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23" w:rsidRDefault="00061E23" w:rsidP="003E62D1">
      <w:pPr>
        <w:spacing w:line="165" w:lineRule="atLeast"/>
        <w:jc w:val="center"/>
        <w:textAlignment w:val="baseline"/>
        <w:rPr>
          <w:rFonts w:ascii="Arial" w:hAnsi="Arial" w:cs="Arial" w:hint="cs"/>
          <w:b/>
          <w:bCs/>
          <w:color w:val="FFC000"/>
          <w:sz w:val="40"/>
          <w:szCs w:val="40"/>
          <w:u w:val="single"/>
          <w:bdr w:val="none" w:sz="0" w:space="0" w:color="auto" w:frame="1"/>
          <w:rtl/>
        </w:rPr>
      </w:pPr>
      <w:r>
        <w:rPr>
          <w:rFonts w:ascii="Arial" w:hAnsi="Arial" w:cs="Arial" w:hint="cs"/>
          <w:b/>
          <w:bCs/>
          <w:noProof/>
          <w:color w:val="FFC000"/>
          <w:sz w:val="40"/>
          <w:szCs w:val="40"/>
          <w:u w:val="single"/>
          <w:rtl/>
        </w:rPr>
        <w:drawing>
          <wp:anchor distT="0" distB="0" distL="114300" distR="114300" simplePos="0" relativeHeight="251658240" behindDoc="0" locked="0" layoutInCell="1" allowOverlap="1">
            <wp:simplePos x="0" y="0"/>
            <wp:positionH relativeFrom="column">
              <wp:posOffset>5001260</wp:posOffset>
            </wp:positionH>
            <wp:positionV relativeFrom="paragraph">
              <wp:posOffset>-349885</wp:posOffset>
            </wp:positionV>
            <wp:extent cx="1514475" cy="666750"/>
            <wp:effectExtent l="0" t="0" r="9525" b="0"/>
            <wp:wrapNone/>
            <wp:docPr id="1" name="תמונה 1" descr="doremipitrono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emipitronot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E23" w:rsidRDefault="00061E23" w:rsidP="003E62D1">
      <w:pPr>
        <w:spacing w:line="165" w:lineRule="atLeast"/>
        <w:jc w:val="center"/>
        <w:textAlignment w:val="baseline"/>
        <w:rPr>
          <w:rFonts w:ascii="Arial" w:hAnsi="Arial" w:cs="Arial" w:hint="cs"/>
          <w:b/>
          <w:bCs/>
          <w:color w:val="FFC000"/>
          <w:sz w:val="40"/>
          <w:szCs w:val="40"/>
          <w:u w:val="single"/>
          <w:bdr w:val="none" w:sz="0" w:space="0" w:color="auto" w:frame="1"/>
          <w:rtl/>
        </w:rPr>
      </w:pPr>
    </w:p>
    <w:p w:rsidR="003E62D1" w:rsidRPr="00061E23" w:rsidRDefault="003E62D1" w:rsidP="003E62D1">
      <w:pPr>
        <w:spacing w:line="165" w:lineRule="atLeast"/>
        <w:jc w:val="center"/>
        <w:textAlignment w:val="baseline"/>
        <w:rPr>
          <w:rFonts w:ascii="Arial" w:hAnsi="Arial" w:cs="Arial"/>
          <w:b/>
          <w:bCs/>
          <w:color w:val="FFC000"/>
          <w:sz w:val="40"/>
          <w:szCs w:val="40"/>
          <w:u w:val="single"/>
          <w:bdr w:val="none" w:sz="0" w:space="0" w:color="auto" w:frame="1"/>
          <w:rtl/>
        </w:rPr>
      </w:pPr>
      <w:r w:rsidRPr="00061E23">
        <w:rPr>
          <w:rFonts w:ascii="Arial" w:hAnsi="Arial" w:cs="Arial" w:hint="cs"/>
          <w:b/>
          <w:bCs/>
          <w:color w:val="FFC000"/>
          <w:sz w:val="40"/>
          <w:szCs w:val="40"/>
          <w:u w:val="single"/>
          <w:bdr w:val="none" w:sz="0" w:space="0" w:color="auto" w:frame="1"/>
          <w:rtl/>
        </w:rPr>
        <w:t>חברת "דו רה מי "</w:t>
      </w:r>
    </w:p>
    <w:p w:rsidR="003E62D1" w:rsidRDefault="003E62D1" w:rsidP="00CC49CA">
      <w:pPr>
        <w:spacing w:line="165" w:lineRule="atLeast"/>
        <w:textAlignment w:val="baseline"/>
        <w:rPr>
          <w:rFonts w:ascii="Arial" w:hAnsi="Arial" w:cs="Arial"/>
          <w:color w:val="0000FF"/>
          <w:sz w:val="27"/>
          <w:szCs w:val="27"/>
          <w:bdr w:val="none" w:sz="0" w:space="0" w:color="auto" w:frame="1"/>
          <w:rtl/>
        </w:rPr>
      </w:pPr>
    </w:p>
    <w:p w:rsidR="003E62D1" w:rsidRDefault="003E62D1" w:rsidP="00CC49CA">
      <w:pPr>
        <w:spacing w:line="165" w:lineRule="atLeast"/>
        <w:textAlignment w:val="baseline"/>
        <w:rPr>
          <w:rFonts w:ascii="Arial" w:hAnsi="Arial" w:cs="Arial"/>
          <w:color w:val="0000FF"/>
          <w:sz w:val="27"/>
          <w:szCs w:val="27"/>
          <w:bdr w:val="none" w:sz="0" w:space="0" w:color="auto" w:frame="1"/>
          <w:rtl/>
        </w:rPr>
      </w:pPr>
    </w:p>
    <w:p w:rsidR="003E62D1" w:rsidRPr="003E62D1" w:rsidRDefault="003E62D1" w:rsidP="00CC49CA">
      <w:pPr>
        <w:spacing w:line="165" w:lineRule="atLeast"/>
        <w:textAlignment w:val="baseline"/>
        <w:rPr>
          <w:rFonts w:ascii="Arial" w:hAnsi="Arial" w:cs="Arial"/>
          <w:color w:val="0000FF"/>
          <w:sz w:val="28"/>
          <w:szCs w:val="28"/>
          <w:bdr w:val="none" w:sz="0" w:space="0" w:color="auto" w:frame="1"/>
          <w:rtl/>
        </w:rPr>
      </w:pPr>
    </w:p>
    <w:p w:rsidR="003E62D1" w:rsidRPr="00061E23" w:rsidRDefault="003E62D1" w:rsidP="003E62D1">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bdr w:val="none" w:sz="0" w:space="0" w:color="auto" w:frame="1"/>
          <w:rtl/>
        </w:rPr>
        <w:t>ח</w:t>
      </w:r>
      <w:r w:rsidR="00CC49CA" w:rsidRPr="00061E23">
        <w:rPr>
          <w:rFonts w:ascii="Arial" w:hAnsi="Arial" w:cs="Arial"/>
          <w:color w:val="365F91" w:themeColor="accent1" w:themeShade="BF"/>
          <w:bdr w:val="none" w:sz="0" w:space="0" w:color="auto" w:frame="1"/>
          <w:rtl/>
        </w:rPr>
        <w:t>ברת</w:t>
      </w:r>
      <w:r w:rsidR="00CC49CA" w:rsidRPr="00061E23">
        <w:rPr>
          <w:rFonts w:ascii="Arial" w:hAnsi="Arial" w:cs="Arial"/>
          <w:color w:val="365F91" w:themeColor="accent1" w:themeShade="BF"/>
          <w:rtl/>
        </w:rPr>
        <w:t> </w:t>
      </w:r>
      <w:r w:rsidR="00CC49CA" w:rsidRPr="00061E23">
        <w:rPr>
          <w:rFonts w:ascii="Arial" w:hAnsi="Arial" w:cs="Arial"/>
          <w:b/>
          <w:bCs/>
          <w:color w:val="365F91" w:themeColor="accent1" w:themeShade="BF"/>
          <w:u w:val="single"/>
          <w:rtl/>
        </w:rPr>
        <w:t>'דו רה מי'</w:t>
      </w:r>
      <w:r w:rsidR="00CC49CA" w:rsidRPr="00061E23">
        <w:rPr>
          <w:rFonts w:ascii="Arial" w:hAnsi="Arial" w:cs="Arial"/>
          <w:color w:val="365F91" w:themeColor="accent1" w:themeShade="BF"/>
          <w:rtl/>
        </w:rPr>
        <w:t> </w:t>
      </w:r>
      <w:r w:rsidR="00CC49CA" w:rsidRPr="00061E23">
        <w:rPr>
          <w:rFonts w:ascii="Arial" w:hAnsi="Arial" w:cs="Arial"/>
          <w:color w:val="365F91" w:themeColor="accent1" w:themeShade="BF"/>
          <w:bdr w:val="none" w:sz="0" w:space="0" w:color="auto" w:frame="1"/>
          <w:rtl/>
        </w:rPr>
        <w:t xml:space="preserve">-  היא </w:t>
      </w:r>
      <w:r w:rsidRPr="00061E23">
        <w:rPr>
          <w:rFonts w:ascii="Arial" w:hAnsi="Arial" w:cs="Arial" w:hint="cs"/>
          <w:color w:val="365F91" w:themeColor="accent1" w:themeShade="BF"/>
          <w:bdr w:val="none" w:sz="0" w:space="0" w:color="auto" w:frame="1"/>
          <w:rtl/>
        </w:rPr>
        <w:t xml:space="preserve"> בין החברות </w:t>
      </w:r>
      <w:r w:rsidR="00CC49CA" w:rsidRPr="00061E23">
        <w:rPr>
          <w:rFonts w:ascii="Arial" w:hAnsi="Arial" w:cs="Arial"/>
          <w:color w:val="365F91" w:themeColor="accent1" w:themeShade="BF"/>
          <w:bdr w:val="none" w:sz="0" w:space="0" w:color="auto" w:frame="1"/>
          <w:rtl/>
        </w:rPr>
        <w:t xml:space="preserve"> המוביל</w:t>
      </w:r>
      <w:r w:rsidRPr="00061E23">
        <w:rPr>
          <w:rFonts w:ascii="Arial" w:hAnsi="Arial" w:cs="Arial" w:hint="cs"/>
          <w:color w:val="365F91" w:themeColor="accent1" w:themeShade="BF"/>
          <w:bdr w:val="none" w:sz="0" w:space="0" w:color="auto" w:frame="1"/>
          <w:rtl/>
        </w:rPr>
        <w:t>ות</w:t>
      </w:r>
      <w:r w:rsidR="00CC49CA" w:rsidRPr="00061E23">
        <w:rPr>
          <w:rFonts w:ascii="Arial" w:hAnsi="Arial" w:cs="Arial"/>
          <w:color w:val="365F91" w:themeColor="accent1" w:themeShade="BF"/>
          <w:bdr w:val="none" w:sz="0" w:space="0" w:color="auto" w:frame="1"/>
          <w:rtl/>
        </w:rPr>
        <w:t xml:space="preserve"> בארץ בתחום</w:t>
      </w:r>
      <w:r w:rsidRPr="00061E23">
        <w:rPr>
          <w:rFonts w:ascii="Arial" w:hAnsi="Arial" w:cs="Arial" w:hint="cs"/>
          <w:color w:val="365F91" w:themeColor="accent1" w:themeShade="BF"/>
          <w:bdr w:val="none" w:sz="0" w:space="0" w:color="auto" w:frame="1"/>
          <w:rtl/>
        </w:rPr>
        <w:t xml:space="preserve"> החינוך בכלל  </w:t>
      </w:r>
      <w:r w:rsidR="00CC49CA" w:rsidRPr="00061E23">
        <w:rPr>
          <w:rFonts w:ascii="Arial" w:hAnsi="Arial" w:cs="Arial"/>
          <w:color w:val="365F91" w:themeColor="accent1" w:themeShade="BF"/>
          <w:bdr w:val="none" w:sz="0" w:space="0" w:color="auto" w:frame="1"/>
          <w:rtl/>
        </w:rPr>
        <w:t xml:space="preserve"> </w:t>
      </w:r>
      <w:r w:rsidRPr="00061E23">
        <w:rPr>
          <w:rFonts w:ascii="Arial" w:hAnsi="Arial" w:cs="Arial" w:hint="cs"/>
          <w:color w:val="365F91" w:themeColor="accent1" w:themeShade="BF"/>
          <w:bdr w:val="none" w:sz="0" w:space="0" w:color="auto" w:frame="1"/>
          <w:rtl/>
        </w:rPr>
        <w:t>ו</w:t>
      </w:r>
      <w:r w:rsidR="00CC49CA" w:rsidRPr="00061E23">
        <w:rPr>
          <w:rFonts w:ascii="Arial" w:hAnsi="Arial" w:cs="Arial"/>
          <w:color w:val="365F91" w:themeColor="accent1" w:themeShade="BF"/>
          <w:bdr w:val="none" w:sz="0" w:space="0" w:color="auto" w:frame="1"/>
          <w:rtl/>
        </w:rPr>
        <w:t>הגיל הרך</w:t>
      </w:r>
      <w:r w:rsidRPr="00061E23">
        <w:rPr>
          <w:rFonts w:ascii="Arial" w:hAnsi="Arial" w:cs="Arial" w:hint="cs"/>
          <w:color w:val="365F91" w:themeColor="accent1" w:themeShade="BF"/>
          <w:bdr w:val="none" w:sz="0" w:space="0" w:color="auto" w:frame="1"/>
          <w:rtl/>
        </w:rPr>
        <w:t xml:space="preserve"> בפרט.</w:t>
      </w:r>
      <w:r w:rsidR="00CC49CA" w:rsidRPr="00061E23">
        <w:rPr>
          <w:rFonts w:ascii="Arial" w:hAnsi="Arial" w:cs="Arial"/>
          <w:color w:val="365F91" w:themeColor="accent1" w:themeShade="BF"/>
          <w:bdr w:val="none" w:sz="0" w:space="0" w:color="auto" w:frame="1"/>
          <w:rtl/>
        </w:rPr>
        <w:br/>
        <w:t>החברה בעלת מוניטין וניסיון רב בהכשרה ובהעשרת אנשי חינוך בתחומים רבים ומגוונים כבר מעל 17 שנים.</w:t>
      </w:r>
    </w:p>
    <w:p w:rsidR="009D0D93" w:rsidRPr="00061E23" w:rsidRDefault="009D0D93" w:rsidP="009D0D93">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 xml:space="preserve">לחברה מבנה ייחודי המבוסס על מחלקות כאשר כל מחלקה מנוהלת באופן עצמאי ומקצועי   המעניק לה יתרון ויכולת מענה מהירה ויעילה </w:t>
      </w:r>
      <w:r w:rsidR="00DC322E" w:rsidRPr="00061E23">
        <w:rPr>
          <w:rFonts w:ascii="Arial" w:hAnsi="Arial" w:cs="Arial" w:hint="cs"/>
          <w:color w:val="365F91" w:themeColor="accent1" w:themeShade="BF"/>
          <w:rtl/>
        </w:rPr>
        <w:t>.</w:t>
      </w:r>
    </w:p>
    <w:p w:rsidR="00DC322E" w:rsidRPr="00061E23" w:rsidRDefault="00DC322E" w:rsidP="009D0D93">
      <w:pPr>
        <w:spacing w:line="165" w:lineRule="atLeast"/>
        <w:textAlignment w:val="baseline"/>
        <w:rPr>
          <w:rFonts w:ascii="Arial" w:hAnsi="Arial" w:cs="Arial"/>
          <w:color w:val="365F91" w:themeColor="accent1" w:themeShade="BF"/>
          <w:rtl/>
        </w:rPr>
      </w:pPr>
    </w:p>
    <w:p w:rsidR="003E62D1" w:rsidRPr="00061E23" w:rsidRDefault="00DC322E" w:rsidP="003E62D1">
      <w:pPr>
        <w:spacing w:line="165" w:lineRule="atLeast"/>
        <w:textAlignment w:val="baseline"/>
        <w:rPr>
          <w:rFonts w:ascii="Arial" w:hAnsi="Arial" w:cs="Arial"/>
          <w:b/>
          <w:bCs/>
          <w:color w:val="FFC000"/>
          <w:u w:val="single"/>
          <w:rtl/>
        </w:rPr>
      </w:pPr>
      <w:r w:rsidRPr="00061E23">
        <w:rPr>
          <w:rFonts w:ascii="Arial" w:hAnsi="Arial" w:cs="Arial" w:hint="cs"/>
          <w:b/>
          <w:bCs/>
          <w:color w:val="FFC000"/>
          <w:u w:val="single"/>
          <w:rtl/>
        </w:rPr>
        <w:t xml:space="preserve">מחלקת משאבי אנוש </w:t>
      </w:r>
    </w:p>
    <w:p w:rsidR="00DC322E" w:rsidRPr="00061E23" w:rsidRDefault="00DC322E" w:rsidP="003E62D1">
      <w:pPr>
        <w:spacing w:line="165" w:lineRule="atLeast"/>
        <w:textAlignment w:val="baseline"/>
        <w:rPr>
          <w:rFonts w:ascii="Arial" w:hAnsi="Arial" w:cs="Arial"/>
          <w:color w:val="365F91" w:themeColor="accent1" w:themeShade="BF"/>
          <w:rtl/>
        </w:rPr>
      </w:pPr>
    </w:p>
    <w:p w:rsidR="003E62D1" w:rsidRPr="00061E23" w:rsidRDefault="003E62D1" w:rsidP="003E62D1">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 xml:space="preserve">לחברה מחלקת משאבי אנוש  מקצועית ביותר שתפקידה לגייס אנשי מקצוע מתחום החינוך על פי צורכי הלקוח . </w:t>
      </w:r>
    </w:p>
    <w:p w:rsidR="003E62D1" w:rsidRPr="00061E23" w:rsidRDefault="003E62D1" w:rsidP="003E62D1">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המחלקה מגייסת כוח אדם קבוע וכן עובדים על בסיס של מילויי מקום.</w:t>
      </w:r>
    </w:p>
    <w:p w:rsidR="003E62D1" w:rsidRPr="00061E23" w:rsidRDefault="003E62D1" w:rsidP="003E62D1">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 xml:space="preserve">החברה קולטת סטודנטים מהתחום המסיימים את לימודיהם מכשירה  ומדריכה אותם </w:t>
      </w:r>
    </w:p>
    <w:p w:rsidR="003E62D1" w:rsidRPr="00061E23" w:rsidRDefault="003E62D1" w:rsidP="003E62D1">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על מנת שיוכלו להתאים למערכות החינוך האקטואליות .</w:t>
      </w:r>
    </w:p>
    <w:p w:rsidR="003E62D1" w:rsidRPr="00061E23" w:rsidRDefault="003E62D1" w:rsidP="003E62D1">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יכולת החברה לגייס ולנייד עובדים בתוך המערכת נותנת לה יתרון עצום בתחום זה.</w:t>
      </w:r>
    </w:p>
    <w:p w:rsidR="003E62D1" w:rsidRPr="00061E23" w:rsidRDefault="003E62D1" w:rsidP="003E62D1">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החברה מגייסת מורים למחול, מוסיקה, תנועה פסיכודרמה מורים מחליפים למקצועות ליבה מדריכים ומ"מ .</w:t>
      </w:r>
    </w:p>
    <w:p w:rsidR="00CC49CA" w:rsidRPr="00061E23" w:rsidRDefault="003E62D1" w:rsidP="00DC322E">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יתרונה של החברה טמון ביכולתה ללוות את הס</w:t>
      </w:r>
      <w:r w:rsidR="009D0D93" w:rsidRPr="00061E23">
        <w:rPr>
          <w:rFonts w:ascii="Arial" w:hAnsi="Arial" w:cs="Arial" w:hint="cs"/>
          <w:color w:val="365F91" w:themeColor="accent1" w:themeShade="BF"/>
          <w:rtl/>
        </w:rPr>
        <w:t>ט</w:t>
      </w:r>
      <w:r w:rsidR="00DC322E" w:rsidRPr="00061E23">
        <w:rPr>
          <w:rFonts w:ascii="Arial" w:hAnsi="Arial" w:cs="Arial" w:hint="cs"/>
          <w:color w:val="365F91" w:themeColor="accent1" w:themeShade="BF"/>
          <w:rtl/>
        </w:rPr>
        <w:t>ו</w:t>
      </w:r>
      <w:r w:rsidRPr="00061E23">
        <w:rPr>
          <w:rFonts w:ascii="Arial" w:hAnsi="Arial" w:cs="Arial" w:hint="cs"/>
          <w:color w:val="365F91" w:themeColor="accent1" w:themeShade="BF"/>
          <w:rtl/>
        </w:rPr>
        <w:t xml:space="preserve">דנט מסיום לימודיו הכשרתו המקצועית </w:t>
      </w:r>
      <w:r w:rsidR="009D0D93" w:rsidRPr="00061E23">
        <w:rPr>
          <w:rFonts w:ascii="Arial" w:hAnsi="Arial" w:cs="Arial" w:hint="cs"/>
          <w:color w:val="365F91" w:themeColor="accent1" w:themeShade="BF"/>
          <w:rtl/>
        </w:rPr>
        <w:t>שיבוצו כמ"מ בגנים ובבתי הספר עד שיצבור ניסיון ויוכל להשתלב במערכת החינוך באופן סדיר מהווה ייחודיות ומקצועיות כאחד.</w:t>
      </w:r>
      <w:r w:rsidR="00CC49CA" w:rsidRPr="00061E23">
        <w:rPr>
          <w:rFonts w:ascii="Arial" w:hAnsi="Arial" w:cs="Arial"/>
          <w:color w:val="365F91" w:themeColor="accent1" w:themeShade="BF"/>
          <w:rtl/>
        </w:rPr>
        <w:br/>
        <w:t> </w:t>
      </w:r>
    </w:p>
    <w:p w:rsidR="00DC322E" w:rsidRPr="00061E23" w:rsidRDefault="00CC49CA" w:rsidP="00DC322E">
      <w:pPr>
        <w:spacing w:line="165" w:lineRule="atLeast"/>
        <w:textAlignment w:val="baseline"/>
        <w:rPr>
          <w:rFonts w:ascii="Arial" w:hAnsi="Arial" w:cs="Arial"/>
          <w:color w:val="365F91" w:themeColor="accent1" w:themeShade="BF"/>
          <w:bdr w:val="none" w:sz="0" w:space="0" w:color="auto" w:frame="1"/>
          <w:rtl/>
        </w:rPr>
      </w:pPr>
      <w:r w:rsidRPr="00061E23">
        <w:rPr>
          <w:rFonts w:ascii="Arial" w:hAnsi="Arial" w:cs="Arial"/>
          <w:b/>
          <w:bCs/>
          <w:color w:val="FFC000"/>
          <w:u w:val="single"/>
          <w:rtl/>
        </w:rPr>
        <w:t>'מכללת 'דו רה מי'</w:t>
      </w:r>
      <w:r w:rsidRPr="00061E23">
        <w:rPr>
          <w:rFonts w:ascii="Arial" w:hAnsi="Arial" w:cs="Arial"/>
          <w:b/>
          <w:bCs/>
          <w:color w:val="FFC000"/>
          <w:rtl/>
        </w:rPr>
        <w:t> </w:t>
      </w:r>
    </w:p>
    <w:p w:rsidR="00DC322E" w:rsidRPr="00061E23" w:rsidRDefault="00DC322E" w:rsidP="00DC322E">
      <w:pPr>
        <w:spacing w:line="165" w:lineRule="atLeast"/>
        <w:textAlignment w:val="baseline"/>
        <w:rPr>
          <w:rFonts w:ascii="Arial" w:hAnsi="Arial" w:cs="Arial"/>
          <w:color w:val="365F91" w:themeColor="accent1" w:themeShade="BF"/>
          <w:bdr w:val="none" w:sz="0" w:space="0" w:color="auto" w:frame="1"/>
          <w:rtl/>
        </w:rPr>
      </w:pPr>
    </w:p>
    <w:p w:rsidR="009D0D93" w:rsidRPr="00061E23" w:rsidRDefault="00CC49CA" w:rsidP="009D0D93">
      <w:pPr>
        <w:spacing w:line="165" w:lineRule="atLeast"/>
        <w:textAlignment w:val="baseline"/>
        <w:rPr>
          <w:rFonts w:ascii="Arial" w:hAnsi="Arial" w:cs="Arial"/>
          <w:color w:val="365F91" w:themeColor="accent1" w:themeShade="BF"/>
          <w:bdr w:val="none" w:sz="0" w:space="0" w:color="auto" w:frame="1"/>
          <w:rtl/>
        </w:rPr>
      </w:pPr>
      <w:r w:rsidRPr="00061E23">
        <w:rPr>
          <w:rFonts w:ascii="Arial" w:hAnsi="Arial" w:cs="Arial"/>
          <w:color w:val="365F91" w:themeColor="accent1" w:themeShade="BF"/>
          <w:bdr w:val="none" w:sz="0" w:space="0" w:color="auto" w:frame="1"/>
          <w:rtl/>
        </w:rPr>
        <w:t xml:space="preserve"> עוסקת בהכשרה ובהדרכת אנשי חינוך  בתחומים של המוסיקה, התנועה והמחול, הסיפור והאמנות. בנוסף, השתלמויות חד פעמיות, </w:t>
      </w:r>
      <w:r w:rsidR="009D0D93" w:rsidRPr="00061E23">
        <w:rPr>
          <w:rFonts w:ascii="Arial" w:hAnsi="Arial" w:cs="Arial" w:hint="cs"/>
          <w:color w:val="365F91" w:themeColor="accent1" w:themeShade="BF"/>
          <w:bdr w:val="none" w:sz="0" w:space="0" w:color="auto" w:frame="1"/>
          <w:rtl/>
        </w:rPr>
        <w:t xml:space="preserve"> כמו כן ניתן לשלב הכשרת סייעות בגני הילדים ולהכשירן ולהתאמתן לחידושים ולתמורות החינוכיות שחלו במערכות החינוך בארץ בשנים האחרונות </w:t>
      </w:r>
    </w:p>
    <w:p w:rsidR="00CC49CA" w:rsidRPr="00061E23" w:rsidRDefault="00CC49CA" w:rsidP="009D0D93">
      <w:pPr>
        <w:spacing w:line="165" w:lineRule="atLeast"/>
        <w:textAlignment w:val="baseline"/>
        <w:rPr>
          <w:rFonts w:ascii="Arial" w:hAnsi="Arial" w:cs="Arial"/>
          <w:color w:val="365F91" w:themeColor="accent1" w:themeShade="BF"/>
          <w:rtl/>
        </w:rPr>
      </w:pPr>
      <w:r w:rsidRPr="00061E23">
        <w:rPr>
          <w:rFonts w:ascii="Arial" w:hAnsi="Arial" w:cs="Arial"/>
          <w:color w:val="365F91" w:themeColor="accent1" w:themeShade="BF"/>
          <w:bdr w:val="none" w:sz="0" w:space="0" w:color="auto" w:frame="1"/>
          <w:rtl/>
        </w:rPr>
        <w:t>כנסים גדולים וקורסים לארגונים למועצות ולעיריות בכל הארץ.</w:t>
      </w:r>
      <w:r w:rsidRPr="00061E23">
        <w:rPr>
          <w:rFonts w:ascii="Arial" w:hAnsi="Arial" w:cs="Arial"/>
          <w:color w:val="365F91" w:themeColor="accent1" w:themeShade="BF"/>
          <w:rtl/>
        </w:rPr>
        <w:br/>
      </w:r>
      <w:r w:rsidRPr="00061E23">
        <w:rPr>
          <w:rFonts w:ascii="Arial" w:hAnsi="Arial" w:cs="Arial"/>
          <w:color w:val="365F91" w:themeColor="accent1" w:themeShade="BF"/>
          <w:rtl/>
        </w:rPr>
        <w:br/>
        <w:t> </w:t>
      </w:r>
    </w:p>
    <w:p w:rsidR="00DC322E" w:rsidRPr="00061E23" w:rsidRDefault="00CC49CA" w:rsidP="00DC322E">
      <w:pPr>
        <w:spacing w:line="165" w:lineRule="atLeast"/>
        <w:textAlignment w:val="baseline"/>
        <w:rPr>
          <w:rFonts w:ascii="Arial" w:hAnsi="Arial" w:cs="Arial"/>
          <w:color w:val="FFC000"/>
          <w:bdr w:val="none" w:sz="0" w:space="0" w:color="auto" w:frame="1"/>
          <w:rtl/>
        </w:rPr>
      </w:pPr>
      <w:r w:rsidRPr="00061E23">
        <w:rPr>
          <w:rFonts w:ascii="Arial" w:hAnsi="Arial" w:cs="Arial"/>
          <w:b/>
          <w:bCs/>
          <w:color w:val="FFC000"/>
          <w:u w:val="single"/>
          <w:rtl/>
        </w:rPr>
        <w:t>חוגים בגן ובבית הספר</w:t>
      </w:r>
      <w:r w:rsidRPr="00061E23">
        <w:rPr>
          <w:rFonts w:ascii="Arial" w:hAnsi="Arial" w:cs="Arial"/>
          <w:color w:val="FFC000"/>
          <w:bdr w:val="none" w:sz="0" w:space="0" w:color="auto" w:frame="1"/>
          <w:rtl/>
        </w:rPr>
        <w:t xml:space="preserve">  </w:t>
      </w:r>
    </w:p>
    <w:p w:rsidR="00DC322E" w:rsidRPr="00061E23" w:rsidRDefault="00DC322E" w:rsidP="00DC322E">
      <w:pPr>
        <w:spacing w:line="165" w:lineRule="atLeast"/>
        <w:textAlignment w:val="baseline"/>
        <w:rPr>
          <w:rFonts w:ascii="Arial" w:hAnsi="Arial" w:cs="Arial"/>
          <w:color w:val="365F91" w:themeColor="accent1" w:themeShade="BF"/>
          <w:bdr w:val="none" w:sz="0" w:space="0" w:color="auto" w:frame="1"/>
          <w:rtl/>
        </w:rPr>
      </w:pPr>
    </w:p>
    <w:p w:rsidR="00CC49CA" w:rsidRPr="00061E23" w:rsidRDefault="00CC49CA" w:rsidP="00DC322E">
      <w:pPr>
        <w:spacing w:line="165" w:lineRule="atLeast"/>
        <w:textAlignment w:val="baseline"/>
        <w:rPr>
          <w:rFonts w:ascii="Arial" w:hAnsi="Arial" w:cs="Arial"/>
          <w:color w:val="365F91" w:themeColor="accent1" w:themeShade="BF"/>
          <w:rtl/>
        </w:rPr>
      </w:pPr>
      <w:r w:rsidRPr="00061E23">
        <w:rPr>
          <w:rFonts w:ascii="Arial" w:hAnsi="Arial" w:cs="Arial"/>
          <w:color w:val="365F91" w:themeColor="accent1" w:themeShade="BF"/>
          <w:bdr w:val="none" w:sz="0" w:space="0" w:color="auto" w:frame="1"/>
          <w:rtl/>
        </w:rPr>
        <w:t xml:space="preserve">חוגי ריתמיקה, תנועה, </w:t>
      </w:r>
      <w:r w:rsidR="00DC322E" w:rsidRPr="00061E23">
        <w:rPr>
          <w:rFonts w:ascii="Arial" w:hAnsi="Arial" w:cs="Arial" w:hint="cs"/>
          <w:color w:val="365F91" w:themeColor="accent1" w:themeShade="BF"/>
          <w:bdr w:val="none" w:sz="0" w:space="0" w:color="auto" w:frame="1"/>
          <w:rtl/>
        </w:rPr>
        <w:t xml:space="preserve"> ספורט </w:t>
      </w:r>
      <w:r w:rsidRPr="00061E23">
        <w:rPr>
          <w:rFonts w:ascii="Arial" w:hAnsi="Arial" w:cs="Arial"/>
          <w:color w:val="365F91" w:themeColor="accent1" w:themeShade="BF"/>
          <w:bdr w:val="none" w:sz="0" w:space="0" w:color="auto" w:frame="1"/>
          <w:rtl/>
        </w:rPr>
        <w:t xml:space="preserve">שעות סיפור ומחול </w:t>
      </w:r>
      <w:r w:rsidR="00DC322E" w:rsidRPr="00061E23">
        <w:rPr>
          <w:rFonts w:ascii="Arial" w:hAnsi="Arial" w:cs="Arial" w:hint="cs"/>
          <w:color w:val="365F91" w:themeColor="accent1" w:themeShade="BF"/>
          <w:bdr w:val="none" w:sz="0" w:space="0" w:color="auto" w:frame="1"/>
          <w:rtl/>
        </w:rPr>
        <w:t xml:space="preserve"> חוגים ייחודיים לתחום החינוך המיוחד.  </w:t>
      </w:r>
      <w:r w:rsidRPr="00061E23">
        <w:rPr>
          <w:rFonts w:ascii="Arial" w:hAnsi="Arial" w:cs="Arial"/>
          <w:color w:val="365F91" w:themeColor="accent1" w:themeShade="BF"/>
          <w:bdr w:val="none" w:sz="0" w:space="0" w:color="auto" w:frame="1"/>
          <w:rtl/>
        </w:rPr>
        <w:t>מתקיימים בכל הארץ על ידי המורים המובחרים שלנו. החוגים מתקיימים בכל הארץ. השירות אישי, מקצועי ואיכותי.</w:t>
      </w:r>
    </w:p>
    <w:p w:rsidR="003E0FF2" w:rsidRPr="00061E23" w:rsidRDefault="00CC49CA" w:rsidP="00CC49CA">
      <w:pPr>
        <w:spacing w:line="165" w:lineRule="atLeast"/>
        <w:textAlignment w:val="baseline"/>
        <w:rPr>
          <w:rFonts w:ascii="Arial" w:hAnsi="Arial" w:cs="Arial"/>
          <w:color w:val="365F91" w:themeColor="accent1" w:themeShade="BF"/>
          <w:bdr w:val="none" w:sz="0" w:space="0" w:color="auto" w:frame="1"/>
          <w:rtl/>
        </w:rPr>
      </w:pPr>
      <w:r w:rsidRPr="00061E23">
        <w:rPr>
          <w:rFonts w:ascii="Arial" w:hAnsi="Arial" w:cs="Arial"/>
          <w:color w:val="365F91" w:themeColor="accent1" w:themeShade="BF"/>
          <w:bdr w:val="none" w:sz="0" w:space="0" w:color="auto" w:frame="1"/>
          <w:rtl/>
        </w:rPr>
        <w:t>הגישה הלימודית שלנו דוגלת בלימוד של נושאי התוכן דרך פיתוח היכולות האמנותיים והיצירתיים של הילד בשילוב תנועה, מוסיקה ושירים מקוריים מבית היוצר של 'דו רה מי', כלי נגינה, אביזרי תנועה מוטוריים, אמצעי תחושה והמחשה לכל פעילות.</w:t>
      </w:r>
    </w:p>
    <w:p w:rsidR="003E0FF2" w:rsidRPr="00061E23" w:rsidRDefault="003E0FF2" w:rsidP="00CC49CA">
      <w:pPr>
        <w:spacing w:line="165" w:lineRule="atLeast"/>
        <w:textAlignment w:val="baseline"/>
        <w:rPr>
          <w:rFonts w:ascii="Arial" w:hAnsi="Arial" w:cs="Arial"/>
          <w:color w:val="365F91" w:themeColor="accent1" w:themeShade="BF"/>
          <w:bdr w:val="none" w:sz="0" w:space="0" w:color="auto" w:frame="1"/>
          <w:rtl/>
        </w:rPr>
      </w:pPr>
    </w:p>
    <w:p w:rsidR="00061E23" w:rsidRDefault="00061E23" w:rsidP="00CC49CA">
      <w:pPr>
        <w:spacing w:line="165" w:lineRule="atLeast"/>
        <w:textAlignment w:val="baseline"/>
        <w:rPr>
          <w:rFonts w:ascii="Arial" w:hAnsi="Arial" w:cs="Arial" w:hint="cs"/>
          <w:b/>
          <w:bCs/>
          <w:color w:val="FFC000"/>
          <w:u w:val="single"/>
          <w:bdr w:val="none" w:sz="0" w:space="0" w:color="auto" w:frame="1"/>
          <w:rtl/>
        </w:rPr>
      </w:pPr>
    </w:p>
    <w:p w:rsidR="003E0FF2" w:rsidRPr="00061E23" w:rsidRDefault="003E0FF2" w:rsidP="00CC49CA">
      <w:pPr>
        <w:spacing w:line="165" w:lineRule="atLeast"/>
        <w:textAlignment w:val="baseline"/>
        <w:rPr>
          <w:rFonts w:ascii="Arial" w:hAnsi="Arial" w:cs="Arial"/>
          <w:color w:val="365F91" w:themeColor="accent1" w:themeShade="BF"/>
          <w:bdr w:val="none" w:sz="0" w:space="0" w:color="auto" w:frame="1"/>
          <w:rtl/>
        </w:rPr>
      </w:pPr>
      <w:r w:rsidRPr="00061E23">
        <w:rPr>
          <w:rFonts w:ascii="Arial" w:hAnsi="Arial" w:cs="Arial" w:hint="cs"/>
          <w:b/>
          <w:bCs/>
          <w:color w:val="FFC000"/>
          <w:u w:val="single"/>
          <w:bdr w:val="none" w:sz="0" w:space="0" w:color="auto" w:frame="1"/>
          <w:rtl/>
        </w:rPr>
        <w:lastRenderedPageBreak/>
        <w:t xml:space="preserve">צהרונים וקייטנות </w:t>
      </w:r>
    </w:p>
    <w:p w:rsidR="00061E23" w:rsidRDefault="00061E23" w:rsidP="00CC49CA">
      <w:pPr>
        <w:spacing w:line="165" w:lineRule="atLeast"/>
        <w:textAlignment w:val="baseline"/>
        <w:rPr>
          <w:rFonts w:ascii="Arial" w:hAnsi="Arial" w:cs="Arial" w:hint="cs"/>
          <w:color w:val="365F91" w:themeColor="accent1" w:themeShade="BF"/>
          <w:bdr w:val="none" w:sz="0" w:space="0" w:color="auto" w:frame="1"/>
          <w:rtl/>
        </w:rPr>
      </w:pPr>
    </w:p>
    <w:p w:rsidR="00DC322E" w:rsidRPr="00061E23" w:rsidRDefault="003E0FF2" w:rsidP="00CC49CA">
      <w:pPr>
        <w:spacing w:line="165" w:lineRule="atLeast"/>
        <w:textAlignment w:val="baseline"/>
        <w:rPr>
          <w:rFonts w:ascii="Arial" w:hAnsi="Arial" w:cs="Arial"/>
          <w:color w:val="FFC000"/>
          <w:bdr w:val="none" w:sz="0" w:space="0" w:color="auto" w:frame="1"/>
          <w:rtl/>
        </w:rPr>
      </w:pPr>
      <w:r w:rsidRPr="00061E23">
        <w:rPr>
          <w:rFonts w:ascii="Arial" w:hAnsi="Arial" w:cs="Arial" w:hint="cs"/>
          <w:color w:val="365F91" w:themeColor="accent1" w:themeShade="BF"/>
          <w:bdr w:val="none" w:sz="0" w:space="0" w:color="auto" w:frame="1"/>
          <w:rtl/>
        </w:rPr>
        <w:t>החברה מפעילה צהרונים וקייטנות ומביאה פעילות חויתית המותאמת לגילאי הילדים במוסדות החינוך.</w:t>
      </w:r>
      <w:r w:rsidR="00CC49CA" w:rsidRPr="00061E23">
        <w:rPr>
          <w:rFonts w:ascii="Arial" w:hAnsi="Arial" w:cs="Arial"/>
          <w:color w:val="365F91" w:themeColor="accent1" w:themeShade="BF"/>
          <w:bdr w:val="none" w:sz="0" w:space="0" w:color="auto" w:frame="1"/>
          <w:rtl/>
        </w:rPr>
        <w:br/>
      </w:r>
      <w:r w:rsidR="00CC49CA" w:rsidRPr="00061E23">
        <w:rPr>
          <w:rFonts w:ascii="Arial" w:hAnsi="Arial" w:cs="Arial"/>
          <w:color w:val="365F91" w:themeColor="accent1" w:themeShade="BF"/>
          <w:bdr w:val="none" w:sz="0" w:space="0" w:color="auto" w:frame="1"/>
          <w:rtl/>
        </w:rPr>
        <w:br/>
      </w:r>
      <w:r w:rsidR="00CC49CA" w:rsidRPr="00061E23">
        <w:rPr>
          <w:rFonts w:ascii="Arial" w:hAnsi="Arial" w:cs="Arial"/>
          <w:color w:val="365F91" w:themeColor="accent1" w:themeShade="BF"/>
          <w:bdr w:val="none" w:sz="0" w:space="0" w:color="auto" w:frame="1"/>
          <w:rtl/>
        </w:rPr>
        <w:br/>
      </w:r>
      <w:r w:rsidR="00CC49CA" w:rsidRPr="00061E23">
        <w:rPr>
          <w:rFonts w:ascii="Arial" w:hAnsi="Arial" w:cs="Arial"/>
          <w:b/>
          <w:bCs/>
          <w:color w:val="FFC000"/>
          <w:u w:val="single"/>
          <w:rtl/>
        </w:rPr>
        <w:t>כנסים והשתלמויות</w:t>
      </w:r>
      <w:r w:rsidR="00CC49CA" w:rsidRPr="00061E23">
        <w:rPr>
          <w:rFonts w:ascii="Arial" w:hAnsi="Arial" w:cs="Arial"/>
          <w:color w:val="FFC000"/>
          <w:bdr w:val="none" w:sz="0" w:space="0" w:color="auto" w:frame="1"/>
          <w:rtl/>
        </w:rPr>
        <w:t xml:space="preserve">  </w:t>
      </w:r>
    </w:p>
    <w:p w:rsidR="00DC322E" w:rsidRPr="00061E23" w:rsidRDefault="00DC322E" w:rsidP="00CC49CA">
      <w:pPr>
        <w:spacing w:line="165" w:lineRule="atLeast"/>
        <w:textAlignment w:val="baseline"/>
        <w:rPr>
          <w:rFonts w:ascii="Arial" w:hAnsi="Arial" w:cs="Arial"/>
          <w:color w:val="365F91" w:themeColor="accent1" w:themeShade="BF"/>
          <w:bdr w:val="none" w:sz="0" w:space="0" w:color="auto" w:frame="1"/>
          <w:rtl/>
        </w:rPr>
      </w:pPr>
    </w:p>
    <w:p w:rsidR="00CC49CA" w:rsidRPr="00061E23" w:rsidRDefault="00DC322E" w:rsidP="00DC322E">
      <w:pPr>
        <w:spacing w:line="165" w:lineRule="atLeast"/>
        <w:textAlignment w:val="baseline"/>
        <w:rPr>
          <w:rFonts w:ascii="Arial" w:hAnsi="Arial" w:cs="Arial"/>
          <w:color w:val="365F91" w:themeColor="accent1" w:themeShade="BF"/>
          <w:rtl/>
        </w:rPr>
      </w:pPr>
      <w:r w:rsidRPr="00061E23">
        <w:rPr>
          <w:rFonts w:ascii="Arial" w:hAnsi="Arial" w:cs="Arial" w:hint="cs"/>
          <w:color w:val="365F91" w:themeColor="accent1" w:themeShade="BF"/>
          <w:rtl/>
        </w:rPr>
        <w:t>החברה עורכת מדי שנה כנסים והשתלמיות על פי צורכי הלקוח באופן עצמאי וכן באמצעות שחר און.</w:t>
      </w:r>
      <w:r w:rsidR="00CC49CA" w:rsidRPr="00061E23">
        <w:rPr>
          <w:rFonts w:ascii="Arial" w:hAnsi="Arial" w:cs="Arial"/>
          <w:color w:val="365F91" w:themeColor="accent1" w:themeShade="BF"/>
          <w:rtl/>
        </w:rPr>
        <w:br/>
      </w:r>
      <w:r w:rsidR="00CC49CA" w:rsidRPr="00061E23">
        <w:rPr>
          <w:rFonts w:ascii="Arial" w:hAnsi="Arial" w:cs="Arial"/>
          <w:color w:val="365F91" w:themeColor="accent1" w:themeShade="BF"/>
          <w:rtl/>
        </w:rPr>
        <w:br/>
        <w:t> </w:t>
      </w:r>
    </w:p>
    <w:p w:rsidR="00DC322E" w:rsidRPr="00061E23" w:rsidRDefault="00CC49CA" w:rsidP="00DC322E">
      <w:pPr>
        <w:spacing w:line="165" w:lineRule="atLeast"/>
        <w:textAlignment w:val="baseline"/>
        <w:rPr>
          <w:rFonts w:ascii="Arial" w:hAnsi="Arial" w:cs="Arial"/>
          <w:color w:val="FFC000"/>
          <w:bdr w:val="none" w:sz="0" w:space="0" w:color="auto" w:frame="1"/>
          <w:rtl/>
        </w:rPr>
      </w:pPr>
      <w:r w:rsidRPr="00061E23">
        <w:rPr>
          <w:rFonts w:ascii="Arial" w:hAnsi="Arial" w:cs="Arial"/>
          <w:b/>
          <w:bCs/>
          <w:color w:val="FFC000"/>
          <w:u w:val="single"/>
          <w:rtl/>
        </w:rPr>
        <w:t>דו רה מי שופס</w:t>
      </w:r>
      <w:r w:rsidRPr="00061E23">
        <w:rPr>
          <w:rFonts w:ascii="Arial" w:hAnsi="Arial" w:cs="Arial"/>
          <w:color w:val="FFC000"/>
          <w:rtl/>
        </w:rPr>
        <w:t> </w:t>
      </w:r>
    </w:p>
    <w:p w:rsidR="00DC322E" w:rsidRPr="00061E23" w:rsidRDefault="00DC322E" w:rsidP="00DC322E">
      <w:pPr>
        <w:spacing w:line="165" w:lineRule="atLeast"/>
        <w:textAlignment w:val="baseline"/>
        <w:rPr>
          <w:rFonts w:ascii="Arial" w:hAnsi="Arial" w:cs="Arial"/>
          <w:color w:val="365F91" w:themeColor="accent1" w:themeShade="BF"/>
          <w:bdr w:val="none" w:sz="0" w:space="0" w:color="auto" w:frame="1"/>
          <w:rtl/>
        </w:rPr>
      </w:pPr>
    </w:p>
    <w:p w:rsidR="00CC49CA" w:rsidRPr="00061E23" w:rsidRDefault="00CC49CA" w:rsidP="00DC322E">
      <w:pPr>
        <w:spacing w:line="165" w:lineRule="atLeast"/>
        <w:textAlignment w:val="baseline"/>
        <w:rPr>
          <w:rFonts w:ascii="Arial" w:hAnsi="Arial" w:cs="Arial"/>
          <w:color w:val="365F91" w:themeColor="accent1" w:themeShade="BF"/>
          <w:rtl/>
        </w:rPr>
      </w:pPr>
      <w:r w:rsidRPr="00061E23">
        <w:rPr>
          <w:rFonts w:ascii="Arial" w:hAnsi="Arial" w:cs="Arial"/>
          <w:color w:val="365F91" w:themeColor="accent1" w:themeShade="BF"/>
          <w:bdr w:val="none" w:sz="0" w:space="0" w:color="auto" w:frame="1"/>
          <w:rtl/>
        </w:rPr>
        <w:t xml:space="preserve"> חנות הבוטיק של 'דו רה מי' המתמקצעת מזה שנים במתן פתרונות למורים לגיל הרך, לגנים ולקהל הפרטי. רוב מוצריה הן מוצרים ייחודיים בעיצוב מקורי, בעלי איכות גבוה ומקצועית.</w:t>
      </w:r>
      <w:r w:rsidRPr="00061E23">
        <w:rPr>
          <w:rFonts w:ascii="Arial" w:hAnsi="Arial" w:cs="Arial"/>
          <w:color w:val="365F91" w:themeColor="accent1" w:themeShade="BF"/>
          <w:rtl/>
        </w:rPr>
        <w:br/>
      </w:r>
      <w:r w:rsidRPr="00061E23">
        <w:rPr>
          <w:rFonts w:ascii="Arial" w:hAnsi="Arial" w:cs="Arial"/>
          <w:color w:val="365F91" w:themeColor="accent1" w:themeShade="BF"/>
          <w:rtl/>
        </w:rPr>
        <w:br/>
        <w:t> </w:t>
      </w:r>
    </w:p>
    <w:p w:rsidR="00DC322E" w:rsidRPr="00061E23" w:rsidRDefault="00CC49CA" w:rsidP="00DC322E">
      <w:pPr>
        <w:spacing w:line="165" w:lineRule="atLeast"/>
        <w:textAlignment w:val="baseline"/>
        <w:rPr>
          <w:rFonts w:ascii="Arial" w:hAnsi="Arial" w:cs="Arial"/>
          <w:color w:val="FFC000"/>
          <w:bdr w:val="none" w:sz="0" w:space="0" w:color="auto" w:frame="1"/>
          <w:rtl/>
        </w:rPr>
      </w:pPr>
      <w:r w:rsidRPr="00061E23">
        <w:rPr>
          <w:rFonts w:ascii="Arial" w:hAnsi="Arial" w:cs="Arial"/>
          <w:b/>
          <w:bCs/>
          <w:color w:val="FFC000"/>
          <w:u w:val="single"/>
          <w:rtl/>
        </w:rPr>
        <w:t>הפקת מוסיקה</w:t>
      </w:r>
      <w:r w:rsidRPr="00061E23">
        <w:rPr>
          <w:rFonts w:ascii="Arial" w:hAnsi="Arial" w:cs="Arial"/>
          <w:color w:val="FFC000"/>
          <w:rtl/>
        </w:rPr>
        <w:t> </w:t>
      </w:r>
    </w:p>
    <w:p w:rsidR="00DC322E" w:rsidRPr="00061E23" w:rsidRDefault="00DC322E" w:rsidP="00DC322E">
      <w:pPr>
        <w:spacing w:line="165" w:lineRule="atLeast"/>
        <w:textAlignment w:val="baseline"/>
        <w:rPr>
          <w:rFonts w:ascii="Arial" w:hAnsi="Arial" w:cs="Arial"/>
          <w:color w:val="FFC000"/>
          <w:bdr w:val="none" w:sz="0" w:space="0" w:color="auto" w:frame="1"/>
          <w:rtl/>
        </w:rPr>
      </w:pPr>
    </w:p>
    <w:p w:rsidR="00CC49CA" w:rsidRPr="00061E23" w:rsidRDefault="00CC49CA" w:rsidP="00DC322E">
      <w:pPr>
        <w:spacing w:line="165" w:lineRule="atLeast"/>
        <w:textAlignment w:val="baseline"/>
        <w:rPr>
          <w:rFonts w:ascii="Arial" w:hAnsi="Arial" w:cs="Arial"/>
          <w:color w:val="365F91" w:themeColor="accent1" w:themeShade="BF"/>
          <w:rtl/>
        </w:rPr>
      </w:pPr>
      <w:r w:rsidRPr="00061E23">
        <w:rPr>
          <w:rFonts w:ascii="Arial" w:hAnsi="Arial" w:cs="Arial"/>
          <w:color w:val="365F91" w:themeColor="accent1" w:themeShade="BF"/>
          <w:bdr w:val="none" w:sz="0" w:space="0" w:color="auto" w:frame="1"/>
          <w:rtl/>
        </w:rPr>
        <w:t xml:space="preserve"> 'דו רה מי' מפיקה שירי ילדים מקוריים המתאימים לפעילות עם ילדים בהתאם לתוכן הנלמד בגן ובכיתות היסוד. השירים מוכרים בכל הארץ ומושמעים בכל גן ברחבי הארץ מעל 15 שנים.</w:t>
      </w:r>
    </w:p>
    <w:p w:rsidR="00CC49CA" w:rsidRPr="00DC322E" w:rsidRDefault="00CC49CA" w:rsidP="00CC49CA">
      <w:pPr>
        <w:spacing w:line="165" w:lineRule="atLeast"/>
        <w:textAlignment w:val="baseline"/>
        <w:rPr>
          <w:rFonts w:ascii="Arial" w:hAnsi="Arial" w:cs="Arial"/>
          <w:color w:val="365F91" w:themeColor="accent1" w:themeShade="BF"/>
          <w:sz w:val="28"/>
          <w:szCs w:val="28"/>
          <w:rtl/>
        </w:rPr>
      </w:pPr>
      <w:r w:rsidRPr="00DC322E">
        <w:rPr>
          <w:rFonts w:ascii="Arial" w:hAnsi="Arial" w:cs="Arial"/>
          <w:color w:val="365F91" w:themeColor="accent1" w:themeShade="BF"/>
          <w:sz w:val="28"/>
          <w:szCs w:val="28"/>
          <w:bdr w:val="none" w:sz="0" w:space="0" w:color="auto" w:frame="1"/>
          <w:rtl/>
        </w:rPr>
        <w:t> </w:t>
      </w:r>
    </w:p>
    <w:p w:rsidR="00CC49CA" w:rsidRPr="00DC322E" w:rsidRDefault="00CC49CA" w:rsidP="00CC49CA">
      <w:pPr>
        <w:spacing w:line="165" w:lineRule="atLeast"/>
        <w:textAlignment w:val="baseline"/>
        <w:rPr>
          <w:rFonts w:ascii="Arial" w:hAnsi="Arial" w:cs="Arial"/>
          <w:color w:val="365F91" w:themeColor="accent1" w:themeShade="BF"/>
          <w:sz w:val="28"/>
          <w:szCs w:val="28"/>
          <w:rtl/>
        </w:rPr>
      </w:pPr>
      <w:r w:rsidRPr="00DC322E">
        <w:rPr>
          <w:rFonts w:ascii="Arial" w:hAnsi="Arial" w:cs="Arial"/>
          <w:color w:val="365F91" w:themeColor="accent1" w:themeShade="BF"/>
          <w:sz w:val="28"/>
          <w:szCs w:val="28"/>
          <w:rtl/>
        </w:rPr>
        <w:t> </w:t>
      </w:r>
    </w:p>
    <w:p w:rsidR="00CC49CA" w:rsidRDefault="00061E23" w:rsidP="00CC49CA">
      <w:pPr>
        <w:spacing w:line="165" w:lineRule="atLeast"/>
        <w:textAlignment w:val="baseline"/>
        <w:rPr>
          <w:rFonts w:ascii="Arial" w:hAnsi="Arial" w:cs="Arial" w:hint="cs"/>
          <w:color w:val="365F91" w:themeColor="accent1" w:themeShade="BF"/>
          <w:sz w:val="28"/>
          <w:szCs w:val="28"/>
          <w:rtl/>
        </w:rPr>
      </w:pPr>
      <w:r>
        <w:rPr>
          <w:rFonts w:ascii="Arial" w:hAnsi="Arial" w:cs="Arial" w:hint="cs"/>
          <w:color w:val="365F91" w:themeColor="accent1" w:themeShade="BF"/>
          <w:sz w:val="28"/>
          <w:szCs w:val="28"/>
          <w:rtl/>
        </w:rPr>
        <w:t xml:space="preserve">  </w:t>
      </w: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Default="00061E23" w:rsidP="00CC49CA">
      <w:pPr>
        <w:spacing w:line="165" w:lineRule="atLeast"/>
        <w:textAlignment w:val="baseline"/>
        <w:rPr>
          <w:rFonts w:ascii="Arial" w:hAnsi="Arial" w:cs="Arial" w:hint="cs"/>
          <w:color w:val="365F91" w:themeColor="accent1" w:themeShade="BF"/>
          <w:sz w:val="28"/>
          <w:szCs w:val="28"/>
          <w:rtl/>
        </w:rPr>
      </w:pPr>
    </w:p>
    <w:p w:rsidR="00061E23" w:rsidRPr="00DC322E" w:rsidRDefault="00061E23" w:rsidP="00CC49CA">
      <w:pPr>
        <w:spacing w:line="165" w:lineRule="atLeast"/>
        <w:textAlignment w:val="baseline"/>
        <w:rPr>
          <w:rFonts w:ascii="Arial" w:hAnsi="Arial" w:cs="Arial"/>
          <w:color w:val="365F91" w:themeColor="accent1" w:themeShade="BF"/>
          <w:sz w:val="28"/>
          <w:szCs w:val="28"/>
          <w:rtl/>
        </w:rPr>
      </w:pPr>
    </w:p>
    <w:p w:rsidR="00CC49CA" w:rsidRPr="00DC322E" w:rsidRDefault="00CC49CA" w:rsidP="00CC49CA">
      <w:pPr>
        <w:spacing w:line="165" w:lineRule="atLeast"/>
        <w:textAlignment w:val="baseline"/>
        <w:rPr>
          <w:rFonts w:ascii="Arial" w:hAnsi="Arial" w:cs="Arial"/>
          <w:color w:val="365F91" w:themeColor="accent1" w:themeShade="BF"/>
          <w:sz w:val="28"/>
          <w:szCs w:val="28"/>
          <w:rtl/>
        </w:rPr>
      </w:pPr>
      <w:r w:rsidRPr="00DC322E">
        <w:rPr>
          <w:rFonts w:ascii="Arial" w:hAnsi="Arial" w:cs="Arial"/>
          <w:color w:val="365F91" w:themeColor="accent1" w:themeShade="BF"/>
          <w:sz w:val="28"/>
          <w:szCs w:val="28"/>
          <w:rtl/>
        </w:rPr>
        <w:t> </w:t>
      </w:r>
    </w:p>
    <w:p w:rsidR="00061E23" w:rsidRDefault="00061E23" w:rsidP="00061E23">
      <w:pPr>
        <w:jc w:val="center"/>
        <w:rPr>
          <w:b/>
          <w:bCs/>
          <w:rtl/>
        </w:rPr>
      </w:pPr>
      <w:r>
        <w:rPr>
          <w:b/>
          <w:bCs/>
          <w:noProof/>
          <w:rtl/>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140335</wp:posOffset>
                </wp:positionV>
                <wp:extent cx="6972300" cy="0"/>
                <wp:effectExtent l="0" t="0" r="19050" b="19050"/>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05pt" to="506.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"/>
            </w:pict>
          </mc:Fallback>
        </mc:AlternateContent>
      </w:r>
    </w:p>
    <w:p w:rsidR="00061E23" w:rsidRPr="00061E23" w:rsidRDefault="00061E23" w:rsidP="00061E23">
      <w:pPr>
        <w:jc w:val="center"/>
        <w:rPr>
          <w:rFonts w:asciiTheme="minorBidi" w:hAnsiTheme="minorBidi" w:cstheme="minorBidi"/>
          <w:b/>
          <w:bCs/>
          <w:sz w:val="28"/>
          <w:szCs w:val="28"/>
          <w:rtl/>
        </w:rPr>
      </w:pPr>
      <w:r w:rsidRPr="00061E23">
        <w:rPr>
          <w:rFonts w:asciiTheme="minorBidi" w:hAnsiTheme="minorBidi" w:cstheme="minorBidi"/>
          <w:b/>
          <w:bCs/>
          <w:sz w:val="28"/>
          <w:szCs w:val="28"/>
          <w:rtl/>
        </w:rPr>
        <w:t xml:space="preserve">עוזיאל 130 רמת גן </w:t>
      </w:r>
      <w:r>
        <w:rPr>
          <w:rFonts w:asciiTheme="minorBidi" w:hAnsiTheme="minorBidi" w:cstheme="minorBidi" w:hint="cs"/>
          <w:b/>
          <w:bCs/>
          <w:sz w:val="28"/>
          <w:szCs w:val="28"/>
          <w:rtl/>
        </w:rPr>
        <w:t xml:space="preserve">    </w:t>
      </w:r>
      <w:r w:rsidRPr="00061E23">
        <w:rPr>
          <w:rFonts w:asciiTheme="minorBidi" w:hAnsiTheme="minorBidi" w:cstheme="minorBidi"/>
          <w:b/>
          <w:bCs/>
          <w:sz w:val="28"/>
          <w:szCs w:val="28"/>
          <w:rtl/>
        </w:rPr>
        <w:t>טלפון: 03-6447260 פקס: 03-6447262</w:t>
      </w:r>
    </w:p>
    <w:p w:rsidR="00952936" w:rsidRPr="00061E23" w:rsidRDefault="00061E23" w:rsidP="00061E23">
      <w:pPr>
        <w:tabs>
          <w:tab w:val="left" w:pos="4706"/>
        </w:tabs>
        <w:jc w:val="center"/>
        <w:rPr>
          <w:rFonts w:asciiTheme="minorBidi" w:hAnsiTheme="minorBidi" w:cstheme="minorBidi"/>
          <w:b/>
          <w:bCs/>
          <w:sz w:val="28"/>
          <w:szCs w:val="28"/>
        </w:rPr>
      </w:pPr>
      <w:hyperlink r:id="rId7" w:history="1">
        <w:r w:rsidRPr="00061E23">
          <w:rPr>
            <w:rStyle w:val="Hyperlink"/>
            <w:rFonts w:asciiTheme="minorBidi" w:hAnsiTheme="minorBidi" w:cstheme="minorBidi"/>
            <w:b/>
            <w:bCs/>
            <w:sz w:val="28"/>
            <w:szCs w:val="28"/>
          </w:rPr>
          <w:t>doremi@bezeqint.net</w:t>
        </w:r>
      </w:hyperlink>
      <w:r w:rsidRPr="00061E23">
        <w:rPr>
          <w:rFonts w:asciiTheme="minorBidi" w:hAnsiTheme="minorBidi" w:cstheme="minorBidi"/>
          <w:b/>
          <w:bCs/>
          <w:sz w:val="28"/>
          <w:szCs w:val="28"/>
          <w:rtl/>
        </w:rPr>
        <w:t xml:space="preserve">     </w:t>
      </w:r>
      <w:r>
        <w:rPr>
          <w:rFonts w:asciiTheme="minorBidi" w:hAnsiTheme="minorBidi" w:cstheme="minorBidi" w:hint="cs"/>
          <w:b/>
          <w:bCs/>
          <w:sz w:val="28"/>
          <w:szCs w:val="28"/>
          <w:rtl/>
        </w:rPr>
        <w:t xml:space="preserve">              </w:t>
      </w:r>
      <w:r>
        <w:rPr>
          <w:rFonts w:asciiTheme="minorBidi" w:hAnsiTheme="minorBidi" w:cstheme="minorBidi"/>
          <w:b/>
          <w:bCs/>
          <w:sz w:val="28"/>
          <w:szCs w:val="28"/>
          <w:rtl/>
        </w:rPr>
        <w:t xml:space="preserve">    </w:t>
      </w:r>
      <w:r w:rsidRPr="00061E23">
        <w:rPr>
          <w:rFonts w:asciiTheme="minorBidi" w:hAnsiTheme="minorBidi" w:cstheme="minorBidi"/>
          <w:b/>
          <w:bCs/>
          <w:sz w:val="28"/>
          <w:szCs w:val="28"/>
          <w:rtl/>
        </w:rPr>
        <w:t xml:space="preserve">   </w:t>
      </w:r>
      <w:hyperlink r:id="rId8" w:history="1">
        <w:r w:rsidRPr="00061E23">
          <w:rPr>
            <w:rStyle w:val="Hyperlink"/>
            <w:rFonts w:asciiTheme="minorBidi" w:hAnsiTheme="minorBidi" w:cstheme="minorBidi"/>
            <w:b/>
            <w:bCs/>
            <w:sz w:val="28"/>
            <w:szCs w:val="28"/>
          </w:rPr>
          <w:t>www.doremi.co.il</w:t>
        </w:r>
      </w:hyperlink>
      <w:bookmarkStart w:id="0" w:name="_GoBack"/>
      <w:bookmarkEnd w:id="0"/>
    </w:p>
    <w:sectPr w:rsidR="00952936" w:rsidRPr="00061E23" w:rsidSect="00952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CA"/>
    <w:rsid w:val="00061E23"/>
    <w:rsid w:val="000F7A38"/>
    <w:rsid w:val="00185A60"/>
    <w:rsid w:val="003E0FF2"/>
    <w:rsid w:val="003E62D1"/>
    <w:rsid w:val="007A1AB9"/>
    <w:rsid w:val="00952936"/>
    <w:rsid w:val="009D0D93"/>
    <w:rsid w:val="00CC49CA"/>
    <w:rsid w:val="00DC32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3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49CA"/>
  </w:style>
  <w:style w:type="character" w:styleId="a3">
    <w:name w:val="Strong"/>
    <w:basedOn w:val="a0"/>
    <w:uiPriority w:val="22"/>
    <w:qFormat/>
    <w:rsid w:val="00CC49CA"/>
    <w:rPr>
      <w:b/>
      <w:bCs/>
    </w:rPr>
  </w:style>
  <w:style w:type="character" w:styleId="Hyperlink">
    <w:name w:val="Hyperlink"/>
    <w:basedOn w:val="a0"/>
    <w:rsid w:val="00061E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3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49CA"/>
  </w:style>
  <w:style w:type="character" w:styleId="a3">
    <w:name w:val="Strong"/>
    <w:basedOn w:val="a0"/>
    <w:uiPriority w:val="22"/>
    <w:qFormat/>
    <w:rsid w:val="00CC49CA"/>
    <w:rPr>
      <w:b/>
      <w:bCs/>
    </w:rPr>
  </w:style>
  <w:style w:type="character" w:styleId="Hyperlink">
    <w:name w:val="Hyperlink"/>
    <w:basedOn w:val="a0"/>
    <w:rsid w:val="00061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6884">
      <w:bodyDiv w:val="1"/>
      <w:marLeft w:val="0"/>
      <w:marRight w:val="0"/>
      <w:marTop w:val="0"/>
      <w:marBottom w:val="0"/>
      <w:divBdr>
        <w:top w:val="none" w:sz="0" w:space="0" w:color="auto"/>
        <w:left w:val="none" w:sz="0" w:space="0" w:color="auto"/>
        <w:bottom w:val="none" w:sz="0" w:space="0" w:color="auto"/>
        <w:right w:val="none" w:sz="0" w:space="0" w:color="auto"/>
      </w:divBdr>
      <w:divsChild>
        <w:div w:id="1230379636">
          <w:marLeft w:val="0"/>
          <w:marRight w:val="0"/>
          <w:marTop w:val="0"/>
          <w:marBottom w:val="0"/>
          <w:divBdr>
            <w:top w:val="single" w:sz="2" w:space="0" w:color="000000"/>
            <w:left w:val="single" w:sz="2" w:space="0" w:color="000000"/>
            <w:bottom w:val="single" w:sz="2" w:space="0" w:color="000000"/>
            <w:right w:val="single" w:sz="2" w:space="0" w:color="000000"/>
          </w:divBdr>
          <w:divsChild>
            <w:div w:id="1388457652">
              <w:marLeft w:val="0"/>
              <w:marRight w:val="0"/>
              <w:marTop w:val="0"/>
              <w:marBottom w:val="0"/>
              <w:divBdr>
                <w:top w:val="none" w:sz="0" w:space="0" w:color="auto"/>
                <w:left w:val="none" w:sz="0" w:space="0" w:color="auto"/>
                <w:bottom w:val="none" w:sz="0" w:space="0" w:color="auto"/>
                <w:right w:val="none" w:sz="0" w:space="0" w:color="auto"/>
              </w:divBdr>
              <w:divsChild>
                <w:div w:id="14655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89449">
          <w:marLeft w:val="0"/>
          <w:marRight w:val="0"/>
          <w:marTop w:val="0"/>
          <w:marBottom w:val="0"/>
          <w:divBdr>
            <w:top w:val="single" w:sz="2" w:space="0" w:color="000000"/>
            <w:left w:val="single" w:sz="2" w:space="0" w:color="000000"/>
            <w:bottom w:val="single" w:sz="2" w:space="0" w:color="000000"/>
            <w:right w:val="single" w:sz="2" w:space="0" w:color="000000"/>
          </w:divBdr>
          <w:divsChild>
            <w:div w:id="1206135281">
              <w:marLeft w:val="0"/>
              <w:marRight w:val="0"/>
              <w:marTop w:val="0"/>
              <w:marBottom w:val="0"/>
              <w:divBdr>
                <w:top w:val="none" w:sz="0" w:space="0" w:color="auto"/>
                <w:left w:val="none" w:sz="0" w:space="0" w:color="auto"/>
                <w:bottom w:val="none" w:sz="0" w:space="0" w:color="auto"/>
                <w:right w:val="none" w:sz="0" w:space="0" w:color="auto"/>
              </w:divBdr>
              <w:divsChild>
                <w:div w:id="1722317402">
                  <w:marLeft w:val="0"/>
                  <w:marRight w:val="0"/>
                  <w:marTop w:val="0"/>
                  <w:marBottom w:val="0"/>
                  <w:divBdr>
                    <w:top w:val="none" w:sz="0" w:space="0" w:color="auto"/>
                    <w:left w:val="none" w:sz="0" w:space="0" w:color="auto"/>
                    <w:bottom w:val="none" w:sz="0" w:space="0" w:color="auto"/>
                    <w:right w:val="none" w:sz="0" w:space="0" w:color="auto"/>
                  </w:divBdr>
                </w:div>
                <w:div w:id="129132239">
                  <w:marLeft w:val="0"/>
                  <w:marRight w:val="0"/>
                  <w:marTop w:val="0"/>
                  <w:marBottom w:val="0"/>
                  <w:divBdr>
                    <w:top w:val="none" w:sz="0" w:space="0" w:color="auto"/>
                    <w:left w:val="none" w:sz="0" w:space="0" w:color="auto"/>
                    <w:bottom w:val="none" w:sz="0" w:space="0" w:color="auto"/>
                    <w:right w:val="none" w:sz="0" w:space="0" w:color="auto"/>
                  </w:divBdr>
                </w:div>
                <w:div w:id="1260455744">
                  <w:marLeft w:val="0"/>
                  <w:marRight w:val="0"/>
                  <w:marTop w:val="0"/>
                  <w:marBottom w:val="0"/>
                  <w:divBdr>
                    <w:top w:val="none" w:sz="0" w:space="0" w:color="auto"/>
                    <w:left w:val="none" w:sz="0" w:space="0" w:color="auto"/>
                    <w:bottom w:val="none" w:sz="0" w:space="0" w:color="auto"/>
                    <w:right w:val="none" w:sz="0" w:space="0" w:color="auto"/>
                  </w:divBdr>
                </w:div>
                <w:div w:id="1054474799">
                  <w:marLeft w:val="0"/>
                  <w:marRight w:val="0"/>
                  <w:marTop w:val="0"/>
                  <w:marBottom w:val="0"/>
                  <w:divBdr>
                    <w:top w:val="none" w:sz="0" w:space="0" w:color="auto"/>
                    <w:left w:val="none" w:sz="0" w:space="0" w:color="auto"/>
                    <w:bottom w:val="none" w:sz="0" w:space="0" w:color="auto"/>
                    <w:right w:val="none" w:sz="0" w:space="0" w:color="auto"/>
                  </w:divBdr>
                </w:div>
                <w:div w:id="1027754521">
                  <w:marLeft w:val="0"/>
                  <w:marRight w:val="0"/>
                  <w:marTop w:val="0"/>
                  <w:marBottom w:val="0"/>
                  <w:divBdr>
                    <w:top w:val="none" w:sz="0" w:space="0" w:color="auto"/>
                    <w:left w:val="none" w:sz="0" w:space="0" w:color="auto"/>
                    <w:bottom w:val="none" w:sz="0" w:space="0" w:color="auto"/>
                    <w:right w:val="none" w:sz="0" w:space="0" w:color="auto"/>
                  </w:divBdr>
                </w:div>
                <w:div w:id="1130592199">
                  <w:marLeft w:val="0"/>
                  <w:marRight w:val="0"/>
                  <w:marTop w:val="0"/>
                  <w:marBottom w:val="0"/>
                  <w:divBdr>
                    <w:top w:val="none" w:sz="0" w:space="0" w:color="auto"/>
                    <w:left w:val="none" w:sz="0" w:space="0" w:color="auto"/>
                    <w:bottom w:val="none" w:sz="0" w:space="0" w:color="auto"/>
                    <w:right w:val="none" w:sz="0" w:space="0" w:color="auto"/>
                  </w:divBdr>
                </w:div>
                <w:div w:id="1024788673">
                  <w:marLeft w:val="0"/>
                  <w:marRight w:val="0"/>
                  <w:marTop w:val="0"/>
                  <w:marBottom w:val="0"/>
                  <w:divBdr>
                    <w:top w:val="none" w:sz="0" w:space="0" w:color="auto"/>
                    <w:left w:val="none" w:sz="0" w:space="0" w:color="auto"/>
                    <w:bottom w:val="none" w:sz="0" w:space="0" w:color="auto"/>
                    <w:right w:val="none" w:sz="0" w:space="0" w:color="auto"/>
                  </w:divBdr>
                </w:div>
                <w:div w:id="1804494675">
                  <w:marLeft w:val="0"/>
                  <w:marRight w:val="0"/>
                  <w:marTop w:val="0"/>
                  <w:marBottom w:val="0"/>
                  <w:divBdr>
                    <w:top w:val="none" w:sz="0" w:space="0" w:color="auto"/>
                    <w:left w:val="none" w:sz="0" w:space="0" w:color="auto"/>
                    <w:bottom w:val="none" w:sz="0" w:space="0" w:color="auto"/>
                    <w:right w:val="none" w:sz="0" w:space="0" w:color="auto"/>
                  </w:divBdr>
                </w:div>
                <w:div w:id="1894197794">
                  <w:marLeft w:val="0"/>
                  <w:marRight w:val="0"/>
                  <w:marTop w:val="0"/>
                  <w:marBottom w:val="0"/>
                  <w:divBdr>
                    <w:top w:val="none" w:sz="0" w:space="0" w:color="auto"/>
                    <w:left w:val="none" w:sz="0" w:space="0" w:color="auto"/>
                    <w:bottom w:val="none" w:sz="0" w:space="0" w:color="auto"/>
                    <w:right w:val="none" w:sz="0" w:space="0" w:color="auto"/>
                  </w:divBdr>
                </w:div>
                <w:div w:id="1716544507">
                  <w:marLeft w:val="0"/>
                  <w:marRight w:val="0"/>
                  <w:marTop w:val="0"/>
                  <w:marBottom w:val="0"/>
                  <w:divBdr>
                    <w:top w:val="none" w:sz="0" w:space="0" w:color="auto"/>
                    <w:left w:val="none" w:sz="0" w:space="0" w:color="auto"/>
                    <w:bottom w:val="none" w:sz="0" w:space="0" w:color="auto"/>
                    <w:right w:val="none" w:sz="0" w:space="0" w:color="auto"/>
                  </w:divBdr>
                </w:div>
                <w:div w:id="695499887">
                  <w:marLeft w:val="0"/>
                  <w:marRight w:val="0"/>
                  <w:marTop w:val="0"/>
                  <w:marBottom w:val="0"/>
                  <w:divBdr>
                    <w:top w:val="none" w:sz="0" w:space="0" w:color="auto"/>
                    <w:left w:val="none" w:sz="0" w:space="0" w:color="auto"/>
                    <w:bottom w:val="none" w:sz="0" w:space="0" w:color="auto"/>
                    <w:right w:val="none" w:sz="0" w:space="0" w:color="auto"/>
                  </w:divBdr>
                </w:div>
                <w:div w:id="1330907723">
                  <w:marLeft w:val="0"/>
                  <w:marRight w:val="0"/>
                  <w:marTop w:val="0"/>
                  <w:marBottom w:val="0"/>
                  <w:divBdr>
                    <w:top w:val="none" w:sz="0" w:space="0" w:color="auto"/>
                    <w:left w:val="none" w:sz="0" w:space="0" w:color="auto"/>
                    <w:bottom w:val="none" w:sz="0" w:space="0" w:color="auto"/>
                    <w:right w:val="none" w:sz="0" w:space="0" w:color="auto"/>
                  </w:divBdr>
                </w:div>
                <w:div w:id="17293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7981">
          <w:marLeft w:val="0"/>
          <w:marRight w:val="0"/>
          <w:marTop w:val="0"/>
          <w:marBottom w:val="0"/>
          <w:divBdr>
            <w:top w:val="single" w:sz="2" w:space="0" w:color="000000"/>
            <w:left w:val="single" w:sz="2" w:space="0" w:color="000000"/>
            <w:bottom w:val="single" w:sz="2" w:space="0" w:color="000000"/>
            <w:right w:val="single" w:sz="2" w:space="0" w:color="000000"/>
          </w:divBdr>
          <w:divsChild>
            <w:div w:id="885988114">
              <w:marLeft w:val="0"/>
              <w:marRight w:val="0"/>
              <w:marTop w:val="0"/>
              <w:marBottom w:val="0"/>
              <w:divBdr>
                <w:top w:val="none" w:sz="0" w:space="0" w:color="auto"/>
                <w:left w:val="none" w:sz="0" w:space="0" w:color="auto"/>
                <w:bottom w:val="none" w:sz="0" w:space="0" w:color="auto"/>
                <w:right w:val="none" w:sz="0" w:space="0" w:color="auto"/>
              </w:divBdr>
              <w:divsChild>
                <w:div w:id="1307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emi.co.il" TargetMode="External"/><Relationship Id="rId3" Type="http://schemas.microsoft.com/office/2007/relationships/stylesWithEffects" Target="stylesWithEffects.xml"/><Relationship Id="rId7" Type="http://schemas.openxmlformats.org/officeDocument/2006/relationships/hyperlink" Target="mailto:doremi@bezeqain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ECDD-86BD-42B0-852D-6163116D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2125</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NOAM</cp:lastModifiedBy>
  <cp:revision>2</cp:revision>
  <dcterms:created xsi:type="dcterms:W3CDTF">2015-04-26T18:58:00Z</dcterms:created>
  <dcterms:modified xsi:type="dcterms:W3CDTF">2015-04-26T18:58:00Z</dcterms:modified>
</cp:coreProperties>
</file>