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3E529" w14:textId="5803F721" w:rsidR="005F46EE" w:rsidRDefault="00840317" w:rsidP="005F46EE">
      <w:pPr>
        <w:bidi/>
        <w:spacing w:line="276" w:lineRule="auto"/>
        <w:jc w:val="center"/>
        <w:rPr>
          <w:rFonts w:ascii="Arial" w:hAnsi="Arial" w:cs="Arial"/>
          <w:b/>
          <w:color w:val="000000" w:themeColor="text1"/>
          <w:sz w:val="20"/>
          <w:szCs w:val="20"/>
          <w:rtl/>
          <w:lang w:bidi="he-IL"/>
        </w:rPr>
      </w:pPr>
      <w:r>
        <w:rPr>
          <w:rFonts w:ascii="Arial" w:hAnsi="Arial" w:cs="Arial" w:hint="cs"/>
          <w:b/>
          <w:color w:val="000000" w:themeColor="text1"/>
          <w:sz w:val="20"/>
          <w:szCs w:val="20"/>
        </w:rPr>
        <w:t>Resilient Systems</w:t>
      </w:r>
      <w:r w:rsidR="005F46EE">
        <w:rPr>
          <w:rFonts w:ascii="Arial" w:hAnsi="Arial" w:cs="Arial" w:hint="cs"/>
          <w:b/>
          <w:color w:val="000000" w:themeColor="text1"/>
          <w:sz w:val="20"/>
          <w:szCs w:val="20"/>
          <w:rtl/>
          <w:lang w:bidi="he-IL"/>
        </w:rPr>
        <w:t xml:space="preserve"> </w:t>
      </w:r>
      <w:r w:rsidR="005F46EE" w:rsidRPr="005F46EE">
        <w:rPr>
          <w:rFonts w:ascii="Arial" w:hAnsi="Arial" w:cs="Arial" w:hint="cs"/>
          <w:bCs/>
          <w:color w:val="000000" w:themeColor="text1"/>
          <w:sz w:val="20"/>
          <w:szCs w:val="20"/>
          <w:rtl/>
          <w:lang w:bidi="he-IL"/>
        </w:rPr>
        <w:t>מודיעה על שותפות עם</w:t>
      </w:r>
      <w:r w:rsidR="005F46EE">
        <w:rPr>
          <w:rFonts w:ascii="Arial" w:hAnsi="Arial" w:cs="Arial" w:hint="cs"/>
          <w:b/>
          <w:color w:val="000000" w:themeColor="text1"/>
          <w:sz w:val="20"/>
          <w:szCs w:val="20"/>
          <w:rtl/>
          <w:lang w:bidi="he-IL"/>
        </w:rPr>
        <w:t xml:space="preserve"> </w:t>
      </w:r>
      <w:r>
        <w:rPr>
          <w:rFonts w:ascii="Arial" w:hAnsi="Arial" w:cs="Arial" w:hint="cs"/>
          <w:b/>
          <w:color w:val="000000" w:themeColor="text1"/>
          <w:sz w:val="20"/>
          <w:szCs w:val="20"/>
          <w:lang w:bidi="he-IL"/>
        </w:rPr>
        <w:t>We Ankor</w:t>
      </w:r>
    </w:p>
    <w:p w14:paraId="1F19C151" w14:textId="0F962981" w:rsidR="005F46EE" w:rsidRPr="00052062" w:rsidRDefault="00982480" w:rsidP="00BD0F55">
      <w:pPr>
        <w:bidi/>
        <w:spacing w:line="276" w:lineRule="auto"/>
        <w:jc w:val="center"/>
        <w:rPr>
          <w:rFonts w:ascii="Arial" w:hAnsi="Arial" w:cs="Arial"/>
          <w:b/>
          <w:i/>
          <w:iCs/>
          <w:color w:val="000000" w:themeColor="text1"/>
          <w:sz w:val="20"/>
          <w:szCs w:val="20"/>
          <w:rtl/>
          <w:lang w:bidi="he-IL"/>
        </w:rPr>
      </w:pPr>
      <w:r>
        <w:rPr>
          <w:rFonts w:ascii="Arial" w:hAnsi="Arial" w:cs="Arial" w:hint="cs"/>
          <w:b/>
          <w:i/>
          <w:iCs/>
          <w:color w:val="000000" w:themeColor="text1"/>
          <w:sz w:val="20"/>
          <w:szCs w:val="20"/>
          <w:rtl/>
          <w:lang w:bidi="he-IL"/>
        </w:rPr>
        <w:t xml:space="preserve">אחד </w:t>
      </w:r>
      <w:proofErr w:type="spellStart"/>
      <w:r w:rsidR="005F46EE" w:rsidRPr="00052062">
        <w:rPr>
          <w:rFonts w:ascii="Arial" w:hAnsi="Arial" w:cs="Arial" w:hint="cs"/>
          <w:b/>
          <w:i/>
          <w:iCs/>
          <w:color w:val="000000" w:themeColor="text1"/>
          <w:sz w:val="20"/>
          <w:szCs w:val="20"/>
          <w:rtl/>
          <w:lang w:bidi="he-IL"/>
        </w:rPr>
        <w:t>האינטגרטור</w:t>
      </w:r>
      <w:r>
        <w:rPr>
          <w:rFonts w:ascii="Arial" w:hAnsi="Arial" w:cs="Arial" w:hint="cs"/>
          <w:b/>
          <w:i/>
          <w:iCs/>
          <w:color w:val="000000" w:themeColor="text1"/>
          <w:sz w:val="20"/>
          <w:szCs w:val="20"/>
          <w:rtl/>
          <w:lang w:bidi="he-IL"/>
        </w:rPr>
        <w:t>ים</w:t>
      </w:r>
      <w:proofErr w:type="spellEnd"/>
      <w:r w:rsidR="005F46EE" w:rsidRPr="00052062">
        <w:rPr>
          <w:rFonts w:ascii="Arial" w:hAnsi="Arial" w:cs="Arial" w:hint="cs"/>
          <w:b/>
          <w:i/>
          <w:iCs/>
          <w:color w:val="000000" w:themeColor="text1"/>
          <w:sz w:val="20"/>
          <w:szCs w:val="20"/>
          <w:rtl/>
          <w:lang w:bidi="he-IL"/>
        </w:rPr>
        <w:t xml:space="preserve"> הגדול</w:t>
      </w:r>
      <w:r>
        <w:rPr>
          <w:rFonts w:ascii="Arial" w:hAnsi="Arial" w:cs="Arial" w:hint="cs"/>
          <w:b/>
          <w:i/>
          <w:iCs/>
          <w:color w:val="000000" w:themeColor="text1"/>
          <w:sz w:val="20"/>
          <w:szCs w:val="20"/>
          <w:rtl/>
          <w:lang w:bidi="he-IL"/>
        </w:rPr>
        <w:t>ים</w:t>
      </w:r>
      <w:r w:rsidR="005F46EE" w:rsidRPr="00052062">
        <w:rPr>
          <w:rFonts w:ascii="Arial" w:hAnsi="Arial" w:cs="Arial" w:hint="cs"/>
          <w:b/>
          <w:i/>
          <w:iCs/>
          <w:color w:val="000000" w:themeColor="text1"/>
          <w:sz w:val="20"/>
          <w:szCs w:val="20"/>
          <w:rtl/>
          <w:lang w:bidi="he-IL"/>
        </w:rPr>
        <w:t xml:space="preserve"> ביותר </w:t>
      </w:r>
      <w:r w:rsidR="00BD0F55">
        <w:rPr>
          <w:rFonts w:ascii="Arial" w:hAnsi="Arial" w:cs="Arial" w:hint="cs"/>
          <w:b/>
          <w:i/>
          <w:iCs/>
          <w:color w:val="000000" w:themeColor="text1"/>
          <w:sz w:val="20"/>
          <w:szCs w:val="20"/>
          <w:rtl/>
          <w:lang w:bidi="he-IL"/>
        </w:rPr>
        <w:t xml:space="preserve">בישראל </w:t>
      </w:r>
      <w:r w:rsidR="005F46EE" w:rsidRPr="00052062">
        <w:rPr>
          <w:rFonts w:ascii="Arial" w:hAnsi="Arial" w:cs="Arial" w:hint="cs"/>
          <w:b/>
          <w:i/>
          <w:iCs/>
          <w:color w:val="000000" w:themeColor="text1"/>
          <w:sz w:val="20"/>
          <w:szCs w:val="20"/>
          <w:rtl/>
          <w:lang w:bidi="he-IL"/>
        </w:rPr>
        <w:t>מביא את פתרונות מובילת השוק בתחום התגובה לאירועים אל השוק המקומי</w:t>
      </w:r>
    </w:p>
    <w:p w14:paraId="5D25879B" w14:textId="77777777" w:rsidR="005F46EE" w:rsidRDefault="005F46EE" w:rsidP="005F46EE">
      <w:pPr>
        <w:bidi/>
        <w:spacing w:line="276" w:lineRule="auto"/>
        <w:rPr>
          <w:rFonts w:ascii="Arial" w:hAnsi="Arial" w:cs="Arial"/>
          <w:b/>
          <w:color w:val="000000" w:themeColor="text1"/>
          <w:sz w:val="20"/>
          <w:szCs w:val="20"/>
          <w:rtl/>
          <w:lang w:bidi="he-IL"/>
        </w:rPr>
      </w:pPr>
    </w:p>
    <w:p w14:paraId="03D0297E" w14:textId="77777777" w:rsidR="005F46EE" w:rsidRDefault="005F46EE" w:rsidP="005F46EE">
      <w:pPr>
        <w:bidi/>
        <w:spacing w:line="276" w:lineRule="auto"/>
        <w:rPr>
          <w:rFonts w:ascii="Arial" w:hAnsi="Arial" w:cs="Arial"/>
          <w:b/>
          <w:color w:val="000000" w:themeColor="text1"/>
          <w:sz w:val="20"/>
          <w:szCs w:val="20"/>
          <w:rtl/>
          <w:lang w:bidi="he-IL"/>
        </w:rPr>
      </w:pPr>
    </w:p>
    <w:p w14:paraId="63D474A1" w14:textId="146D462C" w:rsidR="005F46EE" w:rsidRDefault="005F46EE" w:rsidP="008D0F2A">
      <w:pPr>
        <w:bidi/>
        <w:spacing w:line="276" w:lineRule="auto"/>
        <w:rPr>
          <w:rFonts w:ascii="Arial" w:hAnsi="Arial" w:cs="Arial"/>
          <w:b/>
          <w:sz w:val="20"/>
          <w:szCs w:val="20"/>
          <w:rtl/>
          <w:lang w:val="en-US" w:bidi="he-IL"/>
        </w:rPr>
      </w:pPr>
      <w:r>
        <w:rPr>
          <w:rFonts w:ascii="Arial" w:hAnsi="Arial" w:cs="Arial" w:hint="cs"/>
          <w:b/>
          <w:color w:val="000000" w:themeColor="text1"/>
          <w:sz w:val="20"/>
          <w:szCs w:val="20"/>
          <w:rtl/>
          <w:lang w:bidi="he-IL"/>
        </w:rPr>
        <w:t xml:space="preserve">לונדון, בריטניה </w:t>
      </w:r>
      <w:r>
        <w:rPr>
          <w:rFonts w:ascii="Arial" w:hAnsi="Arial" w:cs="Arial"/>
          <w:b/>
          <w:color w:val="000000" w:themeColor="text1"/>
          <w:sz w:val="20"/>
          <w:szCs w:val="20"/>
          <w:rtl/>
          <w:lang w:bidi="he-IL"/>
        </w:rPr>
        <w:t>–</w:t>
      </w:r>
      <w:r>
        <w:rPr>
          <w:rFonts w:ascii="Arial" w:hAnsi="Arial" w:cs="Arial" w:hint="cs"/>
          <w:b/>
          <w:color w:val="000000" w:themeColor="text1"/>
          <w:sz w:val="20"/>
          <w:szCs w:val="20"/>
          <w:rtl/>
          <w:lang w:bidi="he-IL"/>
        </w:rPr>
        <w:t xml:space="preserve"> </w:t>
      </w:r>
      <w:r w:rsidR="00982480">
        <w:rPr>
          <w:rFonts w:ascii="Arial" w:hAnsi="Arial" w:cs="Arial" w:hint="cs"/>
          <w:bCs/>
          <w:color w:val="000000" w:themeColor="text1"/>
          <w:sz w:val="20"/>
          <w:szCs w:val="20"/>
          <w:rtl/>
          <w:lang w:bidi="he-IL"/>
        </w:rPr>
        <w:t>07</w:t>
      </w:r>
      <w:r>
        <w:rPr>
          <w:rFonts w:ascii="Arial" w:hAnsi="Arial" w:cs="Arial" w:hint="cs"/>
          <w:b/>
          <w:color w:val="000000" w:themeColor="text1"/>
          <w:sz w:val="20"/>
          <w:szCs w:val="20"/>
          <w:rtl/>
          <w:lang w:bidi="he-IL"/>
        </w:rPr>
        <w:t xml:space="preserve"> יולי, 2015 - </w:t>
      </w:r>
      <w:r>
        <w:rPr>
          <w:rFonts w:ascii="Arial" w:hAnsi="Arial" w:cs="Arial"/>
          <w:bCs/>
          <w:sz w:val="20"/>
          <w:szCs w:val="20"/>
          <w:lang w:bidi="he-IL"/>
        </w:rPr>
        <w:t>Resilient Systems</w:t>
      </w:r>
      <w:r>
        <w:rPr>
          <w:rFonts w:ascii="Arial" w:hAnsi="Arial" w:cs="Arial" w:hint="cs"/>
          <w:b/>
          <w:sz w:val="20"/>
          <w:szCs w:val="20"/>
          <w:rtl/>
          <w:lang w:bidi="he-IL"/>
        </w:rPr>
        <w:t xml:space="preserve"> (לשעבר </w:t>
      </w:r>
      <w:r w:rsidRPr="00083B6D">
        <w:rPr>
          <w:rFonts w:ascii="Arial" w:hAnsi="Arial" w:cs="Arial"/>
          <w:bCs/>
          <w:sz w:val="20"/>
          <w:szCs w:val="20"/>
          <w:lang w:val="en-US" w:bidi="he-IL"/>
        </w:rPr>
        <w:t>Co3 Systems</w:t>
      </w:r>
      <w:r>
        <w:rPr>
          <w:rFonts w:ascii="Arial" w:hAnsi="Arial" w:cs="Arial" w:hint="cs"/>
          <w:b/>
          <w:sz w:val="20"/>
          <w:szCs w:val="20"/>
          <w:rtl/>
          <w:lang w:val="en-US" w:bidi="he-IL"/>
        </w:rPr>
        <w:t>) הספקית המובילה של הפלטפורמה לתגובה על  אירועים ((</w:t>
      </w:r>
      <w:r w:rsidRPr="00083B6D">
        <w:rPr>
          <w:rFonts w:ascii="Arial" w:hAnsi="Arial" w:cs="Arial"/>
          <w:bCs/>
          <w:sz w:val="20"/>
          <w:szCs w:val="20"/>
          <w:lang w:val="en-US" w:bidi="he-IL"/>
        </w:rPr>
        <w:t>Incident Response Platform (</w:t>
      </w:r>
      <w:r w:rsidR="00A34862">
        <w:rPr>
          <w:rFonts w:ascii="Arial" w:hAnsi="Arial" w:cs="Arial"/>
          <w:bCs/>
          <w:sz w:val="20"/>
          <w:szCs w:val="20"/>
          <w:lang w:val="en-US" w:bidi="he-IL"/>
        </w:rPr>
        <w:t>IRP</w:t>
      </w:r>
      <w:r w:rsidRPr="000B1736">
        <w:rPr>
          <w:rFonts w:ascii="Arial" w:hAnsi="Arial" w:cs="Arial"/>
          <w:b/>
          <w:sz w:val="20"/>
          <w:szCs w:val="20"/>
          <w:rtl/>
          <w:lang w:val="en-US" w:bidi="he-IL"/>
        </w:rPr>
        <w:t>)</w:t>
      </w:r>
      <w:r>
        <w:rPr>
          <w:rFonts w:ascii="Arial" w:hAnsi="Arial" w:cs="Arial" w:hint="cs"/>
          <w:b/>
          <w:sz w:val="20"/>
          <w:szCs w:val="20"/>
          <w:rtl/>
          <w:lang w:val="en-US" w:bidi="he-IL"/>
        </w:rPr>
        <w:t xml:space="preserve"> מודיעה בימים אלה על שותפות חדשה עם</w:t>
      </w:r>
      <w:r w:rsidR="00982480">
        <w:rPr>
          <w:rFonts w:ascii="Arial" w:hAnsi="Arial" w:cs="Arial" w:hint="cs"/>
          <w:b/>
          <w:sz w:val="20"/>
          <w:szCs w:val="20"/>
          <w:rtl/>
          <w:lang w:val="en-US" w:bidi="he-IL"/>
        </w:rPr>
        <w:t xml:space="preserve"> אחד</w:t>
      </w:r>
      <w:r>
        <w:rPr>
          <w:rFonts w:ascii="Arial" w:hAnsi="Arial" w:cs="Arial" w:hint="cs"/>
          <w:b/>
          <w:sz w:val="20"/>
          <w:szCs w:val="20"/>
          <w:rtl/>
          <w:lang w:val="en-US" w:bidi="he-IL"/>
        </w:rPr>
        <w:t xml:space="preserve"> </w:t>
      </w:r>
      <w:proofErr w:type="spellStart"/>
      <w:r>
        <w:rPr>
          <w:rFonts w:ascii="Arial" w:hAnsi="Arial" w:cs="Arial" w:hint="cs"/>
          <w:b/>
          <w:sz w:val="20"/>
          <w:szCs w:val="20"/>
          <w:rtl/>
          <w:lang w:val="en-US" w:bidi="he-IL"/>
        </w:rPr>
        <w:t>האינטגרטור</w:t>
      </w:r>
      <w:r w:rsidR="00982480">
        <w:rPr>
          <w:rFonts w:ascii="Arial" w:hAnsi="Arial" w:cs="Arial" w:hint="cs"/>
          <w:b/>
          <w:sz w:val="20"/>
          <w:szCs w:val="20"/>
          <w:rtl/>
          <w:lang w:val="en-US" w:bidi="he-IL"/>
        </w:rPr>
        <w:t>ים</w:t>
      </w:r>
      <w:proofErr w:type="spellEnd"/>
      <w:r>
        <w:rPr>
          <w:rFonts w:ascii="Arial" w:hAnsi="Arial" w:cs="Arial" w:hint="cs"/>
          <w:b/>
          <w:sz w:val="20"/>
          <w:szCs w:val="20"/>
          <w:rtl/>
          <w:lang w:val="en-US" w:bidi="he-IL"/>
        </w:rPr>
        <w:t xml:space="preserve"> הגדול</w:t>
      </w:r>
      <w:r w:rsidR="00982480">
        <w:rPr>
          <w:rFonts w:ascii="Arial" w:hAnsi="Arial" w:cs="Arial" w:hint="cs"/>
          <w:b/>
          <w:sz w:val="20"/>
          <w:szCs w:val="20"/>
          <w:rtl/>
          <w:lang w:val="en-US" w:bidi="he-IL"/>
        </w:rPr>
        <w:t>ים</w:t>
      </w:r>
      <w:r>
        <w:rPr>
          <w:rFonts w:ascii="Arial" w:hAnsi="Arial" w:cs="Arial" w:hint="cs"/>
          <w:b/>
          <w:sz w:val="20"/>
          <w:szCs w:val="20"/>
          <w:rtl/>
          <w:lang w:val="en-US" w:bidi="he-IL"/>
        </w:rPr>
        <w:t xml:space="preserve"> ביותר בישראל</w:t>
      </w:r>
      <w:r w:rsidR="00982480">
        <w:rPr>
          <w:rFonts w:ascii="Arial" w:hAnsi="Arial" w:cs="Arial" w:hint="cs"/>
          <w:b/>
          <w:sz w:val="20"/>
          <w:szCs w:val="20"/>
          <w:rtl/>
          <w:lang w:val="en-US" w:bidi="he-IL"/>
        </w:rPr>
        <w:t xml:space="preserve"> -</w:t>
      </w:r>
      <w:r>
        <w:rPr>
          <w:rFonts w:ascii="Arial" w:hAnsi="Arial" w:cs="Arial" w:hint="cs"/>
          <w:b/>
          <w:sz w:val="20"/>
          <w:szCs w:val="20"/>
          <w:rtl/>
          <w:lang w:val="en-US" w:bidi="he-IL"/>
        </w:rPr>
        <w:t xml:space="preserve"> </w:t>
      </w:r>
      <w:r w:rsidR="00840317">
        <w:rPr>
          <w:rFonts w:ascii="Arial" w:hAnsi="Arial" w:cs="Arial" w:hint="cs"/>
          <w:bCs/>
          <w:sz w:val="20"/>
          <w:szCs w:val="20"/>
          <w:lang w:val="en-US" w:bidi="he-IL"/>
        </w:rPr>
        <w:t>We Ankor</w:t>
      </w:r>
      <w:r>
        <w:rPr>
          <w:rFonts w:ascii="Arial" w:hAnsi="Arial" w:cs="Arial" w:hint="cs"/>
          <w:b/>
          <w:sz w:val="20"/>
          <w:szCs w:val="20"/>
          <w:rtl/>
          <w:lang w:val="en-US" w:bidi="he-IL"/>
        </w:rPr>
        <w:t>.</w:t>
      </w:r>
      <w:r w:rsidR="00982480">
        <w:rPr>
          <w:rFonts w:ascii="Arial" w:hAnsi="Arial" w:cs="Arial" w:hint="cs"/>
          <w:b/>
          <w:sz w:val="20"/>
          <w:szCs w:val="20"/>
          <w:rtl/>
          <w:lang w:val="en-US" w:bidi="he-IL"/>
        </w:rPr>
        <w:t xml:space="preserve"> חברת</w:t>
      </w:r>
      <w:r>
        <w:rPr>
          <w:rFonts w:ascii="Arial" w:hAnsi="Arial" w:cs="Arial" w:hint="cs"/>
          <w:b/>
          <w:sz w:val="20"/>
          <w:szCs w:val="20"/>
          <w:rtl/>
          <w:lang w:val="en-US" w:bidi="he-IL"/>
        </w:rPr>
        <w:t xml:space="preserve"> </w:t>
      </w:r>
      <w:r w:rsidR="00840317">
        <w:rPr>
          <w:rFonts w:ascii="Arial" w:hAnsi="Arial" w:cs="Arial" w:hint="cs"/>
          <w:bCs/>
          <w:sz w:val="20"/>
          <w:szCs w:val="20"/>
          <w:lang w:val="en-US" w:bidi="he-IL"/>
        </w:rPr>
        <w:t>We Ankor</w:t>
      </w:r>
      <w:r>
        <w:rPr>
          <w:rFonts w:ascii="Arial" w:hAnsi="Arial" w:cs="Arial" w:hint="cs"/>
          <w:b/>
          <w:sz w:val="20"/>
          <w:szCs w:val="20"/>
          <w:rtl/>
          <w:lang w:val="en-US" w:bidi="he-IL"/>
        </w:rPr>
        <w:t xml:space="preserve"> תעבוד בשיתוף פעולה עם </w:t>
      </w:r>
      <w:r w:rsidR="00840317">
        <w:rPr>
          <w:rFonts w:ascii="Arial" w:hAnsi="Arial" w:cs="Arial" w:hint="cs"/>
          <w:bCs/>
          <w:sz w:val="20"/>
          <w:szCs w:val="20"/>
          <w:lang w:val="en-US" w:bidi="he-IL"/>
        </w:rPr>
        <w:t>Resilient Systems</w:t>
      </w:r>
      <w:r>
        <w:rPr>
          <w:rFonts w:ascii="Arial" w:hAnsi="Arial" w:cs="Arial" w:hint="cs"/>
          <w:bCs/>
          <w:sz w:val="20"/>
          <w:szCs w:val="20"/>
          <w:rtl/>
          <w:lang w:val="en-US" w:bidi="he-IL"/>
        </w:rPr>
        <w:t xml:space="preserve"> </w:t>
      </w:r>
      <w:r w:rsidR="008D0F2A">
        <w:rPr>
          <w:rFonts w:ascii="Arial" w:hAnsi="Arial" w:cs="Arial" w:hint="cs"/>
          <w:b/>
          <w:sz w:val="20"/>
          <w:szCs w:val="20"/>
          <w:rtl/>
          <w:lang w:val="en-US" w:bidi="he-IL"/>
        </w:rPr>
        <w:t>על מנת להביא את הפתרון</w:t>
      </w:r>
      <w:r w:rsidRPr="005F46EE">
        <w:rPr>
          <w:rFonts w:ascii="Arial" w:hAnsi="Arial" w:cs="Arial" w:hint="cs"/>
          <w:b/>
          <w:sz w:val="20"/>
          <w:szCs w:val="20"/>
          <w:rtl/>
          <w:lang w:val="en-US" w:bidi="he-IL"/>
        </w:rPr>
        <w:t xml:space="preserve"> </w:t>
      </w:r>
      <w:r w:rsidR="008D0F2A">
        <w:rPr>
          <w:rFonts w:ascii="Arial" w:hAnsi="Arial" w:cs="Arial" w:hint="cs"/>
          <w:b/>
          <w:sz w:val="20"/>
          <w:szCs w:val="20"/>
          <w:rtl/>
          <w:lang w:val="en-US" w:bidi="he-IL"/>
        </w:rPr>
        <w:t>הטוב בעולם בתחום ה</w:t>
      </w:r>
      <w:r>
        <w:rPr>
          <w:rFonts w:ascii="Arial" w:hAnsi="Arial" w:cs="Arial" w:hint="cs"/>
          <w:b/>
          <w:sz w:val="20"/>
          <w:szCs w:val="20"/>
          <w:rtl/>
          <w:lang w:val="en-US" w:bidi="he-IL"/>
        </w:rPr>
        <w:t xml:space="preserve">תגובה לאירועים </w:t>
      </w:r>
      <w:r w:rsidR="008D0F2A">
        <w:rPr>
          <w:rFonts w:ascii="Arial" w:hAnsi="Arial" w:cs="Arial" w:hint="cs"/>
          <w:b/>
          <w:sz w:val="20"/>
          <w:szCs w:val="20"/>
          <w:rtl/>
          <w:lang w:val="en-US" w:bidi="he-IL"/>
        </w:rPr>
        <w:t>אל הארגונים בישראל</w:t>
      </w:r>
      <w:r>
        <w:rPr>
          <w:rFonts w:ascii="Arial" w:hAnsi="Arial" w:cs="Arial" w:hint="cs"/>
          <w:b/>
          <w:sz w:val="20"/>
          <w:szCs w:val="20"/>
          <w:rtl/>
          <w:lang w:val="en-US" w:bidi="he-IL"/>
        </w:rPr>
        <w:t>. שותפות זו ה</w:t>
      </w:r>
      <w:r w:rsidR="008D0F2A">
        <w:rPr>
          <w:rFonts w:ascii="Arial" w:hAnsi="Arial" w:cs="Arial" w:hint="cs"/>
          <w:b/>
          <w:sz w:val="20"/>
          <w:szCs w:val="20"/>
          <w:rtl/>
          <w:lang w:val="en-US" w:bidi="he-IL"/>
        </w:rPr>
        <w:t>י</w:t>
      </w:r>
      <w:r>
        <w:rPr>
          <w:rFonts w:ascii="Arial" w:hAnsi="Arial" w:cs="Arial" w:hint="cs"/>
          <w:b/>
          <w:sz w:val="20"/>
          <w:szCs w:val="20"/>
          <w:rtl/>
          <w:lang w:val="en-US" w:bidi="he-IL"/>
        </w:rPr>
        <w:t>נה ההודעה אחרונה בשורה של הודעות הנוגעו</w:t>
      </w:r>
      <w:r w:rsidR="008D0F2A">
        <w:rPr>
          <w:rFonts w:ascii="Arial" w:hAnsi="Arial" w:cs="Arial" w:hint="cs"/>
          <w:b/>
          <w:sz w:val="20"/>
          <w:szCs w:val="20"/>
          <w:rtl/>
          <w:lang w:val="en-US" w:bidi="he-IL"/>
        </w:rPr>
        <w:t>ת להתרחבותה, גידולה ופיתוח רשת</w:t>
      </w:r>
      <w:r>
        <w:rPr>
          <w:rFonts w:ascii="Arial" w:hAnsi="Arial" w:cs="Arial" w:hint="cs"/>
          <w:b/>
          <w:sz w:val="20"/>
          <w:szCs w:val="20"/>
          <w:rtl/>
          <w:lang w:val="en-US" w:bidi="he-IL"/>
        </w:rPr>
        <w:t xml:space="preserve"> השותפויות של </w:t>
      </w:r>
      <w:r w:rsidR="00840317">
        <w:rPr>
          <w:rFonts w:ascii="Arial" w:hAnsi="Arial" w:cs="Arial" w:hint="cs"/>
          <w:bCs/>
          <w:sz w:val="20"/>
          <w:szCs w:val="20"/>
          <w:lang w:val="en-US" w:bidi="he-IL"/>
        </w:rPr>
        <w:t>Resilient Systems</w:t>
      </w:r>
      <w:r w:rsidR="008D0F2A">
        <w:rPr>
          <w:rFonts w:ascii="Arial" w:hAnsi="Arial" w:cs="Arial" w:hint="cs"/>
          <w:b/>
          <w:sz w:val="20"/>
          <w:szCs w:val="20"/>
          <w:rtl/>
          <w:lang w:val="en-US" w:bidi="he-IL"/>
        </w:rPr>
        <w:t xml:space="preserve"> ב</w:t>
      </w:r>
      <w:r>
        <w:rPr>
          <w:rFonts w:ascii="Arial" w:hAnsi="Arial" w:cs="Arial" w:hint="cs"/>
          <w:b/>
          <w:sz w:val="20"/>
          <w:szCs w:val="20"/>
          <w:rtl/>
          <w:lang w:val="en-US" w:bidi="he-IL"/>
        </w:rPr>
        <w:t>אירופה, אפריקה והמזרח התיכון.</w:t>
      </w:r>
    </w:p>
    <w:p w14:paraId="115914F9" w14:textId="77777777" w:rsidR="005F46EE" w:rsidRDefault="005F46EE" w:rsidP="005F46EE">
      <w:pPr>
        <w:bidi/>
        <w:spacing w:line="276" w:lineRule="auto"/>
        <w:rPr>
          <w:rFonts w:ascii="Arial" w:hAnsi="Arial" w:cs="Arial"/>
          <w:b/>
          <w:sz w:val="20"/>
          <w:szCs w:val="20"/>
          <w:rtl/>
          <w:lang w:val="en-US" w:bidi="he-IL"/>
        </w:rPr>
      </w:pPr>
    </w:p>
    <w:p w14:paraId="37B62B2B" w14:textId="1FCD35EC" w:rsidR="005F46EE" w:rsidRDefault="00840317" w:rsidP="008D0F2A">
      <w:pPr>
        <w:bidi/>
        <w:spacing w:line="276" w:lineRule="auto"/>
        <w:rPr>
          <w:rFonts w:ascii="Arial" w:hAnsi="Arial" w:cs="Arial"/>
          <w:b/>
          <w:sz w:val="20"/>
          <w:szCs w:val="20"/>
          <w:rtl/>
          <w:lang w:val="en-US" w:bidi="he-IL"/>
        </w:rPr>
      </w:pPr>
      <w:r>
        <w:rPr>
          <w:rFonts w:ascii="Arial" w:hAnsi="Arial" w:cs="Arial" w:hint="cs"/>
          <w:bCs/>
          <w:sz w:val="20"/>
          <w:szCs w:val="20"/>
          <w:lang w:val="en-US" w:bidi="he-IL"/>
        </w:rPr>
        <w:t>Resilient Systems</w:t>
      </w:r>
      <w:r w:rsidR="008D0F2A">
        <w:rPr>
          <w:rFonts w:ascii="Arial" w:hAnsi="Arial" w:cs="Arial" w:hint="cs"/>
          <w:b/>
          <w:sz w:val="20"/>
          <w:szCs w:val="20"/>
          <w:rtl/>
          <w:lang w:val="en-US" w:bidi="he-IL"/>
        </w:rPr>
        <w:t xml:space="preserve"> מסייעת לארגונים וחברות גלובליות</w:t>
      </w:r>
      <w:r w:rsidR="005F46EE">
        <w:rPr>
          <w:rFonts w:ascii="Arial" w:hAnsi="Arial" w:cs="Arial" w:hint="cs"/>
          <w:b/>
          <w:sz w:val="20"/>
          <w:szCs w:val="20"/>
          <w:rtl/>
          <w:lang w:val="en-US" w:bidi="he-IL"/>
        </w:rPr>
        <w:t xml:space="preserve"> ל</w:t>
      </w:r>
      <w:r w:rsidR="008D0F2A">
        <w:rPr>
          <w:rFonts w:ascii="Arial" w:hAnsi="Arial" w:cs="Arial" w:hint="cs"/>
          <w:b/>
          <w:sz w:val="20"/>
          <w:szCs w:val="20"/>
          <w:rtl/>
          <w:lang w:val="en-US" w:bidi="he-IL"/>
        </w:rPr>
        <w:t>הגיב באופן יעיל ועקבי</w:t>
      </w:r>
      <w:r w:rsidR="005F46EE">
        <w:rPr>
          <w:rFonts w:ascii="Arial" w:hAnsi="Arial" w:cs="Arial" w:hint="cs"/>
          <w:b/>
          <w:sz w:val="20"/>
          <w:szCs w:val="20"/>
          <w:rtl/>
          <w:lang w:val="en-US" w:bidi="he-IL"/>
        </w:rPr>
        <w:t xml:space="preserve"> לאירועי</w:t>
      </w:r>
      <w:r w:rsidR="00052062">
        <w:rPr>
          <w:rFonts w:ascii="Arial" w:hAnsi="Arial" w:cs="Arial" w:hint="cs"/>
          <w:b/>
          <w:sz w:val="20"/>
          <w:szCs w:val="20"/>
          <w:rtl/>
          <w:lang w:val="en-US" w:bidi="he-IL"/>
        </w:rPr>
        <w:t xml:space="preserve"> </w:t>
      </w:r>
      <w:r w:rsidR="00982480">
        <w:rPr>
          <w:rFonts w:ascii="Arial" w:hAnsi="Arial" w:cs="Arial" w:hint="cs"/>
          <w:b/>
          <w:sz w:val="20"/>
          <w:szCs w:val="20"/>
          <w:rtl/>
          <w:lang w:val="en-US" w:bidi="he-IL"/>
        </w:rPr>
        <w:t>אבטחת מידע וסייבר</w:t>
      </w:r>
      <w:r w:rsidR="005F46EE">
        <w:rPr>
          <w:rFonts w:ascii="Arial" w:hAnsi="Arial" w:cs="Arial" w:hint="cs"/>
          <w:b/>
          <w:sz w:val="20"/>
          <w:szCs w:val="20"/>
          <w:rtl/>
          <w:lang w:val="en-US" w:bidi="he-IL"/>
        </w:rPr>
        <w:t xml:space="preserve"> ו</w:t>
      </w:r>
      <w:r w:rsidR="00052062">
        <w:rPr>
          <w:rFonts w:ascii="Arial" w:hAnsi="Arial" w:cs="Arial" w:hint="cs"/>
          <w:b/>
          <w:sz w:val="20"/>
          <w:szCs w:val="20"/>
          <w:rtl/>
          <w:lang w:val="en-US" w:bidi="he-IL"/>
        </w:rPr>
        <w:t>תקריות במערכות הממוחשבות של הארגון</w:t>
      </w:r>
      <w:r w:rsidR="00A34862">
        <w:rPr>
          <w:rFonts w:ascii="Arial" w:hAnsi="Arial" w:cs="Arial" w:hint="cs"/>
          <w:b/>
          <w:sz w:val="20"/>
          <w:szCs w:val="20"/>
          <w:rtl/>
          <w:lang w:val="en-US" w:bidi="he-IL"/>
        </w:rPr>
        <w:t xml:space="preserve"> באמצעות </w:t>
      </w:r>
      <w:r w:rsidR="00A34862" w:rsidRPr="00A34862">
        <w:rPr>
          <w:rFonts w:ascii="Arial" w:hAnsi="Arial" w:cs="Arial" w:hint="cs"/>
          <w:bCs/>
          <w:sz w:val="20"/>
          <w:szCs w:val="20"/>
          <w:lang w:val="en-US" w:bidi="he-IL"/>
        </w:rPr>
        <w:t>IRP</w:t>
      </w:r>
      <w:r w:rsidR="00BD0F55">
        <w:rPr>
          <w:rFonts w:ascii="Arial" w:hAnsi="Arial" w:cs="Arial" w:hint="cs"/>
          <w:b/>
          <w:sz w:val="20"/>
          <w:szCs w:val="20"/>
          <w:rtl/>
          <w:lang w:val="en-US" w:bidi="he-IL"/>
        </w:rPr>
        <w:t>.</w:t>
      </w:r>
      <w:r w:rsidR="00052062">
        <w:rPr>
          <w:rFonts w:ascii="Arial" w:hAnsi="Arial" w:cs="Arial" w:hint="cs"/>
          <w:b/>
          <w:sz w:val="20"/>
          <w:szCs w:val="20"/>
          <w:rtl/>
          <w:lang w:val="en-US" w:bidi="he-IL"/>
        </w:rPr>
        <w:t xml:space="preserve"> </w:t>
      </w:r>
      <w:r w:rsidR="00A34862">
        <w:rPr>
          <w:rFonts w:ascii="Arial" w:hAnsi="Arial" w:cs="Arial" w:hint="cs"/>
          <w:b/>
          <w:sz w:val="20"/>
          <w:szCs w:val="20"/>
          <w:rtl/>
          <w:lang w:val="en-US" w:bidi="he-IL"/>
        </w:rPr>
        <w:t>הודות</w:t>
      </w:r>
      <w:r w:rsidR="00052062">
        <w:rPr>
          <w:rFonts w:ascii="Arial" w:hAnsi="Arial" w:cs="Arial" w:hint="cs"/>
          <w:b/>
          <w:sz w:val="20"/>
          <w:szCs w:val="20"/>
          <w:rtl/>
          <w:lang w:val="en-US" w:bidi="he-IL"/>
        </w:rPr>
        <w:t xml:space="preserve"> </w:t>
      </w:r>
      <w:r w:rsidR="00A34862">
        <w:rPr>
          <w:rFonts w:ascii="Arial" w:hAnsi="Arial" w:cs="Arial" w:hint="cs"/>
          <w:b/>
          <w:sz w:val="20"/>
          <w:szCs w:val="20"/>
          <w:rtl/>
          <w:lang w:val="en-US" w:bidi="he-IL"/>
        </w:rPr>
        <w:t>ל</w:t>
      </w:r>
      <w:r w:rsidR="00052062">
        <w:rPr>
          <w:rFonts w:ascii="Arial" w:hAnsi="Arial" w:cs="Arial" w:hint="cs"/>
          <w:b/>
          <w:sz w:val="20"/>
          <w:szCs w:val="20"/>
          <w:rtl/>
          <w:lang w:val="en-US" w:bidi="he-IL"/>
        </w:rPr>
        <w:t xml:space="preserve">שותפות זו עם </w:t>
      </w:r>
      <w:r>
        <w:rPr>
          <w:rFonts w:ascii="Arial" w:hAnsi="Arial" w:cs="Arial" w:hint="cs"/>
          <w:bCs/>
          <w:sz w:val="20"/>
          <w:szCs w:val="20"/>
          <w:lang w:val="en-US" w:bidi="he-IL"/>
        </w:rPr>
        <w:t>We Ankor</w:t>
      </w:r>
      <w:r w:rsidR="00052062">
        <w:rPr>
          <w:rFonts w:ascii="Arial" w:hAnsi="Arial" w:cs="Arial" w:hint="cs"/>
          <w:b/>
          <w:sz w:val="20"/>
          <w:szCs w:val="20"/>
          <w:rtl/>
          <w:lang w:val="en-US" w:bidi="he-IL"/>
        </w:rPr>
        <w:t xml:space="preserve">, תהיה </w:t>
      </w:r>
      <w:r w:rsidR="00BD0F55">
        <w:rPr>
          <w:rFonts w:ascii="Arial" w:hAnsi="Arial" w:cs="Arial" w:hint="cs"/>
          <w:b/>
          <w:sz w:val="20"/>
          <w:szCs w:val="20"/>
          <w:rtl/>
          <w:lang w:val="en-US" w:bidi="he-IL"/>
        </w:rPr>
        <w:t xml:space="preserve">עתה </w:t>
      </w:r>
      <w:r w:rsidR="00052062">
        <w:rPr>
          <w:rFonts w:ascii="Arial" w:hAnsi="Arial" w:cs="Arial" w:hint="cs"/>
          <w:b/>
          <w:sz w:val="20"/>
          <w:szCs w:val="20"/>
          <w:rtl/>
          <w:lang w:val="en-US" w:bidi="he-IL"/>
        </w:rPr>
        <w:t xml:space="preserve">גישה ללקוחות בישראל אל הפתרונות המובילים </w:t>
      </w:r>
      <w:r w:rsidR="00BD0F55">
        <w:rPr>
          <w:rFonts w:ascii="Arial" w:hAnsi="Arial" w:cs="Arial" w:hint="cs"/>
          <w:b/>
          <w:sz w:val="20"/>
          <w:szCs w:val="20"/>
          <w:rtl/>
          <w:lang w:val="en-US" w:bidi="he-IL"/>
        </w:rPr>
        <w:t>ה</w:t>
      </w:r>
      <w:r w:rsidR="00052062">
        <w:rPr>
          <w:rFonts w:ascii="Arial" w:hAnsi="Arial" w:cs="Arial" w:hint="cs"/>
          <w:b/>
          <w:sz w:val="20"/>
          <w:szCs w:val="20"/>
          <w:rtl/>
          <w:lang w:val="en-US" w:bidi="he-IL"/>
        </w:rPr>
        <w:t>מעצימים ו</w:t>
      </w:r>
      <w:r w:rsidR="00BD0F55">
        <w:rPr>
          <w:rFonts w:ascii="Arial" w:hAnsi="Arial" w:cs="Arial" w:hint="cs"/>
          <w:b/>
          <w:sz w:val="20"/>
          <w:szCs w:val="20"/>
          <w:rtl/>
          <w:lang w:val="en-US" w:bidi="he-IL"/>
        </w:rPr>
        <w:t>ה</w:t>
      </w:r>
      <w:r w:rsidR="00052062">
        <w:rPr>
          <w:rFonts w:ascii="Arial" w:hAnsi="Arial" w:cs="Arial" w:hint="cs"/>
          <w:b/>
          <w:sz w:val="20"/>
          <w:szCs w:val="20"/>
          <w:rtl/>
          <w:lang w:val="en-US" w:bidi="he-IL"/>
        </w:rPr>
        <w:t xml:space="preserve">מסייעים ללקוחות לשגשג לנוכח מתקפות בעולם </w:t>
      </w:r>
      <w:r w:rsidR="008D0F2A">
        <w:rPr>
          <w:rFonts w:ascii="Arial" w:hAnsi="Arial" w:cs="Arial" w:hint="cs"/>
          <w:b/>
          <w:sz w:val="20"/>
          <w:szCs w:val="20"/>
          <w:rtl/>
          <w:lang w:val="en-US" w:bidi="he-IL"/>
        </w:rPr>
        <w:t>אבטחת המידע ו</w:t>
      </w:r>
      <w:r w:rsidR="00052062">
        <w:rPr>
          <w:rFonts w:ascii="Arial" w:hAnsi="Arial" w:cs="Arial" w:hint="cs"/>
          <w:b/>
          <w:sz w:val="20"/>
          <w:szCs w:val="20"/>
          <w:rtl/>
          <w:lang w:val="en-US" w:bidi="he-IL"/>
        </w:rPr>
        <w:t xml:space="preserve">הסייבר </w:t>
      </w:r>
      <w:r w:rsidR="008D0F2A">
        <w:rPr>
          <w:rFonts w:ascii="Arial" w:hAnsi="Arial" w:cs="Arial" w:hint="cs"/>
          <w:b/>
          <w:sz w:val="20"/>
          <w:szCs w:val="20"/>
          <w:rtl/>
          <w:lang w:val="en-US" w:bidi="he-IL"/>
        </w:rPr>
        <w:t>ולמנוע משברים עסקיים.</w:t>
      </w:r>
    </w:p>
    <w:p w14:paraId="15084729" w14:textId="77777777" w:rsidR="00052062" w:rsidRDefault="00052062" w:rsidP="00052062">
      <w:pPr>
        <w:bidi/>
        <w:spacing w:line="276" w:lineRule="auto"/>
        <w:rPr>
          <w:rFonts w:ascii="Arial" w:hAnsi="Arial" w:cs="Arial"/>
          <w:b/>
          <w:sz w:val="20"/>
          <w:szCs w:val="20"/>
          <w:rtl/>
          <w:lang w:val="en-US" w:bidi="he-IL"/>
        </w:rPr>
      </w:pPr>
    </w:p>
    <w:p w14:paraId="799EA0E5" w14:textId="2DD82CAF" w:rsidR="00052062" w:rsidRDefault="00052062" w:rsidP="008D0F2A">
      <w:pPr>
        <w:bidi/>
        <w:spacing w:line="276" w:lineRule="auto"/>
        <w:rPr>
          <w:rFonts w:ascii="Arial" w:hAnsi="Arial" w:cs="Arial"/>
          <w:b/>
          <w:sz w:val="20"/>
          <w:szCs w:val="20"/>
          <w:rtl/>
          <w:lang w:val="en-US" w:bidi="he-IL"/>
        </w:rPr>
      </w:pPr>
      <w:r>
        <w:rPr>
          <w:rFonts w:ascii="Arial" w:hAnsi="Arial" w:cs="Arial" w:hint="cs"/>
          <w:b/>
          <w:sz w:val="20"/>
          <w:szCs w:val="20"/>
          <w:rtl/>
          <w:lang w:val="en-US" w:bidi="he-IL"/>
        </w:rPr>
        <w:t>"ככל שארגונים מבינים כי מתקפות</w:t>
      </w:r>
      <w:r w:rsidRPr="00052062">
        <w:rPr>
          <w:rFonts w:ascii="Arial" w:hAnsi="Arial" w:cs="Arial" w:hint="cs"/>
          <w:b/>
          <w:sz w:val="20"/>
          <w:szCs w:val="20"/>
          <w:rtl/>
          <w:lang w:val="en-US" w:bidi="he-IL"/>
        </w:rPr>
        <w:t xml:space="preserve"> </w:t>
      </w:r>
      <w:r>
        <w:rPr>
          <w:rFonts w:ascii="Arial" w:hAnsi="Arial" w:cs="Arial" w:hint="cs"/>
          <w:b/>
          <w:sz w:val="20"/>
          <w:szCs w:val="20"/>
          <w:rtl/>
          <w:lang w:val="en-US" w:bidi="he-IL"/>
        </w:rPr>
        <w:t>בעולם הסייבר הינ</w:t>
      </w:r>
      <w:r w:rsidR="00BD0F55">
        <w:rPr>
          <w:rFonts w:ascii="Arial" w:hAnsi="Arial" w:cs="Arial" w:hint="cs"/>
          <w:b/>
          <w:sz w:val="20"/>
          <w:szCs w:val="20"/>
          <w:rtl/>
          <w:lang w:val="en-US" w:bidi="he-IL"/>
        </w:rPr>
        <w:t>ן</w:t>
      </w:r>
      <w:r>
        <w:rPr>
          <w:rFonts w:ascii="Arial" w:hAnsi="Arial" w:cs="Arial" w:hint="cs"/>
          <w:b/>
          <w:sz w:val="20"/>
          <w:szCs w:val="20"/>
          <w:rtl/>
          <w:lang w:val="en-US" w:bidi="he-IL"/>
        </w:rPr>
        <w:t xml:space="preserve"> בלתי נמנע</w:t>
      </w:r>
      <w:r w:rsidR="00BD0F55">
        <w:rPr>
          <w:rFonts w:ascii="Arial" w:hAnsi="Arial" w:cs="Arial" w:hint="cs"/>
          <w:b/>
          <w:sz w:val="20"/>
          <w:szCs w:val="20"/>
          <w:rtl/>
          <w:lang w:val="en-US" w:bidi="he-IL"/>
        </w:rPr>
        <w:t>ות</w:t>
      </w:r>
      <w:r>
        <w:rPr>
          <w:rFonts w:ascii="Arial" w:hAnsi="Arial" w:cs="Arial" w:hint="cs"/>
          <w:b/>
          <w:sz w:val="20"/>
          <w:szCs w:val="20"/>
          <w:rtl/>
          <w:lang w:val="en-US" w:bidi="he-IL"/>
        </w:rPr>
        <w:t>, יותר ויותר מהם פונים אל פלטפורמת התגובה לאירועים המובילה שלנו על מנת ליצור יכולות תגובה פרואקטיביות באופן מיטבי,"</w:t>
      </w:r>
      <w:r w:rsidRPr="00052062">
        <w:rPr>
          <w:rFonts w:ascii="Arial" w:hAnsi="Arial" w:cs="Arial" w:hint="cs"/>
          <w:b/>
          <w:sz w:val="20"/>
          <w:szCs w:val="20"/>
          <w:rtl/>
          <w:lang w:val="en-US" w:bidi="he-IL"/>
        </w:rPr>
        <w:t xml:space="preserve"> </w:t>
      </w:r>
      <w:r>
        <w:rPr>
          <w:rFonts w:ascii="Arial" w:hAnsi="Arial" w:cs="Arial" w:hint="cs"/>
          <w:b/>
          <w:sz w:val="20"/>
          <w:szCs w:val="20"/>
          <w:rtl/>
          <w:lang w:val="en-US" w:bidi="he-IL"/>
        </w:rPr>
        <w:t xml:space="preserve">אומר פול איירס, מנהל איזור אירופה, אפריקה והמזרח התיכון של </w:t>
      </w:r>
      <w:r>
        <w:rPr>
          <w:rFonts w:ascii="Arial" w:hAnsi="Arial" w:cs="Arial" w:hint="cs"/>
          <w:bCs/>
          <w:sz w:val="20"/>
          <w:szCs w:val="20"/>
          <w:lang w:val="en-US" w:bidi="he-IL"/>
        </w:rPr>
        <w:t>Resilient Systems</w:t>
      </w:r>
      <w:r>
        <w:rPr>
          <w:rFonts w:ascii="Arial" w:hAnsi="Arial" w:cs="Arial" w:hint="cs"/>
          <w:b/>
          <w:sz w:val="20"/>
          <w:szCs w:val="20"/>
          <w:rtl/>
          <w:lang w:val="en-US" w:bidi="he-IL"/>
        </w:rPr>
        <w:t xml:space="preserve">. "השותפות עם </w:t>
      </w:r>
      <w:r w:rsidR="00840317">
        <w:rPr>
          <w:rFonts w:ascii="Arial" w:hAnsi="Arial" w:cs="Arial" w:hint="cs"/>
          <w:bCs/>
          <w:sz w:val="20"/>
          <w:szCs w:val="20"/>
          <w:lang w:val="en-US" w:bidi="he-IL"/>
        </w:rPr>
        <w:t>We Ankor</w:t>
      </w:r>
      <w:r>
        <w:rPr>
          <w:rFonts w:ascii="Arial" w:hAnsi="Arial" w:cs="Arial" w:hint="cs"/>
          <w:b/>
          <w:sz w:val="20"/>
          <w:szCs w:val="20"/>
          <w:rtl/>
          <w:lang w:val="en-US" w:bidi="he-IL"/>
        </w:rPr>
        <w:t xml:space="preserve"> תהפוך את הפלטפורמה שלנו לזמינה לחברות ובתי עסק בישראל בכל הסקטורים, ותאפשר לנו לסייע </w:t>
      </w:r>
      <w:r w:rsidR="008D0F2A">
        <w:rPr>
          <w:rFonts w:ascii="Arial" w:hAnsi="Arial" w:cs="Arial" w:hint="cs"/>
          <w:b/>
          <w:sz w:val="20"/>
          <w:szCs w:val="20"/>
          <w:rtl/>
          <w:lang w:val="en-US" w:bidi="he-IL"/>
        </w:rPr>
        <w:t>לארגונים</w:t>
      </w:r>
      <w:r>
        <w:rPr>
          <w:rFonts w:ascii="Arial" w:hAnsi="Arial" w:cs="Arial" w:hint="cs"/>
          <w:b/>
          <w:sz w:val="20"/>
          <w:szCs w:val="20"/>
          <w:rtl/>
          <w:lang w:val="en-US" w:bidi="he-IL"/>
        </w:rPr>
        <w:t xml:space="preserve"> באזור זה של העולם להקטין חששות בנושא</w:t>
      </w:r>
      <w:r w:rsidR="00F205F5">
        <w:rPr>
          <w:rFonts w:ascii="Arial" w:hAnsi="Arial" w:cs="Arial" w:hint="cs"/>
          <w:b/>
          <w:sz w:val="20"/>
          <w:szCs w:val="20"/>
          <w:rtl/>
          <w:lang w:val="en-US" w:bidi="he-IL"/>
        </w:rPr>
        <w:t>י</w:t>
      </w:r>
      <w:r>
        <w:rPr>
          <w:rFonts w:ascii="Arial" w:hAnsi="Arial" w:cs="Arial" w:hint="cs"/>
          <w:b/>
          <w:sz w:val="20"/>
          <w:szCs w:val="20"/>
          <w:rtl/>
          <w:lang w:val="en-US" w:bidi="he-IL"/>
        </w:rPr>
        <w:t xml:space="preserve"> </w:t>
      </w:r>
      <w:r w:rsidR="008D0F2A">
        <w:rPr>
          <w:rFonts w:ascii="Arial" w:hAnsi="Arial" w:cs="Arial" w:hint="cs"/>
          <w:b/>
          <w:sz w:val="20"/>
          <w:szCs w:val="20"/>
          <w:rtl/>
          <w:lang w:val="en-US" w:bidi="he-IL"/>
        </w:rPr>
        <w:t>אבטחת מידע וסייבר</w:t>
      </w:r>
      <w:r w:rsidR="00F205F5">
        <w:rPr>
          <w:rFonts w:ascii="Arial" w:hAnsi="Arial" w:cs="Arial" w:hint="cs"/>
          <w:b/>
          <w:sz w:val="20"/>
          <w:szCs w:val="20"/>
          <w:rtl/>
          <w:lang w:val="en-US" w:bidi="he-IL"/>
        </w:rPr>
        <w:t xml:space="preserve"> באופן</w:t>
      </w:r>
      <w:r w:rsidR="00BD0F55">
        <w:rPr>
          <w:rFonts w:ascii="Arial" w:hAnsi="Arial" w:cs="Arial" w:hint="cs"/>
          <w:b/>
          <w:sz w:val="20"/>
          <w:szCs w:val="20"/>
          <w:rtl/>
          <w:lang w:val="en-US" w:bidi="he-IL"/>
        </w:rPr>
        <w:t xml:space="preserve"> אקטיבי על ידי פעולה מהירה ו</w:t>
      </w:r>
      <w:r w:rsidR="00F205F5">
        <w:rPr>
          <w:rFonts w:ascii="Arial" w:hAnsi="Arial" w:cs="Arial" w:hint="cs"/>
          <w:b/>
          <w:sz w:val="20"/>
          <w:szCs w:val="20"/>
          <w:rtl/>
          <w:lang w:val="en-US" w:bidi="he-IL"/>
        </w:rPr>
        <w:t>מתואמת יותר וליצור תגובה חכמה יותר."</w:t>
      </w:r>
    </w:p>
    <w:p w14:paraId="1A4684C7" w14:textId="77777777" w:rsidR="00F205F5" w:rsidRDefault="00F205F5" w:rsidP="00F205F5">
      <w:pPr>
        <w:bidi/>
        <w:spacing w:line="276" w:lineRule="auto"/>
        <w:rPr>
          <w:rFonts w:ascii="Arial" w:hAnsi="Arial" w:cs="Arial"/>
          <w:b/>
          <w:sz w:val="20"/>
          <w:szCs w:val="20"/>
          <w:rtl/>
          <w:lang w:val="en-US" w:bidi="he-IL"/>
        </w:rPr>
      </w:pPr>
    </w:p>
    <w:p w14:paraId="1E608011" w14:textId="30EF8054" w:rsidR="00F205F5" w:rsidRDefault="00982480" w:rsidP="008D0F2A">
      <w:pPr>
        <w:bidi/>
        <w:spacing w:line="276" w:lineRule="auto"/>
        <w:rPr>
          <w:rFonts w:ascii="Arial" w:hAnsi="Arial" w:cs="Arial"/>
          <w:b/>
          <w:sz w:val="20"/>
          <w:szCs w:val="20"/>
          <w:rtl/>
          <w:lang w:val="en-US" w:bidi="he-IL"/>
        </w:rPr>
      </w:pPr>
      <w:r>
        <w:rPr>
          <w:rFonts w:ascii="Arial" w:hAnsi="Arial" w:cs="Arial" w:hint="cs"/>
          <w:b/>
          <w:sz w:val="20"/>
          <w:szCs w:val="20"/>
          <w:rtl/>
          <w:lang w:val="en-US" w:bidi="he-IL"/>
        </w:rPr>
        <w:t>"</w:t>
      </w:r>
      <w:r w:rsidR="00F205F5">
        <w:rPr>
          <w:rFonts w:ascii="Arial" w:hAnsi="Arial" w:cs="Arial" w:hint="cs"/>
          <w:b/>
          <w:sz w:val="20"/>
          <w:szCs w:val="20"/>
          <w:rtl/>
          <w:lang w:val="en-US" w:bidi="he-IL"/>
        </w:rPr>
        <w:t>קיימת בישראל דרישה גבוה</w:t>
      </w:r>
      <w:r w:rsidR="00BD0F55">
        <w:rPr>
          <w:rFonts w:ascii="Arial" w:hAnsi="Arial" w:cs="Arial" w:hint="cs"/>
          <w:b/>
          <w:sz w:val="20"/>
          <w:szCs w:val="20"/>
          <w:rtl/>
          <w:lang w:val="en-US" w:bidi="he-IL"/>
        </w:rPr>
        <w:t>ה</w:t>
      </w:r>
      <w:r w:rsidR="00F205F5">
        <w:rPr>
          <w:rFonts w:ascii="Arial" w:hAnsi="Arial" w:cs="Arial" w:hint="cs"/>
          <w:b/>
          <w:sz w:val="20"/>
          <w:szCs w:val="20"/>
          <w:rtl/>
          <w:lang w:val="en-US" w:bidi="he-IL"/>
        </w:rPr>
        <w:t xml:space="preserve"> למציאת פתרונות אשר יסייע</w:t>
      </w:r>
      <w:r>
        <w:rPr>
          <w:rFonts w:ascii="Arial" w:hAnsi="Arial" w:cs="Arial" w:hint="cs"/>
          <w:b/>
          <w:sz w:val="20"/>
          <w:szCs w:val="20"/>
          <w:rtl/>
          <w:lang w:val="en-US" w:bidi="he-IL"/>
        </w:rPr>
        <w:t>ו</w:t>
      </w:r>
      <w:r w:rsidR="00F205F5">
        <w:rPr>
          <w:rFonts w:ascii="Arial" w:hAnsi="Arial" w:cs="Arial" w:hint="cs"/>
          <w:b/>
          <w:sz w:val="20"/>
          <w:szCs w:val="20"/>
          <w:rtl/>
          <w:lang w:val="en-US" w:bidi="he-IL"/>
        </w:rPr>
        <w:t xml:space="preserve"> בהפחתת ההשפעה של מתקפות סייבר," אומר אור כהן, </w:t>
      </w:r>
      <w:r w:rsidRPr="00982480">
        <w:rPr>
          <w:rFonts w:ascii="Arial" w:hAnsi="Arial" w:cs="Arial" w:hint="cs"/>
          <w:bCs/>
          <w:sz w:val="20"/>
          <w:szCs w:val="20"/>
          <w:lang w:val="en-US" w:bidi="he-IL"/>
        </w:rPr>
        <w:t>CTO</w:t>
      </w:r>
      <w:r w:rsidR="00F205F5">
        <w:rPr>
          <w:rFonts w:ascii="Arial" w:hAnsi="Arial" w:cs="Arial" w:hint="cs"/>
          <w:b/>
          <w:sz w:val="20"/>
          <w:szCs w:val="20"/>
          <w:rtl/>
          <w:lang w:val="en-US" w:bidi="he-IL"/>
        </w:rPr>
        <w:t xml:space="preserve"> </w:t>
      </w:r>
      <w:r>
        <w:rPr>
          <w:rFonts w:ascii="Arial" w:hAnsi="Arial" w:cs="Arial" w:hint="cs"/>
          <w:b/>
          <w:sz w:val="20"/>
          <w:szCs w:val="20"/>
          <w:rtl/>
          <w:lang w:val="en-US" w:bidi="he-IL"/>
        </w:rPr>
        <w:t>בתחום אבטחת המידע</w:t>
      </w:r>
      <w:r w:rsidR="00F205F5">
        <w:rPr>
          <w:rFonts w:ascii="Arial" w:hAnsi="Arial" w:cs="Arial" w:hint="cs"/>
          <w:b/>
          <w:sz w:val="20"/>
          <w:szCs w:val="20"/>
          <w:rtl/>
          <w:lang w:val="en-US" w:bidi="he-IL"/>
        </w:rPr>
        <w:t xml:space="preserve"> של </w:t>
      </w:r>
      <w:r w:rsidR="00840317">
        <w:rPr>
          <w:rFonts w:ascii="Arial" w:hAnsi="Arial" w:cs="Arial" w:hint="cs"/>
          <w:bCs/>
          <w:sz w:val="20"/>
          <w:szCs w:val="20"/>
          <w:lang w:val="en-US" w:bidi="he-IL"/>
        </w:rPr>
        <w:t>We Ankor</w:t>
      </w:r>
      <w:r w:rsidR="00F205F5">
        <w:rPr>
          <w:rFonts w:ascii="Arial" w:hAnsi="Arial" w:cs="Arial" w:hint="cs"/>
          <w:b/>
          <w:sz w:val="20"/>
          <w:szCs w:val="20"/>
          <w:rtl/>
          <w:lang w:val="en-US" w:bidi="he-IL"/>
        </w:rPr>
        <w:t xml:space="preserve">. "שותפות עם </w:t>
      </w:r>
      <w:r w:rsidR="00840317">
        <w:rPr>
          <w:rFonts w:ascii="Arial" w:hAnsi="Arial" w:cs="Arial" w:hint="cs"/>
          <w:bCs/>
          <w:sz w:val="20"/>
          <w:szCs w:val="20"/>
          <w:lang w:val="en-US" w:bidi="he-IL"/>
        </w:rPr>
        <w:t>Resilient Systems</w:t>
      </w:r>
      <w:r w:rsidR="00F205F5">
        <w:rPr>
          <w:rFonts w:ascii="Arial" w:hAnsi="Arial" w:cs="Arial" w:hint="cs"/>
          <w:b/>
          <w:sz w:val="20"/>
          <w:szCs w:val="20"/>
          <w:rtl/>
          <w:lang w:val="en-US" w:bidi="he-IL"/>
        </w:rPr>
        <w:t xml:space="preserve"> משמעותה שאנו יכולים עתה לשלב </w:t>
      </w:r>
      <w:r>
        <w:rPr>
          <w:rFonts w:ascii="Arial" w:hAnsi="Arial" w:cs="Arial" w:hint="cs"/>
          <w:b/>
          <w:sz w:val="20"/>
          <w:szCs w:val="20"/>
          <w:rtl/>
          <w:lang w:val="en-US" w:bidi="he-IL"/>
        </w:rPr>
        <w:t xml:space="preserve">את </w:t>
      </w:r>
      <w:r w:rsidR="00F205F5">
        <w:rPr>
          <w:rFonts w:ascii="Arial" w:hAnsi="Arial" w:cs="Arial" w:hint="cs"/>
          <w:b/>
          <w:sz w:val="20"/>
          <w:szCs w:val="20"/>
          <w:rtl/>
          <w:lang w:val="en-US" w:bidi="he-IL"/>
        </w:rPr>
        <w:t xml:space="preserve">יכולות תגובה המובילות בשוק אל תוך </w:t>
      </w:r>
      <w:r w:rsidR="00BD0F55">
        <w:rPr>
          <w:rFonts w:ascii="Arial" w:hAnsi="Arial" w:cs="Arial" w:hint="cs"/>
          <w:b/>
          <w:sz w:val="20"/>
          <w:szCs w:val="20"/>
          <w:rtl/>
          <w:lang w:val="en-US" w:bidi="he-IL"/>
        </w:rPr>
        <w:t>ה</w:t>
      </w:r>
      <w:r w:rsidR="00F205F5">
        <w:rPr>
          <w:rFonts w:ascii="Arial" w:hAnsi="Arial" w:cs="Arial" w:hint="cs"/>
          <w:b/>
          <w:sz w:val="20"/>
          <w:szCs w:val="20"/>
          <w:rtl/>
          <w:lang w:val="en-US" w:bidi="he-IL"/>
        </w:rPr>
        <w:t xml:space="preserve">מערכות </w:t>
      </w:r>
      <w:r>
        <w:rPr>
          <w:rFonts w:ascii="Arial" w:hAnsi="Arial" w:cs="Arial" w:hint="cs"/>
          <w:b/>
          <w:sz w:val="20"/>
          <w:szCs w:val="20"/>
          <w:rtl/>
          <w:lang w:val="en-US" w:bidi="he-IL"/>
        </w:rPr>
        <w:t>הקיימות אצל</w:t>
      </w:r>
      <w:r w:rsidR="00F205F5">
        <w:rPr>
          <w:rFonts w:ascii="Arial" w:hAnsi="Arial" w:cs="Arial" w:hint="cs"/>
          <w:b/>
          <w:sz w:val="20"/>
          <w:szCs w:val="20"/>
          <w:rtl/>
          <w:lang w:val="en-US" w:bidi="he-IL"/>
        </w:rPr>
        <w:t xml:space="preserve"> לקוחותינו, ולשמור על בתי העסק והארגונים בישראל בחזיתה של ההגנה מפני מתקפות סייבר </w:t>
      </w:r>
      <w:r w:rsidR="008D0F2A">
        <w:rPr>
          <w:rFonts w:ascii="Arial" w:hAnsi="Arial" w:cs="Arial" w:hint="cs"/>
          <w:b/>
          <w:sz w:val="20"/>
          <w:szCs w:val="20"/>
          <w:rtl/>
          <w:lang w:val="en-US" w:bidi="he-IL"/>
        </w:rPr>
        <w:t>מתקדמות</w:t>
      </w:r>
      <w:r w:rsidR="00F205F5">
        <w:rPr>
          <w:rFonts w:ascii="Arial" w:hAnsi="Arial" w:cs="Arial" w:hint="cs"/>
          <w:b/>
          <w:sz w:val="20"/>
          <w:szCs w:val="20"/>
          <w:rtl/>
          <w:lang w:val="en-US" w:bidi="he-IL"/>
        </w:rPr>
        <w:t>".</w:t>
      </w:r>
    </w:p>
    <w:p w14:paraId="376732DA" w14:textId="77777777" w:rsidR="00F205F5" w:rsidRDefault="00F205F5" w:rsidP="00F205F5">
      <w:pPr>
        <w:bidi/>
        <w:spacing w:line="276" w:lineRule="auto"/>
        <w:rPr>
          <w:rFonts w:ascii="Arial" w:hAnsi="Arial" w:cs="Arial"/>
          <w:b/>
          <w:sz w:val="20"/>
          <w:szCs w:val="20"/>
          <w:rtl/>
          <w:lang w:val="en-US" w:bidi="he-IL"/>
        </w:rPr>
      </w:pPr>
    </w:p>
    <w:p w14:paraId="38B62FEB" w14:textId="52386FB5" w:rsidR="00F205F5" w:rsidRDefault="00F205F5" w:rsidP="008D0F2A">
      <w:pPr>
        <w:bidi/>
        <w:rPr>
          <w:rFonts w:ascii="Arial" w:hAnsi="Arial" w:cs="Arial"/>
          <w:sz w:val="20"/>
          <w:szCs w:val="20"/>
          <w:rtl/>
          <w:lang w:bidi="he-IL"/>
        </w:rPr>
      </w:pPr>
      <w:r w:rsidRPr="00373F8D">
        <w:rPr>
          <w:rFonts w:ascii="Arial" w:hAnsi="Arial" w:cs="Arial" w:hint="cs"/>
          <w:bCs/>
          <w:sz w:val="20"/>
          <w:szCs w:val="20"/>
          <w:rtl/>
          <w:lang w:val="en-US" w:bidi="he-IL"/>
        </w:rPr>
        <w:t xml:space="preserve">על </w:t>
      </w:r>
      <w:r>
        <w:rPr>
          <w:rFonts w:ascii="Arial" w:hAnsi="Arial" w:cs="Arial" w:hint="cs"/>
          <w:b/>
          <w:sz w:val="20"/>
          <w:szCs w:val="20"/>
          <w:lang w:val="en-US" w:bidi="he-IL"/>
        </w:rPr>
        <w:t>Resilient Systems</w:t>
      </w:r>
      <w:r w:rsidRPr="00373F8D">
        <w:rPr>
          <w:rFonts w:ascii="Arial" w:hAnsi="Arial" w:cs="Arial" w:hint="cs"/>
          <w:bCs/>
          <w:sz w:val="20"/>
          <w:szCs w:val="20"/>
          <w:rtl/>
          <w:lang w:val="en-US" w:bidi="he-IL"/>
        </w:rPr>
        <w:t>:</w:t>
      </w:r>
      <w:r w:rsidRPr="00373F8D">
        <w:rPr>
          <w:rFonts w:ascii="Arial" w:hAnsi="Arial" w:cs="Arial"/>
          <w:bCs/>
          <w:sz w:val="20"/>
          <w:szCs w:val="20"/>
          <w:rtl/>
          <w:lang w:val="en-US" w:bidi="he-IL"/>
        </w:rPr>
        <w:br/>
      </w:r>
      <w:r w:rsidR="008D0F2A">
        <w:rPr>
          <w:rFonts w:ascii="Arial" w:hAnsi="Arial" w:cs="Arial"/>
          <w:bCs/>
          <w:sz w:val="20"/>
          <w:szCs w:val="20"/>
          <w:lang w:bidi="he-IL"/>
        </w:rPr>
        <w:t>Resilient Systems</w:t>
      </w:r>
      <w:r w:rsidR="008D0F2A">
        <w:rPr>
          <w:rFonts w:ascii="Arial" w:hAnsi="Arial" w:cs="Arial" w:hint="cs"/>
          <w:b/>
          <w:sz w:val="20"/>
          <w:szCs w:val="20"/>
          <w:rtl/>
          <w:lang w:bidi="he-IL"/>
        </w:rPr>
        <w:t xml:space="preserve"> (לשעבר </w:t>
      </w:r>
      <w:r w:rsidR="008D0F2A" w:rsidRPr="00083B6D">
        <w:rPr>
          <w:rFonts w:ascii="Arial" w:hAnsi="Arial" w:cs="Arial"/>
          <w:bCs/>
          <w:sz w:val="20"/>
          <w:szCs w:val="20"/>
          <w:lang w:val="en-US" w:bidi="he-IL"/>
        </w:rPr>
        <w:t>Co3 Systems</w:t>
      </w:r>
      <w:r w:rsidR="008D0F2A">
        <w:rPr>
          <w:rFonts w:ascii="Arial" w:hAnsi="Arial" w:cs="Arial" w:hint="cs"/>
          <w:b/>
          <w:sz w:val="20"/>
          <w:szCs w:val="20"/>
          <w:rtl/>
          <w:lang w:val="en-US" w:bidi="he-IL"/>
        </w:rPr>
        <w:t>), הנה הספקית המובילה בעולם לפלטפורמה לתגובה וניהול אירועים ((</w:t>
      </w:r>
      <w:r w:rsidR="008D0F2A" w:rsidRPr="00083B6D">
        <w:rPr>
          <w:rFonts w:ascii="Arial" w:hAnsi="Arial" w:cs="Arial"/>
          <w:bCs/>
          <w:sz w:val="20"/>
          <w:szCs w:val="20"/>
          <w:lang w:val="en-US" w:bidi="he-IL"/>
        </w:rPr>
        <w:t>Incident Response Platform (IRP</w:t>
      </w:r>
      <w:r w:rsidR="008D0F2A">
        <w:rPr>
          <w:rFonts w:ascii="Arial" w:hAnsi="Arial" w:cs="Arial" w:hint="cs"/>
          <w:b/>
          <w:sz w:val="20"/>
          <w:szCs w:val="20"/>
          <w:rtl/>
          <w:lang w:val="en-US" w:bidi="he-IL"/>
        </w:rPr>
        <w:t>)</w:t>
      </w:r>
      <w:r w:rsidR="008D0F2A" w:rsidRPr="00E132F1">
        <w:rPr>
          <w:rFonts w:ascii="Arial" w:hAnsi="Arial" w:cs="Arial" w:hint="cs"/>
          <w:b/>
          <w:sz w:val="20"/>
          <w:szCs w:val="20"/>
          <w:rtl/>
          <w:lang w:val="en-US" w:bidi="he-IL"/>
        </w:rPr>
        <w:t xml:space="preserve">, </w:t>
      </w:r>
      <w:r w:rsidR="008D0F2A">
        <w:rPr>
          <w:rFonts w:ascii="Arial" w:hAnsi="Arial" w:cs="Arial" w:hint="cs"/>
          <w:b/>
          <w:sz w:val="20"/>
          <w:szCs w:val="20"/>
          <w:rtl/>
          <w:lang w:val="en-US" w:bidi="he-IL"/>
        </w:rPr>
        <w:t>ה</w:t>
      </w:r>
      <w:r w:rsidR="008D0F2A" w:rsidRPr="00E132F1">
        <w:rPr>
          <w:rFonts w:ascii="Arial" w:hAnsi="Arial" w:cs="Arial" w:hint="cs"/>
          <w:b/>
          <w:sz w:val="20"/>
          <w:szCs w:val="20"/>
          <w:rtl/>
          <w:lang w:val="en-US" w:bidi="he-IL"/>
        </w:rPr>
        <w:t>מאפשרת לארגונים לפעול בעוצ</w:t>
      </w:r>
      <w:r w:rsidR="008D0F2A">
        <w:rPr>
          <w:rFonts w:ascii="Arial" w:hAnsi="Arial" w:cs="Arial" w:hint="cs"/>
          <w:b/>
          <w:sz w:val="20"/>
          <w:szCs w:val="20"/>
          <w:rtl/>
          <w:lang w:val="en-US" w:bidi="he-IL"/>
        </w:rPr>
        <w:t>מ</w:t>
      </w:r>
      <w:r w:rsidR="008D0F2A" w:rsidRPr="00E132F1">
        <w:rPr>
          <w:rFonts w:ascii="Arial" w:hAnsi="Arial" w:cs="Arial" w:hint="cs"/>
          <w:b/>
          <w:sz w:val="20"/>
          <w:szCs w:val="20"/>
          <w:rtl/>
          <w:lang w:val="en-US" w:bidi="he-IL"/>
        </w:rPr>
        <w:t>ה ולשגשג</w:t>
      </w:r>
      <w:r w:rsidR="008D0F2A">
        <w:rPr>
          <w:rFonts w:ascii="Arial" w:hAnsi="Arial" w:cs="Arial" w:hint="cs"/>
          <w:b/>
          <w:sz w:val="20"/>
          <w:szCs w:val="20"/>
          <w:rtl/>
          <w:lang w:val="en-US" w:bidi="he-IL"/>
        </w:rPr>
        <w:t xml:space="preserve"> לנוכח מתקפות בעולם אבטחת המידע והסייבר ומשברים עסקיים. המערכת מאפשרת שיתופי פעולה בין היחידות השונות בארגון, שימוש ב-</w:t>
      </w:r>
      <w:r w:rsidR="008D0F2A">
        <w:rPr>
          <w:rFonts w:ascii="Arial" w:hAnsi="Arial" w:cs="Arial"/>
          <w:b/>
          <w:sz w:val="20"/>
          <w:szCs w:val="20"/>
          <w:lang w:val="en-US" w:bidi="he-IL"/>
        </w:rPr>
        <w:t>Workflows</w:t>
      </w:r>
      <w:r w:rsidR="008D0F2A">
        <w:rPr>
          <w:rFonts w:ascii="Arial" w:hAnsi="Arial" w:cs="Arial" w:hint="cs"/>
          <w:b/>
          <w:sz w:val="20"/>
          <w:szCs w:val="20"/>
          <w:rtl/>
          <w:lang w:val="en-US" w:bidi="he-IL"/>
        </w:rPr>
        <w:t xml:space="preserve"> דינאמיים, מערכות מודיעין וניתוח נתונים מעמיק כדי להגיב מהר יותר, בצורה מתואמת יותר וחכמה יותר. לקוחות החברה, שמשרדי המטה שלה ממוקמים במסצ'וסטס, ארצות הברית, כוללים כמה מן החברות והארגונים הגדולים ביותר בעולם. בקרו אותנו באתר </w:t>
      </w:r>
      <w:r w:rsidR="008D0F2A" w:rsidRPr="0043638E">
        <w:rPr>
          <w:rFonts w:ascii="Arial" w:hAnsi="Arial" w:cs="Arial"/>
          <w:sz w:val="20"/>
          <w:szCs w:val="20"/>
        </w:rPr>
        <w:t>resilientsystems.com.</w:t>
      </w:r>
      <w:r w:rsidR="008D0F2A">
        <w:rPr>
          <w:rFonts w:ascii="Arial" w:hAnsi="Arial" w:cs="Arial" w:hint="cs"/>
          <w:sz w:val="20"/>
          <w:szCs w:val="20"/>
          <w:rtl/>
          <w:lang w:bidi="he-IL"/>
        </w:rPr>
        <w:t>.</w:t>
      </w:r>
    </w:p>
    <w:p w14:paraId="0D16A49F" w14:textId="77777777" w:rsidR="00F205F5" w:rsidRDefault="00F205F5" w:rsidP="00F205F5">
      <w:pPr>
        <w:bidi/>
        <w:spacing w:line="276" w:lineRule="auto"/>
        <w:rPr>
          <w:rFonts w:ascii="Arial" w:hAnsi="Arial" w:cs="Arial"/>
          <w:b/>
          <w:color w:val="000000" w:themeColor="text1"/>
          <w:sz w:val="20"/>
          <w:szCs w:val="20"/>
          <w:rtl/>
          <w:lang w:bidi="he-IL"/>
        </w:rPr>
      </w:pPr>
    </w:p>
    <w:p w14:paraId="40592123" w14:textId="5A224A7E" w:rsidR="00F205F5" w:rsidRDefault="00F205F5" w:rsidP="00F205F5">
      <w:pPr>
        <w:bidi/>
        <w:spacing w:line="276" w:lineRule="auto"/>
        <w:rPr>
          <w:rFonts w:ascii="Arial" w:hAnsi="Arial" w:cs="Arial"/>
          <w:b/>
          <w:color w:val="000000" w:themeColor="text1"/>
          <w:sz w:val="20"/>
          <w:szCs w:val="20"/>
          <w:lang w:bidi="he-IL"/>
        </w:rPr>
      </w:pPr>
      <w:r w:rsidRPr="00840317">
        <w:rPr>
          <w:rFonts w:ascii="Arial" w:hAnsi="Arial" w:cs="Arial" w:hint="cs"/>
          <w:bCs/>
          <w:color w:val="000000" w:themeColor="text1"/>
          <w:sz w:val="20"/>
          <w:szCs w:val="20"/>
          <w:rtl/>
          <w:lang w:bidi="he-IL"/>
        </w:rPr>
        <w:t>על</w:t>
      </w:r>
      <w:r>
        <w:rPr>
          <w:rFonts w:ascii="Arial" w:hAnsi="Arial" w:cs="Arial" w:hint="cs"/>
          <w:b/>
          <w:color w:val="000000" w:themeColor="text1"/>
          <w:sz w:val="20"/>
          <w:szCs w:val="20"/>
          <w:rtl/>
          <w:lang w:bidi="he-IL"/>
        </w:rPr>
        <w:t xml:space="preserve"> </w:t>
      </w:r>
      <w:r w:rsidR="00840317">
        <w:rPr>
          <w:rFonts w:ascii="Arial" w:hAnsi="Arial" w:cs="Arial" w:hint="cs"/>
          <w:b/>
          <w:color w:val="000000" w:themeColor="text1"/>
          <w:sz w:val="20"/>
          <w:szCs w:val="20"/>
          <w:lang w:bidi="he-IL"/>
        </w:rPr>
        <w:t>We Ankor</w:t>
      </w:r>
      <w:r w:rsidR="008D0F2A">
        <w:rPr>
          <w:rFonts w:ascii="Arial" w:hAnsi="Arial" w:cs="Arial" w:hint="cs"/>
          <w:b/>
          <w:color w:val="000000" w:themeColor="text1"/>
          <w:sz w:val="20"/>
          <w:szCs w:val="20"/>
          <w:rtl/>
          <w:lang w:bidi="he-IL"/>
        </w:rPr>
        <w:t>:</w:t>
      </w:r>
    </w:p>
    <w:p w14:paraId="33F48578" w14:textId="22F3E251" w:rsidR="00840317" w:rsidRPr="00771597" w:rsidRDefault="00F33116" w:rsidP="00F33116">
      <w:pPr>
        <w:bidi/>
        <w:spacing w:line="276" w:lineRule="auto"/>
        <w:rPr>
          <w:rFonts w:ascii="Arial" w:hAnsi="Arial" w:cs="Arial"/>
          <w:b/>
          <w:color w:val="000000" w:themeColor="text1"/>
          <w:sz w:val="20"/>
          <w:szCs w:val="20"/>
          <w:rtl/>
          <w:lang w:val="en-US" w:bidi="he-IL"/>
        </w:rPr>
      </w:pPr>
      <w:r w:rsidRPr="00771597">
        <w:rPr>
          <w:rFonts w:ascii="Arial" w:hAnsi="Arial" w:cs="Arial" w:hint="cs"/>
          <w:b/>
          <w:color w:val="000000" w:themeColor="text1"/>
          <w:sz w:val="20"/>
          <w:szCs w:val="20"/>
          <w:rtl/>
          <w:lang w:val="en-US" w:bidi="he-IL"/>
        </w:rPr>
        <w:t xml:space="preserve">חברת </w:t>
      </w:r>
      <w:r w:rsidRPr="00771597">
        <w:rPr>
          <w:rFonts w:ascii="Arial" w:hAnsi="Arial" w:cs="Arial"/>
          <w:b/>
          <w:color w:val="000000" w:themeColor="text1"/>
          <w:sz w:val="20"/>
          <w:szCs w:val="20"/>
          <w:lang w:val="en-US" w:bidi="he-IL"/>
        </w:rPr>
        <w:t>We Ankor</w:t>
      </w:r>
      <w:r w:rsidRPr="00771597">
        <w:rPr>
          <w:rFonts w:ascii="Arial" w:hAnsi="Arial" w:cs="Arial" w:hint="cs"/>
          <w:b/>
          <w:color w:val="000000" w:themeColor="text1"/>
          <w:sz w:val="20"/>
          <w:szCs w:val="20"/>
          <w:rtl/>
          <w:lang w:val="en-US" w:bidi="he-IL"/>
        </w:rPr>
        <w:t xml:space="preserve">, חלק מקבוצת חילן, הינה ספקית מובילה </w:t>
      </w:r>
      <w:r w:rsidR="00771597" w:rsidRPr="00771597">
        <w:rPr>
          <w:rFonts w:ascii="Arial" w:hAnsi="Arial" w:cs="Arial" w:hint="cs"/>
          <w:b/>
          <w:color w:val="000000" w:themeColor="text1"/>
          <w:sz w:val="20"/>
          <w:szCs w:val="20"/>
          <w:rtl/>
          <w:lang w:val="en-US" w:bidi="he-IL"/>
        </w:rPr>
        <w:t>ב</w:t>
      </w:r>
      <w:r w:rsidRPr="00771597">
        <w:rPr>
          <w:rFonts w:ascii="Arial" w:hAnsi="Arial" w:cs="Arial" w:hint="cs"/>
          <w:b/>
          <w:color w:val="000000" w:themeColor="text1"/>
          <w:sz w:val="20"/>
          <w:szCs w:val="20"/>
          <w:rtl/>
          <w:lang w:val="en-US" w:bidi="he-IL"/>
        </w:rPr>
        <w:t>פתרונות</w:t>
      </w:r>
      <w:r w:rsidR="00771597" w:rsidRPr="00771597">
        <w:rPr>
          <w:rFonts w:ascii="Arial" w:hAnsi="Arial" w:cs="Arial" w:hint="cs"/>
          <w:b/>
          <w:color w:val="000000" w:themeColor="text1"/>
          <w:sz w:val="20"/>
          <w:szCs w:val="20"/>
          <w:rtl/>
          <w:lang w:val="en-US" w:bidi="he-IL"/>
        </w:rPr>
        <w:t xml:space="preserve"> </w:t>
      </w:r>
      <w:r w:rsidR="00771597" w:rsidRPr="00771597">
        <w:rPr>
          <w:rFonts w:ascii="Arial" w:hAnsi="Arial" w:cs="Arial" w:hint="cs"/>
          <w:b/>
          <w:color w:val="000000" w:themeColor="text1"/>
          <w:sz w:val="20"/>
          <w:szCs w:val="20"/>
          <w:lang w:val="en-US" w:bidi="he-IL"/>
        </w:rPr>
        <w:t>IT</w:t>
      </w:r>
      <w:r w:rsidRPr="00771597">
        <w:rPr>
          <w:rFonts w:ascii="Arial" w:hAnsi="Arial" w:cs="Arial" w:hint="cs"/>
          <w:b/>
          <w:color w:val="000000" w:themeColor="text1"/>
          <w:sz w:val="20"/>
          <w:szCs w:val="20"/>
          <w:rtl/>
          <w:lang w:val="en-US" w:bidi="he-IL"/>
        </w:rPr>
        <w:t xml:space="preserve"> ושירותי אינטגרציה </w:t>
      </w:r>
      <w:r w:rsidR="00771597" w:rsidRPr="00771597">
        <w:rPr>
          <w:rFonts w:ascii="Arial" w:hAnsi="Arial" w:cs="Arial" w:hint="cs"/>
          <w:b/>
          <w:color w:val="000000" w:themeColor="text1"/>
          <w:sz w:val="20"/>
          <w:szCs w:val="20"/>
          <w:rtl/>
          <w:lang w:val="en-US" w:bidi="he-IL"/>
        </w:rPr>
        <w:t>אשר משרתת בסיס לקוחות רחב בישראל ובעולם. החברה מציעה ניסיון ומומחיות בתחומים מגוונים בעולם ה-</w:t>
      </w:r>
      <w:r w:rsidR="00771597" w:rsidRPr="00771597">
        <w:rPr>
          <w:rFonts w:ascii="Arial" w:hAnsi="Arial" w:cs="Arial" w:hint="cs"/>
          <w:b/>
          <w:color w:val="000000" w:themeColor="text1"/>
          <w:sz w:val="20"/>
          <w:szCs w:val="20"/>
          <w:lang w:val="en-US" w:bidi="he-IL"/>
        </w:rPr>
        <w:t>IT</w:t>
      </w:r>
      <w:r w:rsidR="00771597" w:rsidRPr="00771597">
        <w:rPr>
          <w:rFonts w:ascii="Arial" w:hAnsi="Arial" w:cs="Arial" w:hint="cs"/>
          <w:b/>
          <w:color w:val="000000" w:themeColor="text1"/>
          <w:sz w:val="20"/>
          <w:szCs w:val="20"/>
          <w:rtl/>
          <w:lang w:val="en-US" w:bidi="he-IL"/>
        </w:rPr>
        <w:t xml:space="preserve">, כגון תשתיות, גיבויים ואחסון, וירטואליזציה, אבטחת מידע וסייבר, שירותי ענן, </w:t>
      </w:r>
      <w:r w:rsidR="00771597" w:rsidRPr="00771597">
        <w:rPr>
          <w:rFonts w:ascii="Arial" w:hAnsi="Arial" w:cs="Arial"/>
          <w:b/>
          <w:color w:val="000000" w:themeColor="text1"/>
          <w:sz w:val="20"/>
          <w:szCs w:val="20"/>
          <w:lang w:val="en-US" w:bidi="he-IL"/>
        </w:rPr>
        <w:t>Big Data</w:t>
      </w:r>
      <w:r w:rsidR="00771597" w:rsidRPr="00771597">
        <w:rPr>
          <w:rFonts w:ascii="Arial" w:hAnsi="Arial" w:cs="Arial" w:hint="cs"/>
          <w:b/>
          <w:color w:val="000000" w:themeColor="text1"/>
          <w:sz w:val="20"/>
          <w:szCs w:val="20"/>
          <w:rtl/>
          <w:lang w:val="en-US" w:bidi="he-IL"/>
        </w:rPr>
        <w:t>, ועוד.</w:t>
      </w:r>
    </w:p>
    <w:p w14:paraId="7448ABCE" w14:textId="5C2486B1" w:rsidR="00771597" w:rsidRPr="00771597" w:rsidRDefault="00771597" w:rsidP="00771597">
      <w:pPr>
        <w:bidi/>
        <w:spacing w:line="276" w:lineRule="auto"/>
        <w:rPr>
          <w:rFonts w:ascii="Arial" w:hAnsi="Arial" w:cs="Arial"/>
          <w:b/>
          <w:color w:val="000000" w:themeColor="text1"/>
          <w:sz w:val="20"/>
          <w:szCs w:val="20"/>
          <w:rtl/>
          <w:lang w:val="en-US" w:bidi="he-IL"/>
        </w:rPr>
      </w:pPr>
      <w:r w:rsidRPr="00771597">
        <w:rPr>
          <w:rFonts w:ascii="Arial" w:hAnsi="Arial" w:cs="Arial" w:hint="cs"/>
          <w:b/>
          <w:color w:val="000000" w:themeColor="text1"/>
          <w:sz w:val="20"/>
          <w:szCs w:val="20"/>
          <w:rtl/>
          <w:lang w:val="en-US" w:bidi="he-IL"/>
        </w:rPr>
        <w:t xml:space="preserve">בתחילת שנת 2014 חברת אנקור אוחדה עם חברת </w:t>
      </w:r>
      <w:r w:rsidRPr="00771597">
        <w:rPr>
          <w:rFonts w:ascii="Arial" w:hAnsi="Arial" w:cs="Arial"/>
          <w:b/>
          <w:color w:val="000000" w:themeColor="text1"/>
          <w:sz w:val="20"/>
          <w:szCs w:val="20"/>
          <w:lang w:val="en-US" w:bidi="he-IL"/>
        </w:rPr>
        <w:t>We!</w:t>
      </w:r>
      <w:r w:rsidRPr="00771597">
        <w:rPr>
          <w:rFonts w:ascii="Arial" w:hAnsi="Arial" w:cs="Arial" w:hint="cs"/>
          <w:b/>
          <w:color w:val="000000" w:themeColor="text1"/>
          <w:sz w:val="20"/>
          <w:szCs w:val="20"/>
          <w:rtl/>
          <w:lang w:val="en-US" w:bidi="he-IL"/>
        </w:rPr>
        <w:t xml:space="preserve"> ע"י קבוצת חילן, וביחד לשתי החברות הממוזגות יש קהל לקוחות של למעלה מ-1,500 לקוחות ו-130 עובדים.</w:t>
      </w:r>
    </w:p>
    <w:p w14:paraId="36C91B2E" w14:textId="44FC2F60" w:rsidR="00771597" w:rsidRPr="00771597" w:rsidRDefault="00771597" w:rsidP="00771597">
      <w:pPr>
        <w:bidi/>
        <w:spacing w:line="276" w:lineRule="auto"/>
        <w:rPr>
          <w:rFonts w:ascii="Arial" w:hAnsi="Arial" w:cs="Arial"/>
          <w:b/>
          <w:color w:val="000000" w:themeColor="text1"/>
          <w:sz w:val="20"/>
          <w:szCs w:val="20"/>
          <w:rtl/>
          <w:lang w:val="en-US" w:bidi="he-IL"/>
        </w:rPr>
      </w:pPr>
      <w:r w:rsidRPr="00771597">
        <w:rPr>
          <w:rFonts w:ascii="Arial" w:hAnsi="Arial" w:cs="Arial" w:hint="cs"/>
          <w:b/>
          <w:color w:val="000000" w:themeColor="text1"/>
          <w:sz w:val="20"/>
          <w:szCs w:val="20"/>
          <w:rtl/>
          <w:lang w:val="en-US" w:bidi="he-IL"/>
        </w:rPr>
        <w:t xml:space="preserve">חטיבת אבטחת המידע של </w:t>
      </w:r>
      <w:r w:rsidRPr="00771597">
        <w:rPr>
          <w:rFonts w:ascii="Arial" w:hAnsi="Arial" w:cs="Arial"/>
          <w:b/>
          <w:color w:val="000000" w:themeColor="text1"/>
          <w:sz w:val="20"/>
          <w:szCs w:val="20"/>
          <w:lang w:val="en-US" w:bidi="he-IL"/>
        </w:rPr>
        <w:t>We Ankor</w:t>
      </w:r>
      <w:r w:rsidRPr="00771597">
        <w:rPr>
          <w:rFonts w:ascii="Arial" w:hAnsi="Arial" w:cs="Arial" w:hint="cs"/>
          <w:b/>
          <w:color w:val="000000" w:themeColor="text1"/>
          <w:sz w:val="20"/>
          <w:szCs w:val="20"/>
          <w:rtl/>
          <w:lang w:val="en-US" w:bidi="he-IL"/>
        </w:rPr>
        <w:t xml:space="preserve"> מונה 20 מומחים טכניים, אשר עובדים עם מגוון מצומצם של טכנולוגיות ייחודיות בתחום הזיהוי והמניעה של אירועי אבטחת מידע וסייבר. המוצרים העיקריים שהחטיבה עובדת איתם הינם </w:t>
      </w:r>
      <w:r w:rsidRPr="00771597">
        <w:rPr>
          <w:rFonts w:ascii="Arial" w:hAnsi="Arial" w:cs="Arial"/>
          <w:b/>
          <w:color w:val="000000" w:themeColor="text1"/>
          <w:sz w:val="20"/>
          <w:szCs w:val="20"/>
          <w:lang w:val="en-US" w:bidi="he-IL"/>
        </w:rPr>
        <w:t>HP ArcSight</w:t>
      </w:r>
      <w:r w:rsidRPr="00771597">
        <w:rPr>
          <w:rFonts w:ascii="Arial" w:hAnsi="Arial" w:cs="Arial" w:hint="cs"/>
          <w:b/>
          <w:color w:val="000000" w:themeColor="text1"/>
          <w:sz w:val="20"/>
          <w:szCs w:val="20"/>
          <w:rtl/>
          <w:lang w:val="en-US" w:bidi="he-IL"/>
        </w:rPr>
        <w:t xml:space="preserve">, </w:t>
      </w:r>
      <w:r w:rsidRPr="00771597">
        <w:rPr>
          <w:rFonts w:ascii="Arial" w:hAnsi="Arial" w:cs="Arial"/>
          <w:b/>
          <w:color w:val="000000" w:themeColor="text1"/>
          <w:sz w:val="20"/>
          <w:szCs w:val="20"/>
          <w:lang w:val="en-US" w:bidi="he-IL"/>
        </w:rPr>
        <w:t>RSA ECAT</w:t>
      </w:r>
      <w:r w:rsidRPr="00771597">
        <w:rPr>
          <w:rFonts w:ascii="Arial" w:hAnsi="Arial" w:cs="Arial" w:hint="cs"/>
          <w:b/>
          <w:color w:val="000000" w:themeColor="text1"/>
          <w:sz w:val="20"/>
          <w:szCs w:val="20"/>
          <w:rtl/>
          <w:lang w:val="en-US" w:bidi="he-IL"/>
        </w:rPr>
        <w:t xml:space="preserve">, </w:t>
      </w:r>
      <w:r w:rsidRPr="00771597">
        <w:rPr>
          <w:rFonts w:ascii="Arial" w:hAnsi="Arial" w:cs="Arial"/>
          <w:b/>
          <w:color w:val="000000" w:themeColor="text1"/>
          <w:sz w:val="20"/>
          <w:szCs w:val="20"/>
          <w:lang w:val="en-US" w:bidi="he-IL"/>
        </w:rPr>
        <w:t>CyberArk</w:t>
      </w:r>
      <w:r w:rsidRPr="00771597">
        <w:rPr>
          <w:rFonts w:ascii="Arial" w:hAnsi="Arial" w:cs="Arial" w:hint="cs"/>
          <w:b/>
          <w:color w:val="000000" w:themeColor="text1"/>
          <w:sz w:val="20"/>
          <w:szCs w:val="20"/>
          <w:rtl/>
          <w:lang w:val="en-US" w:bidi="he-IL"/>
        </w:rPr>
        <w:t xml:space="preserve">, </w:t>
      </w:r>
      <w:r w:rsidRPr="00771597">
        <w:rPr>
          <w:rFonts w:ascii="Arial" w:hAnsi="Arial" w:cs="Arial"/>
          <w:b/>
          <w:color w:val="000000" w:themeColor="text1"/>
          <w:sz w:val="20"/>
          <w:szCs w:val="20"/>
          <w:lang w:val="en-US" w:bidi="he-IL"/>
        </w:rPr>
        <w:t>EnCase</w:t>
      </w:r>
      <w:r w:rsidRPr="00771597">
        <w:rPr>
          <w:rFonts w:ascii="Arial" w:hAnsi="Arial" w:cs="Arial" w:hint="cs"/>
          <w:b/>
          <w:color w:val="000000" w:themeColor="text1"/>
          <w:sz w:val="20"/>
          <w:szCs w:val="20"/>
          <w:rtl/>
          <w:lang w:val="en-US" w:bidi="he-IL"/>
        </w:rPr>
        <w:t xml:space="preserve"> </w:t>
      </w:r>
      <w:r w:rsidRPr="00771597">
        <w:rPr>
          <w:rFonts w:ascii="Arial" w:hAnsi="Arial" w:cs="Arial"/>
          <w:b/>
          <w:color w:val="000000" w:themeColor="text1"/>
          <w:sz w:val="20"/>
          <w:szCs w:val="20"/>
          <w:rtl/>
          <w:lang w:val="en-US" w:bidi="he-IL"/>
        </w:rPr>
        <w:t>–</w:t>
      </w:r>
      <w:r w:rsidRPr="00771597">
        <w:rPr>
          <w:rFonts w:ascii="Arial" w:hAnsi="Arial" w:cs="Arial" w:hint="cs"/>
          <w:b/>
          <w:color w:val="000000" w:themeColor="text1"/>
          <w:sz w:val="20"/>
          <w:szCs w:val="20"/>
          <w:rtl/>
          <w:lang w:val="en-US" w:bidi="he-IL"/>
        </w:rPr>
        <w:t xml:space="preserve"> וכעת גם </w:t>
      </w:r>
      <w:r w:rsidRPr="00771597">
        <w:rPr>
          <w:rFonts w:ascii="Arial" w:hAnsi="Arial" w:cs="Arial"/>
          <w:b/>
          <w:color w:val="000000" w:themeColor="text1"/>
          <w:sz w:val="20"/>
          <w:szCs w:val="20"/>
          <w:lang w:val="en-US" w:bidi="he-IL"/>
        </w:rPr>
        <w:t>Resilient Systems</w:t>
      </w:r>
      <w:r w:rsidRPr="00771597">
        <w:rPr>
          <w:rFonts w:ascii="Arial" w:hAnsi="Arial" w:cs="Arial" w:hint="cs"/>
          <w:b/>
          <w:color w:val="000000" w:themeColor="text1"/>
          <w:sz w:val="20"/>
          <w:szCs w:val="20"/>
          <w:rtl/>
          <w:lang w:val="en-US" w:bidi="he-IL"/>
        </w:rPr>
        <w:t>.</w:t>
      </w:r>
    </w:p>
    <w:p w14:paraId="6BA30BBD" w14:textId="6F962181" w:rsidR="00F33116" w:rsidRDefault="00F33116" w:rsidP="00771597">
      <w:pPr>
        <w:bidi/>
        <w:spacing w:line="276" w:lineRule="auto"/>
        <w:rPr>
          <w:rFonts w:ascii="Arial" w:hAnsi="Arial" w:cs="Arial"/>
          <w:b/>
          <w:color w:val="000000" w:themeColor="text1"/>
          <w:sz w:val="20"/>
          <w:szCs w:val="20"/>
          <w:rtl/>
          <w:lang w:bidi="he-IL"/>
        </w:rPr>
      </w:pPr>
    </w:p>
    <w:p w14:paraId="46B109A9" w14:textId="0CAE65E9" w:rsidR="00840317" w:rsidRPr="00840317" w:rsidRDefault="00840317" w:rsidP="00840317">
      <w:pPr>
        <w:bidi/>
        <w:spacing w:line="276" w:lineRule="auto"/>
        <w:rPr>
          <w:rFonts w:ascii="Arial" w:hAnsi="Arial" w:cs="Arial"/>
          <w:bCs/>
          <w:color w:val="000000" w:themeColor="text1"/>
          <w:sz w:val="20"/>
          <w:szCs w:val="20"/>
          <w:rtl/>
          <w:lang w:bidi="he-IL"/>
        </w:rPr>
      </w:pPr>
      <w:r w:rsidRPr="00840317">
        <w:rPr>
          <w:rFonts w:ascii="Arial" w:hAnsi="Arial" w:cs="Arial" w:hint="cs"/>
          <w:bCs/>
          <w:color w:val="000000" w:themeColor="text1"/>
          <w:sz w:val="20"/>
          <w:szCs w:val="20"/>
          <w:rtl/>
          <w:lang w:bidi="he-IL"/>
        </w:rPr>
        <w:t>קשרי מדיה</w:t>
      </w:r>
    </w:p>
    <w:p w14:paraId="0E7DD704" w14:textId="53FAFA2B" w:rsidR="00840317" w:rsidRPr="005F46EE" w:rsidRDefault="00840317" w:rsidP="00840317">
      <w:pPr>
        <w:bidi/>
        <w:spacing w:line="276" w:lineRule="auto"/>
        <w:rPr>
          <w:rFonts w:ascii="Arial" w:hAnsi="Arial" w:cs="Arial"/>
          <w:b/>
          <w:color w:val="000000" w:themeColor="text1"/>
          <w:sz w:val="20"/>
          <w:szCs w:val="20"/>
          <w:rtl/>
          <w:lang w:bidi="he-IL"/>
        </w:rPr>
      </w:pPr>
      <w:r w:rsidRPr="00000DEE">
        <w:rPr>
          <w:rFonts w:ascii="Arial" w:hAnsi="Arial" w:cs="Arial"/>
          <w:sz w:val="20"/>
          <w:szCs w:val="20"/>
        </w:rPr>
        <w:t>Aidan Murphy/ Jonathan Mathias</w:t>
      </w:r>
      <w:r w:rsidRPr="00000DEE">
        <w:rPr>
          <w:rFonts w:ascii="Arial" w:hAnsi="Arial" w:cs="Arial"/>
          <w:sz w:val="20"/>
          <w:szCs w:val="20"/>
        </w:rPr>
        <w:br/>
        <w:t xml:space="preserve">Johnson King </w:t>
      </w:r>
      <w:r w:rsidRPr="00000DEE">
        <w:rPr>
          <w:rFonts w:ascii="Arial" w:hAnsi="Arial" w:cs="Arial"/>
          <w:sz w:val="20"/>
          <w:szCs w:val="20"/>
        </w:rPr>
        <w:br/>
        <w:t>+44 (0)20 7401 7968</w:t>
      </w:r>
      <w:r w:rsidRPr="00000DEE">
        <w:rPr>
          <w:rFonts w:ascii="Arial" w:hAnsi="Arial" w:cs="Arial"/>
          <w:sz w:val="20"/>
          <w:szCs w:val="20"/>
        </w:rPr>
        <w:br/>
        <w:t>ResilientSystems@johnsonking.co.uk</w:t>
      </w:r>
    </w:p>
    <w:p w14:paraId="5FB29FDF" w14:textId="77777777" w:rsidR="00E60928" w:rsidRDefault="00E60928" w:rsidP="006C3634">
      <w:pPr>
        <w:spacing w:line="276" w:lineRule="auto"/>
        <w:jc w:val="center"/>
        <w:rPr>
          <w:rFonts w:ascii="Arial" w:hAnsi="Arial" w:cs="Arial"/>
          <w:i/>
          <w:color w:val="000000" w:themeColor="text1"/>
          <w:sz w:val="20"/>
          <w:szCs w:val="20"/>
        </w:rPr>
      </w:pPr>
    </w:p>
    <w:p w14:paraId="19884AA1" w14:textId="77777777" w:rsidR="00840317" w:rsidRPr="00C17506" w:rsidRDefault="00840317">
      <w:pPr>
        <w:spacing w:line="276" w:lineRule="auto"/>
        <w:rPr>
          <w:rFonts w:ascii="Arial" w:hAnsi="Arial" w:cs="Arial"/>
          <w:b/>
          <w:sz w:val="20"/>
          <w:szCs w:val="20"/>
        </w:rPr>
      </w:pPr>
      <w:bookmarkStart w:id="0" w:name="_GoBack"/>
      <w:bookmarkEnd w:id="0"/>
    </w:p>
    <w:sectPr w:rsidR="00840317" w:rsidRPr="00C17506" w:rsidSect="00BC6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28"/>
    <w:rsid w:val="00000F9D"/>
    <w:rsid w:val="00031A0A"/>
    <w:rsid w:val="000406C3"/>
    <w:rsid w:val="00052062"/>
    <w:rsid w:val="0007186E"/>
    <w:rsid w:val="000845E1"/>
    <w:rsid w:val="00084D8D"/>
    <w:rsid w:val="000B20F4"/>
    <w:rsid w:val="00174B2C"/>
    <w:rsid w:val="001A23B2"/>
    <w:rsid w:val="00205D3D"/>
    <w:rsid w:val="00241BA3"/>
    <w:rsid w:val="00322BF7"/>
    <w:rsid w:val="003349AD"/>
    <w:rsid w:val="00340344"/>
    <w:rsid w:val="003A7A11"/>
    <w:rsid w:val="003E763D"/>
    <w:rsid w:val="00411302"/>
    <w:rsid w:val="0044047A"/>
    <w:rsid w:val="0045051E"/>
    <w:rsid w:val="00451281"/>
    <w:rsid w:val="004E5A98"/>
    <w:rsid w:val="005F46EE"/>
    <w:rsid w:val="00651A27"/>
    <w:rsid w:val="0069330E"/>
    <w:rsid w:val="006C3634"/>
    <w:rsid w:val="006E216C"/>
    <w:rsid w:val="00717B64"/>
    <w:rsid w:val="00735990"/>
    <w:rsid w:val="00765807"/>
    <w:rsid w:val="00771597"/>
    <w:rsid w:val="00787D59"/>
    <w:rsid w:val="007A4116"/>
    <w:rsid w:val="007E2009"/>
    <w:rsid w:val="00840317"/>
    <w:rsid w:val="00856580"/>
    <w:rsid w:val="008C1741"/>
    <w:rsid w:val="008D0F2A"/>
    <w:rsid w:val="00900E71"/>
    <w:rsid w:val="0092120C"/>
    <w:rsid w:val="00967F1F"/>
    <w:rsid w:val="00982480"/>
    <w:rsid w:val="009E0D1B"/>
    <w:rsid w:val="009E34F8"/>
    <w:rsid w:val="00A34862"/>
    <w:rsid w:val="00A72BCB"/>
    <w:rsid w:val="00AB12FD"/>
    <w:rsid w:val="00AB1A85"/>
    <w:rsid w:val="00AC52CB"/>
    <w:rsid w:val="00AD7820"/>
    <w:rsid w:val="00B67A0A"/>
    <w:rsid w:val="00BC6500"/>
    <w:rsid w:val="00BD0F55"/>
    <w:rsid w:val="00C17506"/>
    <w:rsid w:val="00C201B6"/>
    <w:rsid w:val="00C26266"/>
    <w:rsid w:val="00CB505D"/>
    <w:rsid w:val="00CB7E2C"/>
    <w:rsid w:val="00CF2375"/>
    <w:rsid w:val="00D25C3D"/>
    <w:rsid w:val="00D769E1"/>
    <w:rsid w:val="00DD3AAB"/>
    <w:rsid w:val="00E009BE"/>
    <w:rsid w:val="00E60928"/>
    <w:rsid w:val="00F205F5"/>
    <w:rsid w:val="00F33116"/>
    <w:rsid w:val="00F6289F"/>
    <w:rsid w:val="00F90F69"/>
    <w:rsid w:val="00FA5B42"/>
    <w:rsid w:val="00FB364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943D"/>
  <w15:docId w15:val="{3DFED674-61EC-48AF-8349-32D70C6D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0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634"/>
    <w:rPr>
      <w:color w:val="0000FF" w:themeColor="hyperlink"/>
      <w:u w:val="single"/>
    </w:rPr>
  </w:style>
  <w:style w:type="character" w:styleId="Strong">
    <w:name w:val="Strong"/>
    <w:basedOn w:val="DefaultParagraphFont"/>
    <w:uiPriority w:val="22"/>
    <w:qFormat/>
    <w:rsid w:val="006C3634"/>
    <w:rPr>
      <w:b/>
      <w:bCs/>
    </w:rPr>
  </w:style>
  <w:style w:type="character" w:customStyle="1" w:styleId="apple-converted-space">
    <w:name w:val="apple-converted-space"/>
    <w:basedOn w:val="DefaultParagraphFont"/>
    <w:rsid w:val="006C3634"/>
  </w:style>
  <w:style w:type="character" w:styleId="FollowedHyperlink">
    <w:name w:val="FollowedHyperlink"/>
    <w:basedOn w:val="DefaultParagraphFont"/>
    <w:uiPriority w:val="99"/>
    <w:semiHidden/>
    <w:unhideWhenUsed/>
    <w:rsid w:val="00AC52CB"/>
    <w:rPr>
      <w:color w:val="800080" w:themeColor="followedHyperlink"/>
      <w:u w:val="single"/>
    </w:rPr>
  </w:style>
  <w:style w:type="character" w:styleId="CommentReference">
    <w:name w:val="annotation reference"/>
    <w:basedOn w:val="DefaultParagraphFont"/>
    <w:uiPriority w:val="99"/>
    <w:semiHidden/>
    <w:unhideWhenUsed/>
    <w:rsid w:val="00411302"/>
    <w:rPr>
      <w:sz w:val="16"/>
      <w:szCs w:val="16"/>
    </w:rPr>
  </w:style>
  <w:style w:type="paragraph" w:styleId="CommentText">
    <w:name w:val="annotation text"/>
    <w:basedOn w:val="Normal"/>
    <w:link w:val="CommentTextChar"/>
    <w:uiPriority w:val="99"/>
    <w:semiHidden/>
    <w:unhideWhenUsed/>
    <w:rsid w:val="00411302"/>
    <w:rPr>
      <w:sz w:val="20"/>
      <w:szCs w:val="20"/>
    </w:rPr>
  </w:style>
  <w:style w:type="character" w:customStyle="1" w:styleId="CommentTextChar">
    <w:name w:val="Comment Text Char"/>
    <w:basedOn w:val="DefaultParagraphFont"/>
    <w:link w:val="CommentText"/>
    <w:uiPriority w:val="99"/>
    <w:semiHidden/>
    <w:rsid w:val="00411302"/>
    <w:rPr>
      <w:lang w:eastAsia="en-US"/>
    </w:rPr>
  </w:style>
  <w:style w:type="paragraph" w:styleId="CommentSubject">
    <w:name w:val="annotation subject"/>
    <w:basedOn w:val="CommentText"/>
    <w:next w:val="CommentText"/>
    <w:link w:val="CommentSubjectChar"/>
    <w:uiPriority w:val="99"/>
    <w:semiHidden/>
    <w:unhideWhenUsed/>
    <w:rsid w:val="00411302"/>
    <w:rPr>
      <w:b/>
      <w:bCs/>
    </w:rPr>
  </w:style>
  <w:style w:type="character" w:customStyle="1" w:styleId="CommentSubjectChar">
    <w:name w:val="Comment Subject Char"/>
    <w:basedOn w:val="CommentTextChar"/>
    <w:link w:val="CommentSubject"/>
    <w:uiPriority w:val="99"/>
    <w:semiHidden/>
    <w:rsid w:val="00411302"/>
    <w:rPr>
      <w:b/>
      <w:bCs/>
      <w:lang w:eastAsia="en-US"/>
    </w:rPr>
  </w:style>
  <w:style w:type="paragraph" w:styleId="BalloonText">
    <w:name w:val="Balloon Text"/>
    <w:basedOn w:val="Normal"/>
    <w:link w:val="BalloonTextChar"/>
    <w:uiPriority w:val="99"/>
    <w:semiHidden/>
    <w:unhideWhenUsed/>
    <w:rsid w:val="00411302"/>
    <w:rPr>
      <w:rFonts w:ascii="Tahoma" w:hAnsi="Tahoma" w:cs="Tahoma"/>
      <w:sz w:val="16"/>
      <w:szCs w:val="16"/>
    </w:rPr>
  </w:style>
  <w:style w:type="character" w:customStyle="1" w:styleId="BalloonTextChar">
    <w:name w:val="Balloon Text Char"/>
    <w:basedOn w:val="DefaultParagraphFont"/>
    <w:link w:val="BalloonText"/>
    <w:uiPriority w:val="99"/>
    <w:semiHidden/>
    <w:rsid w:val="00411302"/>
    <w:rPr>
      <w:rFonts w:ascii="Tahoma" w:hAnsi="Tahoma" w:cs="Tahoma"/>
      <w:sz w:val="16"/>
      <w:szCs w:val="16"/>
      <w:lang w:eastAsia="en-US"/>
    </w:rPr>
  </w:style>
  <w:style w:type="paragraph" w:styleId="Revision">
    <w:name w:val="Revision"/>
    <w:hidden/>
    <w:uiPriority w:val="99"/>
    <w:semiHidden/>
    <w:rsid w:val="00900E7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36941">
      <w:bodyDiv w:val="1"/>
      <w:marLeft w:val="0"/>
      <w:marRight w:val="0"/>
      <w:marTop w:val="0"/>
      <w:marBottom w:val="0"/>
      <w:divBdr>
        <w:top w:val="none" w:sz="0" w:space="0" w:color="auto"/>
        <w:left w:val="none" w:sz="0" w:space="0" w:color="auto"/>
        <w:bottom w:val="none" w:sz="0" w:space="0" w:color="auto"/>
        <w:right w:val="none" w:sz="0" w:space="0" w:color="auto"/>
      </w:divBdr>
    </w:div>
    <w:div w:id="1205557470">
      <w:bodyDiv w:val="1"/>
      <w:marLeft w:val="0"/>
      <w:marRight w:val="0"/>
      <w:marTop w:val="0"/>
      <w:marBottom w:val="0"/>
      <w:divBdr>
        <w:top w:val="none" w:sz="0" w:space="0" w:color="auto"/>
        <w:left w:val="none" w:sz="0" w:space="0" w:color="auto"/>
        <w:bottom w:val="none" w:sz="0" w:space="0" w:color="auto"/>
        <w:right w:val="none" w:sz="0" w:space="0" w:color="auto"/>
      </w:divBdr>
    </w:div>
    <w:div w:id="203596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475</Words>
  <Characters>2713</Characters>
  <Application>Microsoft Office Word</Application>
  <DocSecurity>0</DocSecurity>
  <Lines>22</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aidanm</dc:creator>
  <cp:lastModifiedBy>Or Cohen</cp:lastModifiedBy>
  <cp:revision>11</cp:revision>
  <cp:lastPrinted>2015-04-08T15:45:00Z</cp:lastPrinted>
  <dcterms:created xsi:type="dcterms:W3CDTF">2015-07-06T13:00:00Z</dcterms:created>
  <dcterms:modified xsi:type="dcterms:W3CDTF">2015-07-07T18:31:00Z</dcterms:modified>
</cp:coreProperties>
</file>