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96600">
    <v:background id="_x0000_s1025" o:bwmode="white" fillcolor="#960">
      <v:fill type="tile"/>
    </v:background>
  </w:background>
  <w:body>
    <w:tbl>
      <w:tblPr>
        <w:tblW w:w="5830" w:type="pct"/>
        <w:jc w:val="center"/>
        <w:tblCellSpacing w:w="20" w:type="dxa"/>
        <w:tblInd w:w="-2221"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5758"/>
        <w:gridCol w:w="4073"/>
      </w:tblGrid>
      <w:tr w:rsidR="00000000" w:rsidTr="00DD46D3">
        <w:trPr>
          <w:trHeight w:val="3757"/>
          <w:tblCellSpacing w:w="20" w:type="dxa"/>
          <w:jc w:val="center"/>
        </w:trPr>
        <w:tc>
          <w:tcPr>
            <w:tcW w:w="291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vAlign w:val="center"/>
            <w:hideMark/>
          </w:tcPr>
          <w:p w:rsidR="00000000" w:rsidRDefault="001E5273">
            <w:pPr>
              <w:bidi/>
              <w:ind w:left="632" w:right="624"/>
              <w:jc w:val="center"/>
              <w:rPr>
                <w:sz w:val="32"/>
                <w:szCs w:val="32"/>
              </w:rPr>
            </w:pPr>
            <w:r>
              <w:rPr>
                <w:noProof/>
                <w:sz w:val="32"/>
                <w:szCs w:val="32"/>
              </w:rPr>
              <w:drawing>
                <wp:inline distT="0" distB="0" distL="0" distR="0" wp14:anchorId="04D99E0A" wp14:editId="2B90875A">
                  <wp:extent cx="933450" cy="180975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3450" cy="1809750"/>
                          </a:xfrm>
                          <a:prstGeom prst="rect">
                            <a:avLst/>
                          </a:prstGeom>
                          <a:noFill/>
                          <a:ln>
                            <a:noFill/>
                          </a:ln>
                        </pic:spPr>
                      </pic:pic>
                    </a:graphicData>
                  </a:graphic>
                </wp:inline>
              </w:drawing>
            </w:r>
          </w:p>
        </w:tc>
        <w:tc>
          <w:tcPr>
            <w:tcW w:w="2028" w:type="pct"/>
            <w:tcBorders>
              <w:top w:val="outset" w:sz="6" w:space="0" w:color="auto"/>
              <w:left w:val="outset" w:sz="6" w:space="0" w:color="auto"/>
              <w:bottom w:val="outset" w:sz="6" w:space="0" w:color="auto"/>
              <w:right w:val="outset" w:sz="6" w:space="0" w:color="auto"/>
            </w:tcBorders>
            <w:shd w:val="clear" w:color="auto" w:fill="FFFFCC"/>
            <w:vAlign w:val="center"/>
          </w:tcPr>
          <w:p w:rsidR="00000000" w:rsidRDefault="001E5273">
            <w:pPr>
              <w:pStyle w:val="2"/>
              <w:shd w:val="clear" w:color="auto" w:fill="808000"/>
              <w:ind w:left="353" w:right="327"/>
              <w:jc w:val="center"/>
              <w:rPr>
                <w:rFonts w:ascii="GoudyHandtooled BT" w:eastAsia="Times New Roman" w:hAnsi="GoudyHandtooled BT" w:cs="Guttman Adii-Light"/>
                <w:b w:val="0"/>
                <w:bCs w:val="0"/>
                <w:color w:val="FFFFFF"/>
                <w:sz w:val="72"/>
                <w:szCs w:val="72"/>
              </w:rPr>
            </w:pPr>
            <w:r>
              <w:rPr>
                <w:rFonts w:ascii="GoudyHandtooled BT" w:eastAsia="Times New Roman" w:hAnsi="GoudyHandtooled BT" w:cs="Guttman Adii-Light" w:hint="cs"/>
                <w:b w:val="0"/>
                <w:bCs w:val="0"/>
                <w:color w:val="FFFFFF"/>
                <w:sz w:val="72"/>
                <w:szCs w:val="72"/>
                <w:rtl/>
              </w:rPr>
              <w:t>חכמה מאין</w:t>
            </w:r>
          </w:p>
          <w:p w:rsidR="00000000" w:rsidRDefault="001E5273">
            <w:pPr>
              <w:shd w:val="clear" w:color="auto" w:fill="808000"/>
              <w:bidi/>
              <w:ind w:left="353" w:right="327"/>
              <w:jc w:val="center"/>
              <w:rPr>
                <w:color w:val="FFFFFF"/>
              </w:rPr>
            </w:pPr>
          </w:p>
          <w:p w:rsidR="00000000" w:rsidRDefault="001E5273">
            <w:pPr>
              <w:pStyle w:val="3"/>
              <w:shd w:val="clear" w:color="auto" w:fill="808000"/>
              <w:ind w:left="353" w:right="327"/>
              <w:jc w:val="center"/>
              <w:rPr>
                <w:rFonts w:eastAsia="Times New Roman"/>
                <w:color w:val="FFFFFF"/>
              </w:rPr>
            </w:pPr>
            <w:r>
              <w:rPr>
                <w:rFonts w:eastAsia="Times New Roman" w:hint="cs"/>
                <w:color w:val="FFFFFF"/>
                <w:rtl/>
              </w:rPr>
              <w:t>בטאון החברה היונגיאנית</w:t>
            </w:r>
          </w:p>
          <w:p w:rsidR="00000000" w:rsidRDefault="001E5273">
            <w:pPr>
              <w:shd w:val="clear" w:color="auto" w:fill="808000"/>
              <w:bidi/>
              <w:ind w:left="353" w:right="327"/>
              <w:jc w:val="center"/>
              <w:rPr>
                <w:sz w:val="40"/>
                <w:szCs w:val="40"/>
              </w:rPr>
            </w:pPr>
            <w:r>
              <w:rPr>
                <w:rFonts w:hint="cs"/>
                <w:color w:val="FFFFFF"/>
                <w:sz w:val="40"/>
                <w:szCs w:val="40"/>
                <w:rtl/>
              </w:rPr>
              <w:t>הישראלית החדשה</w:t>
            </w:r>
          </w:p>
          <w:p w:rsidR="00000000" w:rsidRDefault="001E5273">
            <w:pPr>
              <w:shd w:val="clear" w:color="auto" w:fill="808000"/>
              <w:bidi/>
              <w:ind w:left="353" w:right="327"/>
              <w:jc w:val="center"/>
              <w:rPr>
                <w:sz w:val="40"/>
                <w:szCs w:val="40"/>
              </w:rPr>
            </w:pPr>
          </w:p>
          <w:p w:rsidR="00000000" w:rsidRDefault="001E5273">
            <w:pPr>
              <w:bidi/>
              <w:ind w:right="131"/>
            </w:pPr>
          </w:p>
          <w:p w:rsidR="00000000" w:rsidRDefault="001E5273">
            <w:pPr>
              <w:pStyle w:val="a5"/>
              <w:ind w:left="1866"/>
            </w:pPr>
            <w:r>
              <w:rPr>
                <w:rFonts w:hint="cs"/>
                <w:rtl/>
              </w:rPr>
              <w:t xml:space="preserve">סתו 2012 מס' </w:t>
            </w:r>
            <w:r>
              <w:rPr>
                <w:rFonts w:hint="cs"/>
                <w:sz w:val="40"/>
                <w:szCs w:val="40"/>
                <w:rtl/>
              </w:rPr>
              <w:t>7</w:t>
            </w:r>
          </w:p>
          <w:p w:rsidR="00000000" w:rsidRDefault="001E5273">
            <w:pPr>
              <w:bidi/>
              <w:jc w:val="center"/>
              <w:rPr>
                <w:rtl/>
              </w:rPr>
            </w:pPr>
            <w:r>
              <w:rPr>
                <w:rFonts w:cs="Guttman Keren" w:hint="cs"/>
                <w:b/>
                <w:bCs/>
                <w:color w:val="800000"/>
                <w:sz w:val="48"/>
                <w:szCs w:val="48"/>
                <w:rtl/>
              </w:rPr>
              <w:t>הספר האדום של יונג</w:t>
            </w:r>
          </w:p>
          <w:p w:rsidR="00000000" w:rsidRDefault="001E5273">
            <w:pPr>
              <w:bidi/>
            </w:pPr>
          </w:p>
        </w:tc>
      </w:tr>
      <w:tr w:rsidR="00000000" w:rsidTr="00DD46D3">
        <w:trPr>
          <w:trHeight w:val="386"/>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1E5273">
            <w:pPr>
              <w:bidi/>
              <w:spacing w:before="120" w:after="240"/>
              <w:ind w:left="159"/>
            </w:pPr>
            <w:r>
              <w:rPr>
                <w:rFonts w:hint="cs"/>
                <w:rtl/>
              </w:rPr>
              <w:t> </w:t>
            </w:r>
          </w:p>
        </w:tc>
      </w:tr>
      <w:tr w:rsidR="00000000" w:rsidTr="00DD46D3">
        <w:trPr>
          <w:trHeight w:val="6915"/>
          <w:tblCellSpacing w:w="20" w:type="dxa"/>
          <w:jc w:val="center"/>
        </w:trPr>
        <w:tc>
          <w:tcPr>
            <w:tcW w:w="4959" w:type="pct"/>
            <w:gridSpan w:val="2"/>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1E5273">
            <w:pPr>
              <w:bidi/>
              <w:spacing w:line="276" w:lineRule="auto"/>
              <w:ind w:left="290" w:right="246"/>
              <w:jc w:val="center"/>
              <w:rPr>
                <w:rFonts w:cs="David"/>
                <w:b/>
                <w:bCs/>
                <w:color w:val="1F497D"/>
                <w:sz w:val="28"/>
                <w:szCs w:val="28"/>
              </w:rPr>
            </w:pPr>
          </w:p>
          <w:p w:rsidR="00000000" w:rsidRDefault="001E5273">
            <w:pPr>
              <w:bidi/>
              <w:spacing w:line="276" w:lineRule="auto"/>
              <w:ind w:left="290" w:right="246"/>
              <w:jc w:val="center"/>
              <w:rPr>
                <w:rFonts w:cs="David" w:hint="cs"/>
                <w:b/>
                <w:bCs/>
                <w:color w:val="1F497D"/>
                <w:sz w:val="32"/>
                <w:szCs w:val="32"/>
                <w:rtl/>
              </w:rPr>
            </w:pPr>
            <w:r>
              <w:rPr>
                <w:rFonts w:cs="David" w:hint="cs"/>
                <w:b/>
                <w:bCs/>
                <w:color w:val="1F497D"/>
                <w:sz w:val="32"/>
                <w:szCs w:val="32"/>
                <w:rtl/>
              </w:rPr>
              <w:t>מהי הדרך הנכונה,</w:t>
            </w:r>
          </w:p>
          <w:p w:rsidR="00000000" w:rsidRDefault="001E5273">
            <w:pPr>
              <w:bidi/>
              <w:spacing w:line="276" w:lineRule="auto"/>
              <w:ind w:left="290" w:right="246"/>
              <w:jc w:val="center"/>
              <w:rPr>
                <w:rFonts w:cs="David" w:hint="cs"/>
                <w:b/>
                <w:bCs/>
                <w:color w:val="1F497D"/>
                <w:sz w:val="32"/>
                <w:szCs w:val="32"/>
                <w:rtl/>
              </w:rPr>
            </w:pPr>
            <w:r>
              <w:rPr>
                <w:rFonts w:cs="David" w:hint="cs"/>
                <w:b/>
                <w:bCs/>
                <w:color w:val="1F497D"/>
                <w:sz w:val="32"/>
                <w:szCs w:val="32"/>
                <w:rtl/>
              </w:rPr>
              <w:t xml:space="preserve">דיאלוג עם   ה- </w:t>
            </w:r>
            <w:r>
              <w:rPr>
                <w:rFonts w:cs="David"/>
                <w:b/>
                <w:bCs/>
                <w:color w:val="1F497D"/>
                <w:sz w:val="32"/>
                <w:szCs w:val="32"/>
              </w:rPr>
              <w:t>soul</w:t>
            </w:r>
            <w:r>
              <w:rPr>
                <w:rFonts w:cs="David" w:hint="cs"/>
                <w:b/>
                <w:bCs/>
                <w:color w:val="1F497D"/>
                <w:sz w:val="32"/>
                <w:szCs w:val="32"/>
                <w:rtl/>
              </w:rPr>
              <w:t xml:space="preserve"> , העדרותה ושיבתה, על פי  יונג</w:t>
            </w:r>
          </w:p>
          <w:p w:rsidR="00000000" w:rsidRDefault="001E5273">
            <w:pPr>
              <w:bidi/>
              <w:spacing w:line="276" w:lineRule="auto"/>
              <w:ind w:left="290" w:right="246"/>
              <w:jc w:val="center"/>
              <w:rPr>
                <w:rFonts w:cs="David" w:hint="cs"/>
                <w:b/>
                <w:bCs/>
                <w:color w:val="000000" w:themeColor="text1"/>
                <w:sz w:val="28"/>
                <w:szCs w:val="28"/>
                <w:rtl/>
              </w:rPr>
            </w:pPr>
            <w:r>
              <w:rPr>
                <w:rFonts w:cs="David" w:hint="cs"/>
                <w:b/>
                <w:bCs/>
                <w:color w:val="000000" w:themeColor="text1"/>
                <w:sz w:val="28"/>
                <w:szCs w:val="28"/>
                <w:rtl/>
              </w:rPr>
              <w:t>בינה ויילר</w:t>
            </w:r>
          </w:p>
          <w:p w:rsidR="00000000" w:rsidRDefault="001E5273">
            <w:pPr>
              <w:bidi/>
              <w:spacing w:line="276" w:lineRule="auto"/>
              <w:ind w:left="290" w:right="246"/>
              <w:jc w:val="both"/>
              <w:rPr>
                <w:rFonts w:ascii="Arial" w:hAnsi="Arial" w:cs="Arial" w:hint="cs"/>
                <w:b/>
                <w:bCs/>
                <w:color w:val="1F497D"/>
                <w:sz w:val="28"/>
                <w:szCs w:val="28"/>
                <w:rtl/>
              </w:rPr>
            </w:pPr>
            <w:r>
              <w:rPr>
                <w:rFonts w:ascii="Arial" w:hAnsi="Arial" w:cs="Arial"/>
                <w:b/>
                <w:bCs/>
                <w:color w:val="1F497D"/>
                <w:sz w:val="28"/>
                <w:szCs w:val="28"/>
                <w:rtl/>
              </w:rPr>
              <w:t xml:space="preserve">                                        </w:t>
            </w:r>
          </w:p>
          <w:p w:rsidR="00000000" w:rsidRDefault="001E5273">
            <w:pPr>
              <w:bidi/>
              <w:spacing w:line="276" w:lineRule="auto"/>
              <w:ind w:left="290" w:right="246"/>
              <w:jc w:val="both"/>
              <w:rPr>
                <w:rFonts w:cs="David"/>
                <w:b/>
                <w:bCs/>
                <w:color w:val="1F497D"/>
                <w:sz w:val="28"/>
                <w:szCs w:val="28"/>
                <w:rtl/>
              </w:rPr>
            </w:pPr>
            <w:r>
              <w:rPr>
                <w:rFonts w:ascii="Arial" w:hAnsi="Arial" w:cs="Arial"/>
                <w:color w:val="1F497D"/>
                <w:sz w:val="28"/>
                <w:szCs w:val="28"/>
                <w:rtl/>
              </w:rPr>
              <w:t xml:space="preserve">  </w:t>
            </w:r>
            <w:r>
              <w:rPr>
                <w:rFonts w:ascii="Arial" w:hAnsi="Arial" w:cs="Arial"/>
                <w:color w:val="1F497D"/>
                <w:sz w:val="28"/>
                <w:szCs w:val="28"/>
                <w:rtl/>
              </w:rPr>
              <w:t>הקרע הגדול עם פרויד והפרידה והנתק ממנו מעוררים ביונג  חוויה קשה וכאוטית  בעיקר בשנים 1913 - 1917</w:t>
            </w:r>
            <w:r>
              <w:rPr>
                <w:rFonts w:cs="Guttman Yad" w:hint="cs"/>
                <w:b/>
                <w:bCs/>
                <w:color w:val="1F497D"/>
                <w:sz w:val="28"/>
                <w:szCs w:val="28"/>
                <w:rtl/>
              </w:rPr>
              <w:t xml:space="preserve">,                         </w:t>
            </w:r>
          </w:p>
          <w:p w:rsidR="00000000" w:rsidRDefault="001E5273">
            <w:pPr>
              <w:bidi/>
              <w:spacing w:line="276" w:lineRule="auto"/>
              <w:ind w:left="290" w:right="246"/>
              <w:jc w:val="both"/>
              <w:rPr>
                <w:rFonts w:cs="Guttman Yad" w:hint="cs"/>
                <w:b/>
                <w:bCs/>
                <w:color w:val="1F497D"/>
                <w:sz w:val="28"/>
                <w:szCs w:val="28"/>
                <w:rtl/>
              </w:rPr>
            </w:pPr>
            <w:r>
              <w:rPr>
                <w:rFonts w:ascii="Arial" w:hAnsi="Arial" w:cs="Arial"/>
                <w:color w:val="1F497D"/>
                <w:sz w:val="28"/>
                <w:szCs w:val="28"/>
                <w:rtl/>
              </w:rPr>
              <w:t xml:space="preserve">בספר האדום , בפרק ה – </w:t>
            </w:r>
            <w:r>
              <w:rPr>
                <w:rFonts w:ascii="Arial" w:hAnsi="Arial" w:cs="Arial"/>
                <w:color w:val="1F497D"/>
                <w:sz w:val="28"/>
                <w:szCs w:val="28"/>
              </w:rPr>
              <w:t>Scrutinium</w:t>
            </w:r>
            <w:r>
              <w:rPr>
                <w:rFonts w:ascii="Arial" w:hAnsi="Arial" w:cs="Arial"/>
                <w:color w:val="1F497D"/>
                <w:sz w:val="28"/>
                <w:szCs w:val="28"/>
                <w:rtl/>
              </w:rPr>
              <w:t xml:space="preserve"> </w:t>
            </w:r>
            <w:r>
              <w:rPr>
                <w:rFonts w:ascii="Arial" w:hAnsi="Arial" w:cs="Arial" w:hint="cs"/>
                <w:color w:val="1F497D"/>
                <w:sz w:val="28"/>
                <w:szCs w:val="28"/>
                <w:rtl/>
              </w:rPr>
              <w:t>, המושג פרושו לבחון למיין לחפש, יונג אכן בוחן וחוקר את עצמו, שואל שאלות . שאלה שהוא שואל בכאב גדול ה</w:t>
            </w:r>
            <w:r>
              <w:rPr>
                <w:rFonts w:ascii="Arial" w:hAnsi="Arial" w:cs="Arial" w:hint="cs"/>
                <w:color w:val="1F497D"/>
                <w:sz w:val="28"/>
                <w:szCs w:val="28"/>
                <w:rtl/>
              </w:rPr>
              <w:t>יא</w:t>
            </w:r>
            <w:r>
              <w:rPr>
                <w:rFonts w:cs="Guttman Yad" w:hint="cs"/>
                <w:b/>
                <w:bCs/>
                <w:color w:val="1F497D"/>
                <w:sz w:val="28"/>
                <w:szCs w:val="28"/>
                <w:rtl/>
              </w:rPr>
              <w:t>:</w:t>
            </w:r>
          </w:p>
          <w:p w:rsidR="00000000" w:rsidRDefault="001E5273">
            <w:pPr>
              <w:bidi/>
              <w:spacing w:line="276" w:lineRule="auto"/>
              <w:ind w:left="290" w:right="246"/>
              <w:jc w:val="both"/>
              <w:rPr>
                <w:rFonts w:cs="Guttman Yad" w:hint="cs"/>
                <w:b/>
                <w:bCs/>
                <w:sz w:val="28"/>
                <w:szCs w:val="28"/>
                <w:rtl/>
              </w:rPr>
            </w:pPr>
            <w:r>
              <w:rPr>
                <w:rFonts w:cs="Guttman Yad"/>
                <w:color w:val="FF0000"/>
                <w:sz w:val="28"/>
                <w:szCs w:val="28"/>
              </w:rPr>
              <w:t>Who am I ? I can not accept the hollow nothing that I</w:t>
            </w:r>
            <w:r>
              <w:rPr>
                <w:rFonts w:cs="Guttman Yad"/>
                <w:b/>
                <w:bCs/>
                <w:color w:val="FF0000"/>
                <w:sz w:val="28"/>
                <w:szCs w:val="28"/>
              </w:rPr>
              <w:t xml:space="preserve"> </w:t>
            </w:r>
            <w:r>
              <w:rPr>
                <w:rFonts w:cs="Guttman Yad"/>
                <w:color w:val="FF0000"/>
                <w:sz w:val="28"/>
                <w:szCs w:val="28"/>
              </w:rPr>
              <w:t>am</w:t>
            </w:r>
            <w:r>
              <w:rPr>
                <w:rFonts w:cs="Guttman Yad"/>
                <w:b/>
                <w:bCs/>
                <w:sz w:val="28"/>
                <w:szCs w:val="28"/>
              </w:rPr>
              <w:t xml:space="preserve">   </w:t>
            </w:r>
          </w:p>
          <w:p w:rsidR="00000000" w:rsidRDefault="001E5273">
            <w:pPr>
              <w:bidi/>
              <w:spacing w:line="276" w:lineRule="auto"/>
              <w:ind w:left="290" w:right="246"/>
              <w:jc w:val="both"/>
              <w:rPr>
                <w:rFonts w:ascii="Arial" w:hAnsi="Arial" w:cs="Arial"/>
                <w:color w:val="FF0000"/>
                <w:sz w:val="28"/>
                <w:szCs w:val="28"/>
              </w:rPr>
            </w:pPr>
            <w:r>
              <w:rPr>
                <w:rFonts w:ascii="Arial" w:hAnsi="Arial" w:cs="Arial"/>
                <w:color w:val="FF0000"/>
                <w:sz w:val="28"/>
                <w:szCs w:val="28"/>
                <w:rtl/>
              </w:rPr>
              <w:t>''מי אני ? אני לא יכול לקבל את החלל הנבוב והריק שהנני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sz w:val="28"/>
                <w:szCs w:val="28"/>
                <w:rtl/>
              </w:rPr>
              <w:t xml:space="preserve"> </w:t>
            </w:r>
            <w:r>
              <w:rPr>
                <w:rFonts w:ascii="Arial" w:hAnsi="Arial" w:cs="Arial"/>
                <w:color w:val="1F497D"/>
                <w:sz w:val="28"/>
                <w:szCs w:val="28"/>
                <w:rtl/>
              </w:rPr>
              <w:t>זוהי שאלה מהותית ונוקבת , אנו מכירים אותה כשאלה אוניברסלית לבני אנוש. . ואומנם בהמשך יונג מדווח לנו כי  ה -</w:t>
            </w:r>
            <w:r>
              <w:rPr>
                <w:rFonts w:ascii="Arial" w:hAnsi="Arial" w:cs="Arial"/>
                <w:color w:val="1F497D"/>
                <w:sz w:val="28"/>
                <w:szCs w:val="28"/>
              </w:rPr>
              <w:t xml:space="preserve">soul  </w:t>
            </w:r>
            <w:r>
              <w:rPr>
                <w:rFonts w:ascii="Arial" w:hAnsi="Arial" w:cs="Arial"/>
                <w:color w:val="1F497D"/>
                <w:sz w:val="28"/>
                <w:szCs w:val="28"/>
                <w:rtl/>
              </w:rPr>
              <w:t xml:space="preserve"> שלו נעדרה ממנו לתקופ</w:t>
            </w:r>
            <w:r>
              <w:rPr>
                <w:rFonts w:ascii="Arial" w:hAnsi="Arial" w:cs="Arial"/>
                <w:color w:val="1F497D"/>
                <w:sz w:val="28"/>
                <w:szCs w:val="28"/>
                <w:rtl/>
              </w:rPr>
              <w:t>ה ארוכה ואולי לכן תחושת הריקות</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Pr>
              <w:t xml:space="preserve"> </w:t>
            </w:r>
            <w:r>
              <w:rPr>
                <w:rFonts w:ascii="Arial" w:hAnsi="Arial" w:cs="Arial"/>
                <w:color w:val="1F497D"/>
                <w:sz w:val="28"/>
                <w:szCs w:val="28"/>
                <w:rtl/>
              </w:rPr>
              <w:t xml:space="preserve">וה - </w:t>
            </w:r>
            <w:r>
              <w:rPr>
                <w:rFonts w:ascii="Arial" w:hAnsi="Arial" w:cs="Arial"/>
                <w:color w:val="1F497D"/>
                <w:sz w:val="28"/>
                <w:szCs w:val="28"/>
              </w:rPr>
              <w:t xml:space="preserve">emptiness </w:t>
            </w:r>
            <w:r>
              <w:rPr>
                <w:rFonts w:ascii="Arial" w:hAnsi="Arial" w:cs="Arial"/>
                <w:color w:val="1F497D"/>
                <w:sz w:val="28"/>
                <w:szCs w:val="28"/>
                <w:rtl/>
              </w:rPr>
              <w:t xml:space="preserve"> אופפת</w:t>
            </w:r>
            <w:r>
              <w:rPr>
                <w:rFonts w:cs="Guttman Yad" w:hint="cs"/>
                <w:b/>
                <w:bCs/>
                <w:color w:val="1F497D"/>
                <w:sz w:val="28"/>
                <w:szCs w:val="28"/>
                <w:rtl/>
              </w:rPr>
              <w:t xml:space="preserve"> </w:t>
            </w:r>
            <w:r>
              <w:rPr>
                <w:rFonts w:ascii="Arial" w:hAnsi="Arial" w:cs="Arial"/>
                <w:color w:val="1F497D"/>
                <w:sz w:val="28"/>
                <w:szCs w:val="28"/>
                <w:rtl/>
              </w:rPr>
              <w:t>אותו.</w:t>
            </w:r>
            <w:r>
              <w:rPr>
                <w:rFonts w:ascii="Arial" w:hAnsi="Arial" w:cs="Arial"/>
                <w:color w:val="1F497D"/>
                <w:sz w:val="28"/>
                <w:szCs w:val="28"/>
              </w:rPr>
              <w:t xml:space="preserve">   </w:t>
            </w:r>
          </w:p>
          <w:p w:rsidR="00000000" w:rsidRDefault="001E5273">
            <w:pPr>
              <w:bidi/>
              <w:spacing w:line="276" w:lineRule="auto"/>
              <w:ind w:left="290" w:right="246"/>
              <w:jc w:val="both"/>
              <w:rPr>
                <w:rFonts w:cs="Guttman Yad"/>
                <w:b/>
                <w:bCs/>
                <w:color w:val="1F497D"/>
                <w:sz w:val="28"/>
                <w:szCs w:val="28"/>
                <w:rtl/>
              </w:rPr>
            </w:pPr>
            <w:r>
              <w:rPr>
                <w:rFonts w:ascii="Arial" w:hAnsi="Arial" w:cs="Arial"/>
                <w:color w:val="1F497D"/>
                <w:sz w:val="28"/>
                <w:szCs w:val="28"/>
                <w:rtl/>
              </w:rPr>
              <w:t xml:space="preserve"> יונג ממשיך ומדגיש כי , תחושת הריקות ה - </w:t>
            </w:r>
            <w:r>
              <w:rPr>
                <w:rFonts w:ascii="Arial" w:hAnsi="Arial" w:cs="Arial"/>
                <w:color w:val="1F497D"/>
                <w:sz w:val="28"/>
                <w:szCs w:val="28"/>
              </w:rPr>
              <w:t>emptiness</w:t>
            </w:r>
            <w:r>
              <w:rPr>
                <w:rFonts w:ascii="Arial" w:hAnsi="Arial" w:cs="Arial"/>
                <w:color w:val="1F497D"/>
                <w:sz w:val="28"/>
                <w:szCs w:val="28"/>
                <w:rtl/>
              </w:rPr>
              <w:t xml:space="preserve"> </w:t>
            </w:r>
            <w:r>
              <w:rPr>
                <w:rFonts w:ascii="Arial" w:hAnsi="Arial" w:cs="Arial" w:hint="cs"/>
                <w:color w:val="1F497D"/>
                <w:sz w:val="28"/>
                <w:szCs w:val="28"/>
                <w:rtl/>
              </w:rPr>
              <w:t>זהו טבע השטן, החלק השטני והמכלה שבנפש</w:t>
            </w:r>
            <w:r>
              <w:rPr>
                <w:rFonts w:cs="Guttman Yad" w:hint="cs"/>
                <w:b/>
                <w:bCs/>
                <w:color w:val="1F497D"/>
                <w:sz w:val="28"/>
                <w:szCs w:val="28"/>
                <w:rtl/>
              </w:rPr>
              <w:t xml:space="preserve"> . </w:t>
            </w:r>
            <w:r>
              <w:rPr>
                <w:rFonts w:hint="cs"/>
                <w:b/>
                <w:bCs/>
                <w:color w:val="1F497D"/>
                <w:sz w:val="28"/>
                <w:szCs w:val="28"/>
                <w:rtl/>
              </w:rPr>
              <w:t>…</w:t>
            </w:r>
            <w:r>
              <w:rPr>
                <w:rFonts w:cs="Guttman Yad" w:hint="cs"/>
                <w:b/>
                <w:bCs/>
                <w:color w:val="1F497D"/>
                <w:sz w:val="28"/>
                <w:szCs w:val="28"/>
                <w:rtl/>
              </w:rPr>
              <w:t>.</w:t>
            </w:r>
          </w:p>
          <w:p w:rsidR="00000000" w:rsidRDefault="001E5273">
            <w:pPr>
              <w:bidi/>
              <w:spacing w:line="276" w:lineRule="auto"/>
              <w:ind w:left="290" w:right="246"/>
              <w:jc w:val="both"/>
              <w:rPr>
                <w:rFonts w:ascii="Arial" w:hAnsi="Arial" w:cs="Arial" w:hint="cs"/>
                <w:color w:val="1F497D"/>
                <w:sz w:val="28"/>
                <w:szCs w:val="28"/>
                <w:rtl/>
              </w:rPr>
            </w:pPr>
            <w:r>
              <w:rPr>
                <w:rFonts w:ascii="Arial" w:hAnsi="Arial" w:cs="Arial"/>
                <w:color w:val="1F497D"/>
                <w:sz w:val="28"/>
                <w:szCs w:val="28"/>
                <w:rtl/>
              </w:rPr>
              <w:t>כידוע משוררים מתעסקים עם הנפש .  אלחנדרה פיסארניק משוררת ארגנטינאית יהודייה , הנחשבת</w:t>
            </w:r>
            <w:r>
              <w:rPr>
                <w:rFonts w:cs="Guttman Yad" w:hint="cs"/>
                <w:b/>
                <w:bCs/>
                <w:color w:val="1F497D"/>
                <w:sz w:val="28"/>
                <w:szCs w:val="28"/>
                <w:rtl/>
              </w:rPr>
              <w:t xml:space="preserve"> </w:t>
            </w:r>
            <w:r>
              <w:rPr>
                <w:rFonts w:ascii="Arial" w:hAnsi="Arial" w:cs="Arial"/>
                <w:color w:val="1F497D"/>
                <w:sz w:val="28"/>
                <w:szCs w:val="28"/>
                <w:rtl/>
              </w:rPr>
              <w:t>לאחד הקולות</w:t>
            </w:r>
            <w:r>
              <w:rPr>
                <w:rFonts w:cs="Guttman Yad" w:hint="cs"/>
                <w:b/>
                <w:bCs/>
                <w:color w:val="1F497D"/>
                <w:sz w:val="28"/>
                <w:szCs w:val="28"/>
                <w:rtl/>
              </w:rPr>
              <w:t xml:space="preserve"> </w:t>
            </w:r>
            <w:r>
              <w:rPr>
                <w:rFonts w:ascii="Arial" w:hAnsi="Arial" w:cs="Arial"/>
                <w:color w:val="1F497D"/>
                <w:sz w:val="28"/>
                <w:szCs w:val="28"/>
                <w:rtl/>
              </w:rPr>
              <w:t>החשובים והמשפיעים באמריקה הלטינית, בשירה ''המשכיות'' היא מבקשת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lastRenderedPageBreak/>
              <w:t xml:space="preserve"> ''רפא אותי מהרייקנות – אמרתי</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רפא אותי – אמרתי ''</w:t>
            </w:r>
          </w:p>
          <w:p w:rsidR="00000000" w:rsidRDefault="001E5273">
            <w:pPr>
              <w:bidi/>
              <w:spacing w:line="276" w:lineRule="auto"/>
              <w:ind w:left="290" w:right="246"/>
              <w:jc w:val="both"/>
              <w:rPr>
                <w:rFonts w:ascii="Arial" w:hAnsi="Arial" w:cs="Arial"/>
                <w:color w:val="FF0000"/>
                <w:sz w:val="28"/>
                <w:szCs w:val="28"/>
                <w:rtl/>
              </w:rPr>
            </w:pPr>
          </w:p>
          <w:p w:rsidR="00000000" w:rsidRDefault="001E5273">
            <w:pPr>
              <w:bidi/>
              <w:spacing w:line="276" w:lineRule="auto"/>
              <w:ind w:left="290" w:right="246"/>
              <w:jc w:val="both"/>
              <w:rPr>
                <w:rFonts w:cs="Guttman Yad"/>
                <w:b/>
                <w:bCs/>
                <w:color w:val="1F497D"/>
                <w:sz w:val="28"/>
                <w:szCs w:val="28"/>
                <w:rtl/>
              </w:rPr>
            </w:pPr>
            <w:r>
              <w:rPr>
                <w:rFonts w:ascii="Arial" w:hAnsi="Arial" w:cs="Arial"/>
                <w:color w:val="1F497D"/>
                <w:sz w:val="28"/>
                <w:szCs w:val="28"/>
              </w:rPr>
              <w:t xml:space="preserve">    </w:t>
            </w:r>
            <w:r>
              <w:rPr>
                <w:rFonts w:ascii="Arial" w:hAnsi="Arial" w:cs="Arial"/>
                <w:color w:val="1F497D"/>
                <w:sz w:val="28"/>
                <w:szCs w:val="28"/>
                <w:rtl/>
              </w:rPr>
              <w:t>ואני נזכרת  בשירה של המשוררת ויסלבה שימבורסקה המדבר גם על הנפש , הבית הראשון של השיר הבא שלה</w:t>
            </w:r>
            <w:r>
              <w:rPr>
                <w:rFonts w:cs="Guttman Yad" w:hint="cs"/>
                <w:b/>
                <w:bCs/>
                <w:color w:val="1F497D"/>
                <w:sz w:val="28"/>
                <w:szCs w:val="28"/>
                <w:rtl/>
              </w:rPr>
              <w:t xml:space="preserve">  </w:t>
            </w:r>
          </w:p>
          <w:p w:rsidR="00000000" w:rsidRDefault="001E5273">
            <w:pPr>
              <w:bidi/>
              <w:spacing w:line="276" w:lineRule="auto"/>
              <w:ind w:left="290" w:right="246"/>
              <w:jc w:val="both"/>
              <w:rPr>
                <w:rFonts w:ascii="Arial" w:hAnsi="Arial" w:cs="Arial" w:hint="cs"/>
                <w:b/>
                <w:bCs/>
                <w:color w:val="FF0000"/>
                <w:sz w:val="28"/>
                <w:szCs w:val="28"/>
                <w:rtl/>
              </w:rPr>
            </w:pPr>
            <w:r>
              <w:rPr>
                <w:rFonts w:ascii="Arial" w:hAnsi="Arial" w:cs="Arial"/>
                <w:sz w:val="28"/>
                <w:szCs w:val="28"/>
                <w:rtl/>
              </w:rPr>
              <w:t xml:space="preserve">             </w:t>
            </w:r>
            <w:r>
              <w:rPr>
                <w:rFonts w:ascii="Arial" w:hAnsi="Arial" w:cs="Arial"/>
                <w:b/>
                <w:bCs/>
                <w:color w:val="FF0000"/>
                <w:sz w:val="28"/>
                <w:szCs w:val="28"/>
                <w:rtl/>
              </w:rPr>
              <w:t xml:space="preserve">אודות הנפש בקצרה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w:t>
            </w:r>
            <w:r>
              <w:rPr>
                <w:rFonts w:ascii="Arial" w:hAnsi="Arial" w:cs="Arial"/>
                <w:color w:val="FF0000"/>
                <w:sz w:val="28"/>
                <w:szCs w:val="28"/>
                <w:rtl/>
              </w:rPr>
              <w:t xml:space="preserve">    נפש יש בנו – מדי פעם</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אין לך אדם שהיא שורה בו בלי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הפוגה ולתמיד</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יום אחרי יום</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שנה אחר שנה</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יכולים לחלוף בלעדיה</w:t>
            </w:r>
          </w:p>
          <w:p w:rsidR="00000000" w:rsidRDefault="001E5273">
            <w:pPr>
              <w:bidi/>
              <w:spacing w:line="276" w:lineRule="auto"/>
              <w:ind w:left="290" w:right="246"/>
              <w:jc w:val="both"/>
              <w:rPr>
                <w:rFonts w:ascii="Arial" w:hAnsi="Arial" w:cs="Arial"/>
                <w:color w:val="FF0000"/>
                <w:sz w:val="28"/>
                <w:szCs w:val="28"/>
                <w:rtl/>
              </w:rPr>
            </w:pP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נראה כי ה </w:t>
            </w:r>
            <w:r>
              <w:rPr>
                <w:rFonts w:ascii="Arial" w:hAnsi="Arial" w:cs="Arial"/>
                <w:color w:val="1F497D"/>
                <w:sz w:val="28"/>
                <w:szCs w:val="28"/>
              </w:rPr>
              <w:t xml:space="preserve">- </w:t>
            </w:r>
            <w:r>
              <w:rPr>
                <w:rFonts w:ascii="Arial" w:hAnsi="Arial" w:cs="Arial"/>
                <w:color w:val="1F497D"/>
                <w:sz w:val="28"/>
                <w:szCs w:val="28"/>
                <w:rtl/>
              </w:rPr>
              <w:t xml:space="preserve"> </w:t>
            </w:r>
            <w:r>
              <w:rPr>
                <w:rFonts w:ascii="Arial" w:hAnsi="Arial" w:cs="Arial"/>
                <w:color w:val="1F497D"/>
                <w:sz w:val="28"/>
                <w:szCs w:val="28"/>
              </w:rPr>
              <w:t>soul</w:t>
            </w:r>
            <w:r>
              <w:rPr>
                <w:rFonts w:ascii="Arial" w:hAnsi="Arial" w:cs="Arial"/>
                <w:color w:val="1F497D"/>
                <w:sz w:val="28"/>
                <w:szCs w:val="28"/>
                <w:rtl/>
              </w:rPr>
              <w:t xml:space="preserve"> </w:t>
            </w:r>
            <w:r>
              <w:rPr>
                <w:rFonts w:ascii="Arial" w:hAnsi="Arial" w:cs="Arial" w:hint="cs"/>
                <w:color w:val="1F497D"/>
                <w:sz w:val="28"/>
                <w:szCs w:val="28"/>
                <w:rtl/>
              </w:rPr>
              <w:t>של יונג הטתה אוזן וקלטה את השאלה שלו</w:t>
            </w:r>
          </w:p>
          <w:p w:rsidR="00000000" w:rsidRDefault="001E5273">
            <w:pPr>
              <w:bidi/>
              <w:spacing w:line="276" w:lineRule="auto"/>
              <w:ind w:left="290" w:right="246"/>
              <w:jc w:val="both"/>
              <w:rPr>
                <w:rFonts w:ascii="Arial" w:hAnsi="Arial" w:cs="Arial" w:hint="cs"/>
                <w:sz w:val="28"/>
                <w:szCs w:val="28"/>
                <w:rtl/>
              </w:rPr>
            </w:pPr>
            <w:r>
              <w:rPr>
                <w:rFonts w:ascii="Arial" w:hAnsi="Arial" w:cs="Arial"/>
                <w:color w:val="1F497D"/>
                <w:sz w:val="28"/>
                <w:szCs w:val="28"/>
                <w:rtl/>
              </w:rPr>
              <w:t xml:space="preserve">           </w:t>
            </w:r>
            <w:r>
              <w:rPr>
                <w:rFonts w:ascii="Arial" w:hAnsi="Arial" w:cs="Arial"/>
                <w:color w:val="FF0000"/>
                <w:sz w:val="28"/>
                <w:szCs w:val="28"/>
                <w:rtl/>
              </w:rPr>
              <w:t>''מי אני ''</w:t>
            </w:r>
            <w:r>
              <w:rPr>
                <w:rFonts w:ascii="Arial" w:hAnsi="Arial" w:cs="Arial"/>
                <w:color w:val="1F497D"/>
                <w:sz w:val="28"/>
                <w:szCs w:val="28"/>
                <w:rtl/>
              </w:rPr>
              <w:t xml:space="preserve"> שהוא זרק לחלל</w:t>
            </w:r>
            <w:r>
              <w:rPr>
                <w:rFonts w:ascii="Arial" w:hAnsi="Arial" w:cs="Arial"/>
                <w:sz w:val="28"/>
                <w:szCs w:val="28"/>
                <w:rtl/>
              </w:rPr>
              <w:t xml:space="preserve"> ,  </w:t>
            </w:r>
          </w:p>
          <w:p w:rsidR="00000000" w:rsidRDefault="001E5273">
            <w:pPr>
              <w:bidi/>
              <w:spacing w:line="276" w:lineRule="auto"/>
              <w:ind w:left="290" w:right="246"/>
              <w:jc w:val="both"/>
              <w:rPr>
                <w:rFonts w:ascii="Arial" w:hAnsi="Arial" w:cs="Arial"/>
                <w:sz w:val="28"/>
                <w:szCs w:val="28"/>
              </w:rPr>
            </w:pPr>
            <w:r>
              <w:rPr>
                <w:rFonts w:ascii="Arial" w:hAnsi="Arial" w:cs="Arial"/>
                <w:color w:val="1F497D"/>
                <w:sz w:val="28"/>
                <w:szCs w:val="28"/>
                <w:rtl/>
              </w:rPr>
              <w:t>היא</w:t>
            </w:r>
            <w:r>
              <w:rPr>
                <w:rFonts w:ascii="Arial" w:hAnsi="Arial" w:cs="Arial"/>
                <w:color w:val="1F497D"/>
                <w:sz w:val="28"/>
                <w:szCs w:val="28"/>
              </w:rPr>
              <w:t xml:space="preserve"> </w:t>
            </w:r>
            <w:r>
              <w:rPr>
                <w:rFonts w:ascii="Arial" w:hAnsi="Arial" w:cs="Arial"/>
                <w:color w:val="1F497D"/>
                <w:sz w:val="28"/>
                <w:szCs w:val="28"/>
                <w:rtl/>
              </w:rPr>
              <w:t xml:space="preserve">, ה - </w:t>
            </w:r>
            <w:r>
              <w:rPr>
                <w:rFonts w:ascii="Arial" w:hAnsi="Arial" w:cs="Arial"/>
                <w:color w:val="1F497D"/>
                <w:sz w:val="28"/>
                <w:szCs w:val="28"/>
              </w:rPr>
              <w:t>soul</w:t>
            </w:r>
            <w:r>
              <w:rPr>
                <w:rFonts w:ascii="Arial" w:hAnsi="Arial" w:cs="Arial"/>
                <w:color w:val="1F497D"/>
                <w:sz w:val="28"/>
                <w:szCs w:val="28"/>
                <w:rtl/>
              </w:rPr>
              <w:t xml:space="preserve"> </w:t>
            </w:r>
            <w:r>
              <w:rPr>
                <w:rFonts w:ascii="Arial" w:hAnsi="Arial" w:cs="Arial" w:hint="cs"/>
                <w:color w:val="1F497D"/>
                <w:sz w:val="28"/>
                <w:szCs w:val="28"/>
                <w:rtl/>
              </w:rPr>
              <w:t>מופיעה לפתע , יונג שמח לפגוש אותה ואומר לה</w:t>
            </w:r>
            <w:r>
              <w:rPr>
                <w:rFonts w:ascii="Arial" w:hAnsi="Arial" w:cs="Arial"/>
                <w:sz w:val="28"/>
                <w:szCs w:val="28"/>
                <w:rtl/>
              </w:rPr>
              <w:t xml:space="preserve"> ,</w:t>
            </w:r>
          </w:p>
          <w:p w:rsidR="00000000" w:rsidRDefault="001E5273">
            <w:pPr>
              <w:bidi/>
              <w:spacing w:line="276" w:lineRule="auto"/>
              <w:ind w:left="290" w:right="246"/>
              <w:jc w:val="both"/>
              <w:rPr>
                <w:rFonts w:cs="Guttman Yad"/>
                <w:b/>
                <w:bCs/>
                <w:sz w:val="28"/>
                <w:szCs w:val="28"/>
                <w:rtl/>
              </w:rPr>
            </w:pPr>
            <w:r>
              <w:rPr>
                <w:rFonts w:cs="Guttman Yad" w:hint="cs"/>
                <w:b/>
                <w:bCs/>
                <w:sz w:val="28"/>
                <w:szCs w:val="28"/>
                <w:rtl/>
              </w:rPr>
              <w:t xml:space="preserve">  </w:t>
            </w:r>
          </w:p>
          <w:p w:rsidR="00000000" w:rsidRDefault="001E5273">
            <w:pPr>
              <w:bidi/>
              <w:spacing w:line="276" w:lineRule="auto"/>
              <w:ind w:left="290" w:right="246"/>
              <w:jc w:val="both"/>
              <w:rPr>
                <w:rFonts w:ascii="Arial" w:hAnsi="Arial" w:cs="Arial" w:hint="cs"/>
                <w:color w:val="FF0000"/>
                <w:sz w:val="28"/>
                <w:szCs w:val="28"/>
                <w:rtl/>
              </w:rPr>
            </w:pPr>
            <w:r>
              <w:rPr>
                <w:rFonts w:ascii="Arial" w:hAnsi="Arial" w:cs="Arial"/>
                <w:color w:val="FF0000"/>
                <w:sz w:val="28"/>
                <w:szCs w:val="28"/>
                <w:rtl/>
              </w:rPr>
              <w:t>''החיים השיבו אותך אלי נשמתי הנשכחת</w:t>
            </w:r>
            <w:r>
              <w:rPr>
                <w:rFonts w:ascii="Arial" w:hAnsi="Arial" w:cs="Arial"/>
                <w:color w:val="FF0000"/>
                <w:sz w:val="28"/>
                <w:szCs w:val="28"/>
              </w:rPr>
              <w:t xml:space="preserve"> </w:t>
            </w:r>
            <w:r>
              <w:rPr>
                <w:rFonts w:ascii="Arial" w:hAnsi="Arial" w:cs="Arial"/>
                <w:color w:val="FF0000"/>
                <w:sz w:val="28"/>
                <w:szCs w:val="28"/>
                <w:rtl/>
              </w:rPr>
              <w:t>,</w:t>
            </w:r>
          </w:p>
          <w:p w:rsidR="00000000" w:rsidRDefault="001E5273">
            <w:pPr>
              <w:bidi/>
              <w:spacing w:line="276" w:lineRule="auto"/>
              <w:ind w:left="290" w:right="246"/>
              <w:jc w:val="both"/>
              <w:rPr>
                <w:rFonts w:cs="Guttman Yad"/>
                <w:b/>
                <w:bCs/>
                <w:color w:val="FF0000"/>
                <w:sz w:val="28"/>
                <w:szCs w:val="28"/>
                <w:rtl/>
              </w:rPr>
            </w:pPr>
            <w:r>
              <w:rPr>
                <w:rFonts w:ascii="Arial" w:hAnsi="Arial" w:cs="Arial"/>
                <w:color w:val="FF0000"/>
                <w:sz w:val="28"/>
                <w:szCs w:val="28"/>
              </w:rPr>
              <w:t xml:space="preserve">my  forgotten soul   </w:t>
            </w:r>
            <w:r>
              <w:rPr>
                <w:rFonts w:cs="Guttman Yad" w:hint="cs"/>
                <w:b/>
                <w:bCs/>
                <w:color w:val="FF0000"/>
                <w:sz w:val="28"/>
                <w:szCs w:val="28"/>
                <w:rtl/>
              </w:rPr>
              <w:t xml:space="preserve">  ''.</w:t>
            </w:r>
          </w:p>
          <w:p w:rsidR="00000000" w:rsidRDefault="001E5273">
            <w:pPr>
              <w:bidi/>
              <w:spacing w:line="276" w:lineRule="auto"/>
              <w:ind w:left="290" w:right="246"/>
              <w:jc w:val="both"/>
              <w:rPr>
                <w:rFonts w:ascii="Arial" w:hAnsi="Arial" w:cs="Arial" w:hint="cs"/>
                <w:color w:val="FF0000"/>
                <w:sz w:val="28"/>
                <w:szCs w:val="28"/>
                <w:rtl/>
              </w:rPr>
            </w:pPr>
            <w:r>
              <w:rPr>
                <w:rFonts w:ascii="Arial" w:hAnsi="Arial" w:cs="Arial"/>
                <w:b/>
                <w:bCs/>
                <w:color w:val="1F497D"/>
                <w:sz w:val="28"/>
                <w:szCs w:val="28"/>
                <w:rtl/>
              </w:rPr>
              <w:t xml:space="preserve">         </w:t>
            </w:r>
            <w:r>
              <w:rPr>
                <w:rFonts w:ascii="Arial" w:hAnsi="Arial" w:cs="Arial"/>
                <w:color w:val="1F497D"/>
                <w:sz w:val="28"/>
                <w:szCs w:val="28"/>
                <w:rtl/>
              </w:rPr>
              <w:t>וה-</w:t>
            </w:r>
            <w:r>
              <w:rPr>
                <w:rFonts w:ascii="Arial" w:hAnsi="Arial" w:cs="Arial"/>
                <w:color w:val="1F497D"/>
                <w:sz w:val="28"/>
                <w:szCs w:val="28"/>
              </w:rPr>
              <w:t xml:space="preserve"> soul </w:t>
            </w:r>
            <w:r>
              <w:rPr>
                <w:rFonts w:ascii="Arial" w:hAnsi="Arial" w:cs="Arial"/>
                <w:color w:val="1F497D"/>
                <w:sz w:val="28"/>
                <w:szCs w:val="28"/>
                <w:rtl/>
              </w:rPr>
              <w:t xml:space="preserve"> שואלת אותו ,</w:t>
            </w:r>
            <w:r>
              <w:rPr>
                <w:rFonts w:ascii="Arial" w:hAnsi="Arial" w:cs="Arial"/>
                <w:color w:val="FF0000"/>
                <w:sz w:val="28"/>
                <w:szCs w:val="28"/>
                <w:rtl/>
              </w:rPr>
              <w:t xml:space="preserve">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               ''כמה</w:t>
            </w:r>
            <w:r>
              <w:rPr>
                <w:rFonts w:ascii="Arial" w:hAnsi="Arial" w:cs="Arial"/>
                <w:sz w:val="28"/>
                <w:szCs w:val="28"/>
                <w:rtl/>
              </w:rPr>
              <w:t xml:space="preserve"> </w:t>
            </w:r>
            <w:r>
              <w:rPr>
                <w:rFonts w:ascii="Arial" w:hAnsi="Arial" w:cs="Arial"/>
                <w:color w:val="FF0000"/>
                <w:sz w:val="28"/>
                <w:szCs w:val="28"/>
                <w:rtl/>
              </w:rPr>
              <w:t xml:space="preserve">רחוק אתה נמצא ''    </w:t>
            </w:r>
          </w:p>
          <w:p w:rsidR="00000000" w:rsidRDefault="001E5273">
            <w:pPr>
              <w:bidi/>
              <w:spacing w:line="276" w:lineRule="auto"/>
              <w:ind w:left="290" w:right="246"/>
              <w:jc w:val="both"/>
              <w:rPr>
                <w:rFonts w:cs="Guttman Yad"/>
                <w:b/>
                <w:bCs/>
                <w:color w:val="1F497D"/>
                <w:sz w:val="28"/>
                <w:szCs w:val="28"/>
                <w:rtl/>
              </w:rPr>
            </w:pPr>
            <w:r>
              <w:rPr>
                <w:rFonts w:ascii="Arial" w:hAnsi="Arial" w:cs="Arial"/>
                <w:color w:val="1F497D"/>
                <w:sz w:val="28"/>
                <w:szCs w:val="28"/>
                <w:rtl/>
              </w:rPr>
              <w:t xml:space="preserve">   </w:t>
            </w:r>
            <w:r>
              <w:rPr>
                <w:rFonts w:ascii="Arial" w:hAnsi="Arial" w:cs="Arial"/>
                <w:color w:val="1F497D"/>
                <w:sz w:val="28"/>
                <w:szCs w:val="28"/>
                <w:rtl/>
              </w:rPr>
              <w:t>הכוונה בודאי, כמה רחוק הוא מנשמתו</w:t>
            </w:r>
            <w:r>
              <w:rPr>
                <w:rFonts w:ascii="Arial" w:hAnsi="Arial" w:cs="Arial"/>
                <w:b/>
                <w:bCs/>
                <w:color w:val="1F497D"/>
                <w:sz w:val="28"/>
                <w:szCs w:val="28"/>
                <w:rtl/>
              </w:rPr>
              <w:t xml:space="preserve"> </w:t>
            </w:r>
            <w:r>
              <w:rPr>
                <w:rFonts w:ascii="Arial" w:hAnsi="Arial" w:cs="Arial"/>
                <w:color w:val="1F497D"/>
                <w:sz w:val="28"/>
                <w:szCs w:val="28"/>
                <w:rtl/>
              </w:rPr>
              <w:t>ומעצמו .</w:t>
            </w:r>
            <w:r>
              <w:rPr>
                <w:rFonts w:cs="Guttman Yad" w:hint="cs"/>
                <w:color w:val="1F497D"/>
                <w:sz w:val="28"/>
                <w:szCs w:val="28"/>
                <w:rtl/>
              </w:rPr>
              <w:t xml:space="preserve"> . .  .</w:t>
            </w:r>
            <w:r>
              <w:rPr>
                <w:rFonts w:cs="Guttman Yad" w:hint="cs"/>
                <w:b/>
                <w:bCs/>
                <w:color w:val="1F497D"/>
                <w:sz w:val="28"/>
                <w:szCs w:val="28"/>
                <w:rtl/>
              </w:rPr>
              <w:t xml:space="preserve"> </w:t>
            </w:r>
          </w:p>
          <w:p w:rsidR="00000000" w:rsidRDefault="001E5273">
            <w:pPr>
              <w:bidi/>
              <w:spacing w:line="276" w:lineRule="auto"/>
              <w:ind w:left="290" w:right="246"/>
              <w:jc w:val="both"/>
              <w:rPr>
                <w:rFonts w:ascii="Arial" w:hAnsi="Arial" w:cs="Arial" w:hint="cs"/>
                <w:color w:val="1F497D"/>
                <w:sz w:val="28"/>
                <w:szCs w:val="28"/>
                <w:rtl/>
              </w:rPr>
            </w:pPr>
            <w:r>
              <w:rPr>
                <w:rFonts w:ascii="Arial" w:hAnsi="Arial" w:cs="Arial"/>
                <w:color w:val="1F497D"/>
                <w:sz w:val="28"/>
                <w:szCs w:val="28"/>
                <w:rtl/>
              </w:rPr>
              <w:t>ושוב אלחנדרה פיסרניק מבטאת אותו מוטיב  בשירה ''הצלה'' היא אומרת,</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''וזה תמיד גן הלילכים שמעבר לנהר.</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אם תשאל הנשמה אם זה רחוק</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יאמר לה :מעבר לנהר, לא כאן אלא שם''</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המשוררת מבטאת את כאבה, של מי שחלפה</w:t>
            </w:r>
            <w:r>
              <w:rPr>
                <w:rFonts w:cs="Guttman Yad" w:hint="cs"/>
                <w:b/>
                <w:bCs/>
                <w:color w:val="1F497D"/>
                <w:sz w:val="28"/>
                <w:szCs w:val="28"/>
                <w:rtl/>
              </w:rPr>
              <w:t xml:space="preserve"> </w:t>
            </w:r>
            <w:r>
              <w:rPr>
                <w:rFonts w:ascii="Arial" w:hAnsi="Arial" w:cs="Arial"/>
                <w:color w:val="1F497D"/>
                <w:sz w:val="28"/>
                <w:szCs w:val="28"/>
                <w:rtl/>
              </w:rPr>
              <w:t>בעולם כנוכ</w:t>
            </w:r>
            <w:r>
              <w:rPr>
                <w:rFonts w:ascii="Arial" w:hAnsi="Arial" w:cs="Arial"/>
                <w:color w:val="1F497D"/>
                <w:sz w:val="28"/>
                <w:szCs w:val="28"/>
                <w:rtl/>
              </w:rPr>
              <w:t xml:space="preserve">ריה וכגולה ויודעת שהגאולה תמיד מעבר לנהר, לא כאן אלא שם. </w:t>
            </w:r>
          </w:p>
          <w:p w:rsidR="00000000" w:rsidRDefault="001E5273">
            <w:pPr>
              <w:bidi/>
              <w:spacing w:line="276" w:lineRule="auto"/>
              <w:ind w:left="290" w:right="246"/>
              <w:jc w:val="both"/>
              <w:rPr>
                <w:rFonts w:ascii="Arial" w:hAnsi="Arial" w:cs="Arial"/>
                <w:color w:val="1F497D"/>
                <w:sz w:val="28"/>
                <w:szCs w:val="28"/>
              </w:rPr>
            </w:pPr>
          </w:p>
          <w:p w:rsidR="00000000" w:rsidRDefault="001E5273">
            <w:pPr>
              <w:bidi/>
              <w:spacing w:line="276" w:lineRule="auto"/>
              <w:ind w:left="290" w:right="246"/>
              <w:jc w:val="both"/>
              <w:rPr>
                <w:rFonts w:ascii="Arial" w:hAnsi="Arial" w:cs="Arial"/>
                <w:color w:val="1F497D"/>
                <w:sz w:val="28"/>
                <w:szCs w:val="28"/>
              </w:rPr>
            </w:pPr>
            <w:r>
              <w:rPr>
                <w:rFonts w:ascii="Arial" w:hAnsi="Arial" w:cs="Arial"/>
                <w:color w:val="1F497D"/>
                <w:sz w:val="28"/>
                <w:szCs w:val="28"/>
                <w:rtl/>
              </w:rPr>
              <w:t xml:space="preserve">כאמור לאחר הפרידה מפרויד החלה עבור יונג תקופה של ספקות פנימיים חששות וחיבוטי נפש עד כדי אובדן אוריינטציה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בצר לו הוא שואל את ה- </w:t>
            </w:r>
            <w:r>
              <w:rPr>
                <w:rFonts w:ascii="Arial" w:hAnsi="Arial" w:cs="Arial"/>
                <w:color w:val="1F497D"/>
                <w:sz w:val="28"/>
                <w:szCs w:val="28"/>
              </w:rPr>
              <w:t>soul</w:t>
            </w:r>
            <w:r>
              <w:rPr>
                <w:rFonts w:ascii="Arial" w:hAnsi="Arial" w:cs="Arial"/>
                <w:color w:val="1F497D"/>
                <w:sz w:val="28"/>
                <w:szCs w:val="28"/>
                <w:rtl/>
              </w:rPr>
              <w:t xml:space="preserve"> </w:t>
            </w:r>
          </w:p>
          <w:p w:rsidR="00000000" w:rsidRDefault="001E5273">
            <w:pPr>
              <w:bidi/>
              <w:spacing w:line="276" w:lineRule="auto"/>
              <w:ind w:left="290" w:right="246"/>
              <w:jc w:val="both"/>
              <w:rPr>
                <w:rFonts w:ascii="Arial" w:hAnsi="Arial" w:cs="Arial" w:hint="cs"/>
                <w:color w:val="FF0000"/>
                <w:sz w:val="28"/>
                <w:szCs w:val="28"/>
                <w:rtl/>
              </w:rPr>
            </w:pPr>
            <w:r>
              <w:rPr>
                <w:rFonts w:ascii="Arial" w:hAnsi="Arial" w:cs="Arial"/>
                <w:color w:val="FF0000"/>
                <w:sz w:val="28"/>
                <w:szCs w:val="28"/>
                <w:rtl/>
              </w:rPr>
              <w:t>''מהי הדרך הנכונה</w:t>
            </w:r>
            <w:r>
              <w:rPr>
                <w:rFonts w:ascii="Arial" w:hAnsi="Arial" w:cs="Arial"/>
                <w:sz w:val="28"/>
                <w:szCs w:val="28"/>
                <w:rtl/>
              </w:rPr>
              <w:t xml:space="preserve">  </w:t>
            </w:r>
            <w:r>
              <w:rPr>
                <w:rFonts w:ascii="Arial" w:hAnsi="Arial" w:cs="Arial"/>
                <w:color w:val="FF0000"/>
                <w:sz w:val="28"/>
                <w:szCs w:val="28"/>
                <w:rtl/>
              </w:rPr>
              <w:t>?''</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ה –</w:t>
            </w:r>
            <w:r>
              <w:rPr>
                <w:rFonts w:ascii="Arial" w:hAnsi="Arial" w:cs="Arial"/>
                <w:color w:val="1F497D"/>
                <w:sz w:val="28"/>
                <w:szCs w:val="28"/>
              </w:rPr>
              <w:t xml:space="preserve">soul  </w:t>
            </w:r>
            <w:r>
              <w:rPr>
                <w:rFonts w:ascii="Arial" w:hAnsi="Arial" w:cs="Arial"/>
                <w:color w:val="1F497D"/>
                <w:sz w:val="28"/>
                <w:szCs w:val="28"/>
                <w:rtl/>
              </w:rPr>
              <w:t xml:space="preserve"> </w:t>
            </w:r>
            <w:r>
              <w:rPr>
                <w:rFonts w:ascii="Arial" w:hAnsi="Arial" w:cs="Arial" w:hint="cs"/>
                <w:color w:val="1F497D"/>
                <w:sz w:val="28"/>
                <w:szCs w:val="28"/>
                <w:rtl/>
              </w:rPr>
              <w:t>משיבה לו ,</w:t>
            </w:r>
          </w:p>
          <w:p w:rsidR="00000000" w:rsidRDefault="001E5273">
            <w:pPr>
              <w:bidi/>
              <w:spacing w:line="276" w:lineRule="auto"/>
              <w:ind w:left="290" w:right="246"/>
              <w:jc w:val="both"/>
              <w:rPr>
                <w:rFonts w:ascii="Arial" w:hAnsi="Arial" w:cs="Arial" w:hint="cs"/>
                <w:sz w:val="28"/>
                <w:szCs w:val="28"/>
                <w:rtl/>
              </w:rPr>
            </w:pPr>
            <w:r>
              <w:rPr>
                <w:rFonts w:ascii="Arial" w:hAnsi="Arial" w:cs="Arial"/>
                <w:color w:val="FF0000"/>
                <w:sz w:val="28"/>
                <w:szCs w:val="28"/>
                <w:rtl/>
              </w:rPr>
              <w:t xml:space="preserve">'הדרך הלא בטוחה, </w:t>
            </w:r>
            <w:r>
              <w:rPr>
                <w:rFonts w:ascii="Arial" w:hAnsi="Arial" w:cs="Arial"/>
                <w:color w:val="FF0000"/>
                <w:sz w:val="28"/>
                <w:szCs w:val="28"/>
                <w:rtl/>
              </w:rPr>
              <w:t>היא הדרך הטובה, היא הדרך</w:t>
            </w:r>
            <w:r>
              <w:rPr>
                <w:rFonts w:ascii="Arial" w:hAnsi="Arial" w:cs="Arial"/>
                <w:color w:val="FF0000"/>
                <w:sz w:val="28"/>
                <w:szCs w:val="28"/>
              </w:rPr>
              <w:t xml:space="preserve">  </w:t>
            </w:r>
            <w:r>
              <w:rPr>
                <w:rFonts w:ascii="Arial" w:hAnsi="Arial" w:cs="Arial"/>
                <w:color w:val="FF0000"/>
                <w:sz w:val="28"/>
                <w:szCs w:val="28"/>
                <w:rtl/>
              </w:rPr>
              <w:t>הנכונה''</w:t>
            </w:r>
            <w:r>
              <w:rPr>
                <w:rFonts w:ascii="Arial" w:hAnsi="Arial" w:cs="Arial"/>
                <w:sz w:val="28"/>
                <w:szCs w:val="28"/>
                <w:rtl/>
              </w:rPr>
              <w:t xml:space="preserve">.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sz w:val="28"/>
                <w:szCs w:val="28"/>
                <w:rtl/>
              </w:rPr>
              <w:lastRenderedPageBreak/>
              <w:t xml:space="preserve"> </w:t>
            </w:r>
            <w:r>
              <w:rPr>
                <w:rFonts w:ascii="Arial" w:hAnsi="Arial" w:cs="Arial"/>
                <w:color w:val="1F497D"/>
                <w:sz w:val="28"/>
                <w:szCs w:val="28"/>
                <w:rtl/>
              </w:rPr>
              <w:t xml:space="preserve">כלומר היא תומכת בו ללכת  בדרכו  הסוליטרית הלא בטוחה שאין בה שום ערבויות . כאילו שה - </w:t>
            </w:r>
            <w:r>
              <w:rPr>
                <w:rFonts w:ascii="Arial" w:hAnsi="Arial" w:cs="Arial"/>
                <w:color w:val="1F497D"/>
                <w:sz w:val="28"/>
                <w:szCs w:val="28"/>
              </w:rPr>
              <w:t>soul</w:t>
            </w:r>
            <w:r>
              <w:rPr>
                <w:rFonts w:ascii="Arial" w:hAnsi="Arial" w:cs="Arial"/>
                <w:color w:val="1F497D"/>
                <w:sz w:val="28"/>
                <w:szCs w:val="28"/>
                <w:rtl/>
              </w:rPr>
              <w:t xml:space="preserve"> </w:t>
            </w:r>
            <w:r>
              <w:rPr>
                <w:rFonts w:ascii="Arial" w:hAnsi="Arial" w:cs="Arial"/>
                <w:color w:val="1F497D"/>
                <w:sz w:val="28"/>
                <w:szCs w:val="28"/>
              </w:rPr>
              <w:t xml:space="preserve"> </w:t>
            </w:r>
            <w:r>
              <w:rPr>
                <w:rFonts w:ascii="Arial" w:hAnsi="Arial" w:cs="Arial"/>
                <w:color w:val="1F497D"/>
                <w:sz w:val="28"/>
                <w:szCs w:val="28"/>
                <w:rtl/>
              </w:rPr>
              <w:t xml:space="preserve">מצהירה על כעין הבטחה . .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ואכן יונג מחליט על התפטרות מתפקידו כנשיא האגודה הפסיכואנליטית וכן מהאוניברסיטה ומכתב העת . . . .. .</w:t>
            </w:r>
            <w:r>
              <w:rPr>
                <w:rFonts w:ascii="Arial" w:hAnsi="Arial" w:cs="Arial"/>
                <w:color w:val="1F497D"/>
                <w:sz w:val="28"/>
                <w:szCs w:val="28"/>
                <w:rtl/>
              </w:rPr>
              <w:t xml:space="preserve">  מכל הקולקטיב של עולם החיים .</w:t>
            </w:r>
          </w:p>
          <w:p w:rsidR="00000000" w:rsidRDefault="001E5273">
            <w:pPr>
              <w:bidi/>
              <w:spacing w:line="276" w:lineRule="auto"/>
              <w:ind w:left="290" w:right="246"/>
              <w:jc w:val="both"/>
              <w:rPr>
                <w:rFonts w:ascii="Arial" w:hAnsi="Arial" w:cs="Arial"/>
                <w:sz w:val="28"/>
                <w:szCs w:val="28"/>
                <w:rtl/>
              </w:rPr>
            </w:pPr>
            <w:r>
              <w:rPr>
                <w:rFonts w:ascii="Arial" w:hAnsi="Arial" w:cs="Arial"/>
                <w:color w:val="1F497D"/>
                <w:sz w:val="28"/>
                <w:szCs w:val="28"/>
                <w:rtl/>
              </w:rPr>
              <w:t>חשוב שנעצור כאן ונבין ,</w:t>
            </w:r>
            <w:r>
              <w:rPr>
                <w:rFonts w:ascii="Arial" w:hAnsi="Arial" w:cs="Arial"/>
                <w:sz w:val="28"/>
                <w:szCs w:val="28"/>
                <w:rtl/>
              </w:rPr>
              <w:t xml:space="preserve">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 מה קרה לנפשו של יונג בהעדרה ממנו ? איפה היא היתה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בספר ''הזכרונות'' יונג אומר כי ,</w:t>
            </w:r>
          </w:p>
          <w:p w:rsidR="00000000" w:rsidRDefault="001E5273">
            <w:pPr>
              <w:bidi/>
              <w:spacing w:line="276" w:lineRule="auto"/>
              <w:ind w:left="290" w:right="246"/>
              <w:jc w:val="both"/>
              <w:rPr>
                <w:rFonts w:ascii="Arial" w:hAnsi="Arial" w:cs="Arial"/>
                <w:color w:val="000080"/>
                <w:sz w:val="28"/>
                <w:szCs w:val="28"/>
                <w:rtl/>
              </w:rPr>
            </w:pPr>
            <w:r>
              <w:rPr>
                <w:rFonts w:ascii="Arial" w:hAnsi="Arial" w:cs="Arial"/>
                <w:color w:val="000080"/>
                <w:sz w:val="28"/>
                <w:szCs w:val="28"/>
                <w:rtl/>
              </w:rPr>
              <w:t>באחת הפעמים כתב לעצמו הזייה שבה נפשו פורחת ממנו .</w:t>
            </w:r>
          </w:p>
          <w:p w:rsidR="00000000" w:rsidRDefault="001E5273">
            <w:pPr>
              <w:bidi/>
              <w:spacing w:line="276" w:lineRule="auto"/>
              <w:ind w:left="290" w:right="246"/>
              <w:jc w:val="both"/>
              <w:rPr>
                <w:rFonts w:ascii="Arial" w:hAnsi="Arial" w:cs="Arial"/>
                <w:color w:val="000080"/>
                <w:sz w:val="28"/>
                <w:szCs w:val="28"/>
                <w:rtl/>
              </w:rPr>
            </w:pPr>
            <w:r>
              <w:rPr>
                <w:rFonts w:ascii="Arial" w:hAnsi="Arial" w:cs="Arial"/>
                <w:color w:val="000080"/>
                <w:sz w:val="28"/>
                <w:szCs w:val="28"/>
                <w:rtl/>
              </w:rPr>
              <w:t xml:space="preserve"> הנפש , האנימה, מייסדת הק</w:t>
            </w:r>
            <w:r>
              <w:rPr>
                <w:rFonts w:ascii="Arial" w:hAnsi="Arial" w:cs="Arial"/>
                <w:color w:val="000080"/>
                <w:sz w:val="28"/>
                <w:szCs w:val="28"/>
                <w:rtl/>
              </w:rPr>
              <w:t xml:space="preserve">שר ללא מודע . במובן מסויים זה, היא גם הקשר לקולקטיב של עולם המתים. שכן הלא מודע תואם את ארץ המתים המיתית, ארצם של האבות הקדומים. </w:t>
            </w:r>
          </w:p>
          <w:p w:rsidR="00000000" w:rsidRDefault="001E5273">
            <w:pPr>
              <w:bidi/>
              <w:spacing w:line="276" w:lineRule="auto"/>
              <w:ind w:left="290" w:right="246"/>
              <w:jc w:val="both"/>
              <w:rPr>
                <w:rFonts w:ascii="Arial" w:hAnsi="Arial" w:cs="Arial"/>
                <w:color w:val="000080"/>
                <w:sz w:val="28"/>
                <w:szCs w:val="28"/>
                <w:rtl/>
              </w:rPr>
            </w:pPr>
            <w:r>
              <w:rPr>
                <w:rFonts w:ascii="Arial" w:hAnsi="Arial" w:cs="Arial"/>
                <w:color w:val="000080"/>
                <w:sz w:val="28"/>
                <w:szCs w:val="28"/>
                <w:rtl/>
              </w:rPr>
              <w:t>לפיכך, אם למישהו יש הזיה שבה הנפש אובדת או נעלמת, משמע – היא שקעה לתוך הלא מודע או אל ארץ המתים. כמו מדיום היא נותנת למתים הזד</w:t>
            </w:r>
            <w:r>
              <w:rPr>
                <w:rFonts w:ascii="Arial" w:hAnsi="Arial" w:cs="Arial"/>
                <w:color w:val="000080"/>
                <w:sz w:val="28"/>
                <w:szCs w:val="28"/>
                <w:rtl/>
              </w:rPr>
              <w:t>מנות לבטא עצמם.</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000080"/>
                <w:sz w:val="28"/>
                <w:szCs w:val="28"/>
                <w:rtl/>
              </w:rPr>
              <w:t>יונג אומר</w:t>
            </w:r>
            <w:r>
              <w:rPr>
                <w:rFonts w:ascii="Arial" w:hAnsi="Arial" w:cs="Arial"/>
                <w:color w:val="FF0000"/>
                <w:sz w:val="28"/>
                <w:szCs w:val="28"/>
                <w:rtl/>
              </w:rPr>
              <w:t xml:space="preserve"> '' לפיכך מיד עם העלמות הנפש , המתים הופיעו לפני והתוצאה היתה שכתבתי אז את שבע הדרשות למתים''. </w:t>
            </w:r>
            <w:r>
              <w:rPr>
                <w:rFonts w:ascii="Arial" w:hAnsi="Arial" w:cs="Arial"/>
                <w:color w:val="1F497D"/>
                <w:sz w:val="28"/>
                <w:szCs w:val="28"/>
                <w:rtl/>
              </w:rPr>
              <w:t xml:space="preserve">זוהי דוגמה למה שמכונה אובדן הנפש, תופעה זו שכיחה בין הפרימיטיבים.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ויונג מציין ''מרגע זה </w:t>
            </w:r>
            <w:r>
              <w:rPr>
                <w:rFonts w:ascii="Arial" w:hAnsi="Arial" w:cs="Arial"/>
                <w:color w:val="1F497D"/>
                <w:sz w:val="28"/>
                <w:szCs w:val="28"/>
                <w:rtl/>
              </w:rPr>
              <w:t xml:space="preserve">הבחנתי את המתים כקולות של הבלתי נודע, הנעלם והדחוי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 לגבי מושג ''אובדן הנפש'' –</w:t>
            </w:r>
            <w:r>
              <w:rPr>
                <w:rFonts w:ascii="Arial" w:hAnsi="Arial" w:cs="Arial"/>
                <w:color w:val="1F497D"/>
                <w:sz w:val="28"/>
                <w:szCs w:val="28"/>
              </w:rPr>
              <w:t xml:space="preserve">loss of the soul </w:t>
            </w:r>
            <w:r>
              <w:rPr>
                <w:rFonts w:ascii="Arial" w:hAnsi="Arial" w:cs="Arial"/>
                <w:color w:val="1F497D"/>
                <w:sz w:val="28"/>
                <w:szCs w:val="28"/>
                <w:rtl/>
              </w:rPr>
              <w:t xml:space="preserve"> </w:t>
            </w:r>
            <w:r>
              <w:rPr>
                <w:rFonts w:ascii="Arial" w:hAnsi="Arial" w:cs="Arial" w:hint="cs"/>
                <w:color w:val="1F497D"/>
                <w:sz w:val="28"/>
                <w:szCs w:val="28"/>
                <w:rtl/>
              </w:rPr>
              <w:t xml:space="preserve">יונג </w:t>
            </w:r>
            <w:r>
              <w:rPr>
                <w:rFonts w:ascii="Arial" w:hAnsi="Arial" w:cs="Arial"/>
                <w:color w:val="1F497D"/>
                <w:sz w:val="28"/>
                <w:szCs w:val="28"/>
              </w:rPr>
              <w:t>cw9i</w:t>
            </w:r>
            <w:r>
              <w:rPr>
                <w:rFonts w:ascii="Arial" w:hAnsi="Arial" w:cs="Arial"/>
                <w:color w:val="1F497D"/>
                <w:sz w:val="28"/>
                <w:szCs w:val="28"/>
                <w:rtl/>
              </w:rPr>
              <w:t>, פסקה 213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''המצב המיוחד הקשור למונח זה הנו בקשר לנפש של הפרימיטיבים המניחים שהנשמה יכולה להסתלק ממש כמו כלב שבורח מאדונו בלילה. . אז זאת משימת </w:t>
            </w:r>
            <w:r>
              <w:rPr>
                <w:rFonts w:ascii="Arial" w:hAnsi="Arial" w:cs="Arial"/>
                <w:color w:val="FF0000"/>
                <w:sz w:val="28"/>
                <w:szCs w:val="28"/>
                <w:rtl/>
              </w:rPr>
              <w:t>השמאן להחזיר את העריק בחזרה…. משהו דומה יכול לקרות גם לאדם המתורבת  והמאולף, רק שהוא, המודרני, לא מתאר את זה כאובדן הנשמה אלא כמצב של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Pr>
              <w:t>mental</w:t>
            </w:r>
            <w:r>
              <w:rPr>
                <w:rFonts w:ascii="Arial" w:hAnsi="Arial" w:cs="Arial"/>
                <w:color w:val="FF0000"/>
                <w:sz w:val="28"/>
                <w:szCs w:val="28"/>
                <w:rtl/>
              </w:rPr>
              <w:t xml:space="preserve"> </w:t>
            </w:r>
            <w:r>
              <w:rPr>
                <w:rFonts w:ascii="Arial" w:hAnsi="Arial" w:cs="Arial"/>
                <w:color w:val="FF0000"/>
                <w:sz w:val="28"/>
                <w:szCs w:val="28"/>
              </w:rPr>
              <w:t xml:space="preserve"> abaissement du niveau</w:t>
            </w:r>
            <w:r>
              <w:rPr>
                <w:rFonts w:ascii="Arial" w:hAnsi="Arial" w:cs="Arial"/>
                <w:color w:val="FF0000"/>
                <w:sz w:val="28"/>
                <w:szCs w:val="28"/>
                <w:rtl/>
              </w:rPr>
              <w:t>, כלומר ירידה של מפלס התודעה''.</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בהמשך יונג מנסה להסביר את עצמו לעצמו וכן לאחרים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השאלות</w:t>
            </w:r>
            <w:r>
              <w:rPr>
                <w:rFonts w:ascii="Arial" w:hAnsi="Arial" w:cs="Arial"/>
                <w:color w:val="FF0000"/>
                <w:sz w:val="28"/>
                <w:szCs w:val="28"/>
                <w:rtl/>
              </w:rPr>
              <w:t xml:space="preserve"> שייעודי חייב אותי לפענחן,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לא באו לי מהחוץ , אלא מן העולם הפנימי''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על העניין הזה יש לו שוב שיחה עם נשמתו.</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ה-</w:t>
            </w:r>
            <w:r>
              <w:rPr>
                <w:rFonts w:ascii="Arial" w:hAnsi="Arial" w:cs="Arial"/>
                <w:color w:val="1F497D"/>
                <w:sz w:val="28"/>
                <w:szCs w:val="28"/>
              </w:rPr>
              <w:t xml:space="preserve"> soul </w:t>
            </w:r>
            <w:r>
              <w:rPr>
                <w:rFonts w:ascii="Arial" w:hAnsi="Arial" w:cs="Arial"/>
                <w:color w:val="1F497D"/>
                <w:sz w:val="28"/>
                <w:szCs w:val="28"/>
                <w:rtl/>
              </w:rPr>
              <w:t xml:space="preserve"> אומרת  ומבחינה ומדגישה ,</w:t>
            </w:r>
            <w:r>
              <w:rPr>
                <w:rFonts w:cs="Guttman Yad" w:hint="cs"/>
                <w:b/>
                <w:bCs/>
                <w:color w:val="1F497D"/>
                <w:sz w:val="28"/>
                <w:szCs w:val="28"/>
                <w:rtl/>
              </w:rPr>
              <w:t xml:space="preserve"> </w:t>
            </w:r>
            <w:r>
              <w:rPr>
                <w:rFonts w:ascii="Arial" w:hAnsi="Arial" w:cs="Arial"/>
                <w:color w:val="1F497D"/>
                <w:sz w:val="28"/>
                <w:szCs w:val="28"/>
                <w:rtl/>
              </w:rPr>
              <w:t>בין ידיעות שמגיעות מבחוץ, לבין אלו שבאות מהחוויה והעולם הפנימי.</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sz w:val="28"/>
                <w:szCs w:val="28"/>
                <w:rtl/>
              </w:rPr>
              <w:t xml:space="preserve"> </w:t>
            </w:r>
            <w:r>
              <w:rPr>
                <w:rFonts w:ascii="Arial" w:hAnsi="Arial" w:cs="Arial"/>
                <w:color w:val="FF0000"/>
                <w:sz w:val="28"/>
                <w:szCs w:val="28"/>
                <w:rtl/>
              </w:rPr>
              <w:t xml:space="preserve">'' יש  </w:t>
            </w:r>
            <w:r>
              <w:rPr>
                <w:rFonts w:ascii="Arial" w:hAnsi="Arial" w:cs="Arial"/>
                <w:color w:val="FF0000"/>
                <w:sz w:val="28"/>
                <w:szCs w:val="28"/>
              </w:rPr>
              <w:t>faith</w:t>
            </w:r>
            <w:r>
              <w:rPr>
                <w:rFonts w:ascii="Arial" w:hAnsi="Arial" w:cs="Arial"/>
                <w:color w:val="FF0000"/>
                <w:sz w:val="28"/>
                <w:szCs w:val="28"/>
                <w:rtl/>
              </w:rPr>
              <w:t xml:space="preserve">  ויש </w:t>
            </w:r>
            <w:r>
              <w:rPr>
                <w:rFonts w:ascii="Arial" w:hAnsi="Arial" w:cs="Arial"/>
                <w:color w:val="FF0000"/>
                <w:sz w:val="28"/>
                <w:szCs w:val="28"/>
              </w:rPr>
              <w:t xml:space="preserve">  knowledge</w:t>
            </w:r>
            <w:r>
              <w:rPr>
                <w:rFonts w:ascii="Arial" w:hAnsi="Arial" w:cs="Arial"/>
                <w:color w:val="FF0000"/>
                <w:sz w:val="28"/>
                <w:szCs w:val="28"/>
                <w:rtl/>
              </w:rPr>
              <w:t xml:space="preserve"> </w:t>
            </w:r>
            <w:r>
              <w:rPr>
                <w:rFonts w:ascii="Arial" w:hAnsi="Arial" w:cs="Arial" w:hint="cs"/>
                <w:color w:val="FF0000"/>
                <w:sz w:val="28"/>
                <w:szCs w:val="28"/>
                <w:rtl/>
              </w:rPr>
              <w:t xml:space="preserve">וההבדל הוא שה - </w:t>
            </w:r>
            <w:r>
              <w:rPr>
                <w:rFonts w:ascii="Arial" w:hAnsi="Arial" w:cs="Arial"/>
                <w:color w:val="FF0000"/>
                <w:sz w:val="28"/>
                <w:szCs w:val="28"/>
              </w:rPr>
              <w:t>f</w:t>
            </w:r>
            <w:r>
              <w:rPr>
                <w:rFonts w:ascii="Arial" w:hAnsi="Arial" w:cs="Arial"/>
                <w:color w:val="FF0000"/>
                <w:sz w:val="28"/>
                <w:szCs w:val="28"/>
              </w:rPr>
              <w:t>aith</w:t>
            </w:r>
            <w:r>
              <w:rPr>
                <w:rFonts w:ascii="Arial" w:hAnsi="Arial" w:cs="Arial"/>
                <w:color w:val="FF0000"/>
                <w:sz w:val="28"/>
                <w:szCs w:val="28"/>
                <w:rtl/>
              </w:rPr>
              <w:t xml:space="preserve"> זה האמונה לסמכות חיצונית של הורה או מורה , למיידע שמוסרים ומעבירים לך .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האמונה זה משהו ילדותי , להאמין ולקבל דברים מאחרים .</w:t>
            </w:r>
          </w:p>
          <w:p w:rsidR="00000000" w:rsidRDefault="001E5273">
            <w:pPr>
              <w:bidi/>
              <w:spacing w:line="276" w:lineRule="auto"/>
              <w:ind w:left="290" w:right="246"/>
              <w:jc w:val="both"/>
              <w:rPr>
                <w:rFonts w:ascii="Arial" w:hAnsi="Arial" w:cs="Arial"/>
                <w:sz w:val="28"/>
                <w:szCs w:val="28"/>
                <w:rtl/>
              </w:rPr>
            </w:pPr>
            <w:r>
              <w:rPr>
                <w:rFonts w:ascii="Arial" w:hAnsi="Arial" w:cs="Arial"/>
                <w:color w:val="FF0000"/>
                <w:sz w:val="28"/>
                <w:szCs w:val="28"/>
                <w:rtl/>
              </w:rPr>
              <w:t xml:space="preserve"> לעומת זאת ה – </w:t>
            </w:r>
            <w:r>
              <w:rPr>
                <w:rFonts w:ascii="Arial" w:hAnsi="Arial" w:cs="Arial"/>
                <w:color w:val="FF0000"/>
                <w:sz w:val="28"/>
                <w:szCs w:val="28"/>
              </w:rPr>
              <w:t xml:space="preserve">knowledge </w:t>
            </w:r>
            <w:r>
              <w:rPr>
                <w:rFonts w:ascii="Arial" w:hAnsi="Arial" w:cs="Arial"/>
                <w:color w:val="FF0000"/>
                <w:sz w:val="28"/>
                <w:szCs w:val="28"/>
                <w:rtl/>
              </w:rPr>
              <w:t xml:space="preserve"> </w:t>
            </w:r>
            <w:r>
              <w:rPr>
                <w:rFonts w:ascii="Arial" w:hAnsi="Arial" w:cs="Arial" w:hint="cs"/>
                <w:color w:val="FF0000"/>
                <w:sz w:val="28"/>
                <w:szCs w:val="28"/>
                <w:rtl/>
              </w:rPr>
              <w:t>זה ידע אינטואיטיבי</w:t>
            </w:r>
            <w:r>
              <w:rPr>
                <w:rFonts w:cs="Guttman Yad" w:hint="cs"/>
                <w:b/>
                <w:bCs/>
                <w:color w:val="FF0000"/>
                <w:sz w:val="28"/>
                <w:szCs w:val="28"/>
                <w:rtl/>
              </w:rPr>
              <w:t xml:space="preserve"> </w:t>
            </w:r>
            <w:r>
              <w:rPr>
                <w:rFonts w:ascii="Arial" w:hAnsi="Arial" w:cs="Arial"/>
                <w:color w:val="FF0000"/>
                <w:sz w:val="28"/>
                <w:szCs w:val="28"/>
                <w:rtl/>
              </w:rPr>
              <w:t>שאתה רוכש מההתנסות והחוויות שלך, מהעולם הפנימי, זה שייך לבגרות ולהבשלה בתוכך''</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יונג ממשיך ואומר </w:t>
            </w:r>
            <w:r>
              <w:rPr>
                <w:rFonts w:ascii="Arial" w:hAnsi="Arial" w:cs="Arial"/>
                <w:color w:val="1F497D"/>
                <w:sz w:val="28"/>
                <w:szCs w:val="28"/>
              </w:rPr>
              <w:t xml:space="preserve"> </w:t>
            </w:r>
            <w:r>
              <w:rPr>
                <w:rFonts w:ascii="Arial" w:hAnsi="Arial" w:cs="Arial"/>
                <w:color w:val="1F497D"/>
                <w:sz w:val="28"/>
                <w:szCs w:val="28"/>
                <w:rtl/>
              </w:rPr>
              <w:t>,</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''השיחות הללו עם המתים עיצבו פרילוד למה שהיה עלי להעביר לעולם אודות הלא מודע. מעין מערך ופירוש של תכניו בכללותם. . . .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lastRenderedPageBreak/>
              <w:t>נוכחתי שגודש הפנטזיות מצריך מצע מוצק מתחת לרגליים ושעלי לשוב תחילה אל קרקע המציאות. עבורי ראליה משמעותה תובנה מדעית.</w:t>
            </w:r>
            <w:r>
              <w:rPr>
                <w:rFonts w:ascii="Arial" w:hAnsi="Arial" w:cs="Arial"/>
                <w:color w:val="FF0000"/>
                <w:sz w:val="28"/>
                <w:szCs w:val="28"/>
                <w:rtl/>
              </w:rPr>
              <w:t xml:space="preserve"> היה עלי להסיק מסקנות קונקרטיות מן התובנות שהעניק לי הלא מודע ומשימה זו הצריכה זמן חיים שלמים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אנחנו יכולים להבין שכל מה שנודע לו מעולמו הפנימי על אודות הלא מודע הקולקטיבי הנו אותו  ה</w:t>
            </w:r>
            <w:r>
              <w:rPr>
                <w:rFonts w:ascii="Arial" w:hAnsi="Arial" w:cs="Arial"/>
                <w:color w:val="1F497D"/>
                <w:sz w:val="28"/>
                <w:szCs w:val="28"/>
              </w:rPr>
              <w:t xml:space="preserve"> </w:t>
            </w:r>
            <w:r>
              <w:rPr>
                <w:rFonts w:ascii="Arial" w:hAnsi="Arial" w:cs="Arial"/>
                <w:color w:val="1F497D"/>
                <w:sz w:val="28"/>
                <w:szCs w:val="28"/>
                <w:rtl/>
              </w:rPr>
              <w:t xml:space="preserve"> -</w:t>
            </w:r>
            <w:r>
              <w:rPr>
                <w:rFonts w:ascii="Arial" w:hAnsi="Arial" w:cs="Arial"/>
                <w:color w:val="1F497D"/>
                <w:sz w:val="28"/>
                <w:szCs w:val="28"/>
              </w:rPr>
              <w:t xml:space="preserve">knowledge   </w:t>
            </w:r>
            <w:r>
              <w:rPr>
                <w:rFonts w:ascii="Arial" w:hAnsi="Arial" w:cs="Arial"/>
                <w:color w:val="1F497D"/>
                <w:sz w:val="28"/>
                <w:szCs w:val="28"/>
                <w:rtl/>
              </w:rPr>
              <w:t xml:space="preserve">  בעל הערך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ועוד מוסיף יונג ,</w:t>
            </w:r>
          </w:p>
          <w:p w:rsidR="00000000" w:rsidRDefault="001E5273">
            <w:pPr>
              <w:bidi/>
              <w:spacing w:line="276" w:lineRule="auto"/>
              <w:ind w:left="290" w:right="246"/>
              <w:jc w:val="both"/>
              <w:rPr>
                <w:rFonts w:ascii="Arial" w:hAnsi="Arial" w:cs="Arial"/>
                <w:color w:val="000080"/>
                <w:sz w:val="28"/>
                <w:szCs w:val="28"/>
                <w:rtl/>
              </w:rPr>
            </w:pPr>
            <w:r>
              <w:rPr>
                <w:rFonts w:ascii="Arial" w:hAnsi="Arial" w:cs="Arial"/>
                <w:color w:val="FF0000"/>
                <w:sz w:val="28"/>
                <w:szCs w:val="28"/>
                <w:rtl/>
              </w:rPr>
              <w:t xml:space="preserve"> ''כשאני מהרהר שנית ומב</w:t>
            </w:r>
            <w:r>
              <w:rPr>
                <w:rFonts w:ascii="Arial" w:hAnsi="Arial" w:cs="Arial"/>
                <w:color w:val="FF0000"/>
                <w:sz w:val="28"/>
                <w:szCs w:val="28"/>
                <w:rtl/>
              </w:rPr>
              <w:t>רר לעצמי מה קרה לי במשך תקופת עבודתי על הפנטזיות, נדמה לי כאילו קבלתי מסר שכפה עלי את עצמו בכוח אדיר. במערכת הדימויים היו דברים שנגעו לא רק לי עצמי אלא גם לרבים אחרים. מאז שחדלתי להשתייך לעצמי בלבד, ושאיבדתי את זכותי לכך, היו חיי שייכים לכלל. . במדע של אות</w:t>
            </w:r>
            <w:r>
              <w:rPr>
                <w:rFonts w:ascii="Arial" w:hAnsi="Arial" w:cs="Arial"/>
                <w:color w:val="FF0000"/>
                <w:sz w:val="28"/>
                <w:szCs w:val="28"/>
                <w:rtl/>
              </w:rPr>
              <w:t>ם הימים אי אפשר היה לגלות את הידע שנחשפתי לו או שחיפשתי אחריו. היה עלי בעצמי להתנסות בניסיון הזה ואף לנסות לשתול את תוצאות התנסותי באדמת המציאות</w:t>
            </w:r>
            <w:r>
              <w:rPr>
                <w:rFonts w:ascii="Arial" w:hAnsi="Arial" w:cs="Arial"/>
                <w:sz w:val="28"/>
                <w:szCs w:val="28"/>
                <w:rtl/>
              </w:rPr>
              <w:t xml:space="preserve"> .</w:t>
            </w:r>
            <w:r>
              <w:rPr>
                <w:rFonts w:ascii="Arial" w:hAnsi="Arial" w:cs="Arial"/>
                <w:color w:val="FF0000"/>
                <w:sz w:val="28"/>
                <w:szCs w:val="28"/>
                <w:rtl/>
              </w:rPr>
              <w:t>אם לא כן היו הן נותרות הנחות סובייקטיביות שלא עמדו במבחן</w:t>
            </w:r>
            <w:r>
              <w:rPr>
                <w:rFonts w:ascii="Arial" w:hAnsi="Arial" w:cs="Arial"/>
                <w:sz w:val="28"/>
                <w:szCs w:val="28"/>
                <w:rtl/>
              </w:rPr>
              <w:t xml:space="preserve"> </w:t>
            </w:r>
            <w:r>
              <w:rPr>
                <w:rFonts w:ascii="Arial" w:hAnsi="Arial" w:cs="Arial"/>
                <w:color w:val="FF0000"/>
                <w:sz w:val="28"/>
                <w:szCs w:val="28"/>
                <w:rtl/>
              </w:rPr>
              <w:t>'' .</w:t>
            </w:r>
            <w:r>
              <w:rPr>
                <w:rFonts w:ascii="Arial" w:hAnsi="Arial" w:cs="Arial"/>
                <w:color w:val="000080"/>
                <w:sz w:val="28"/>
                <w:szCs w:val="28"/>
                <w:rtl/>
              </w:rPr>
              <w:t xml:space="preserve"> . . </w:t>
            </w:r>
          </w:p>
          <w:p w:rsidR="00000000" w:rsidRDefault="001E5273">
            <w:pPr>
              <w:bidi/>
              <w:spacing w:line="276" w:lineRule="auto"/>
              <w:ind w:left="290" w:right="246"/>
              <w:jc w:val="both"/>
              <w:rPr>
                <w:rFonts w:ascii="Arial" w:hAnsi="Arial" w:cs="Arial"/>
                <w:sz w:val="28"/>
                <w:szCs w:val="28"/>
                <w:rtl/>
              </w:rPr>
            </w:pPr>
            <w:r>
              <w:rPr>
                <w:rFonts w:ascii="Arial" w:hAnsi="Arial" w:cs="Arial"/>
                <w:sz w:val="28"/>
                <w:szCs w:val="28"/>
                <w:rtl/>
              </w:rPr>
              <w:t xml:space="preserve">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ולבסוף יונג מאשר בקשר לשאלה ששאל בתחילה  </w:t>
            </w:r>
            <w:r>
              <w:rPr>
                <w:rFonts w:ascii="Arial" w:hAnsi="Arial" w:cs="Arial"/>
                <w:color w:val="1F497D"/>
                <w:sz w:val="28"/>
                <w:szCs w:val="28"/>
                <w:rtl/>
              </w:rPr>
              <w:t>,</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 בקשר לדרך שלו ומהי הדרך הנכונה .</w:t>
            </w:r>
          </w:p>
          <w:p w:rsidR="00000000" w:rsidRDefault="001E5273">
            <w:pPr>
              <w:bidi/>
              <w:spacing w:line="276" w:lineRule="auto"/>
              <w:ind w:left="290" w:right="246"/>
              <w:jc w:val="both"/>
              <w:rPr>
                <w:rFonts w:ascii="Arial" w:hAnsi="Arial" w:cs="Arial"/>
                <w:sz w:val="28"/>
                <w:szCs w:val="28"/>
                <w:rtl/>
              </w:rPr>
            </w:pPr>
            <w:r>
              <w:rPr>
                <w:rFonts w:ascii="Arial" w:hAnsi="Arial" w:cs="Arial"/>
                <w:color w:val="FF0000"/>
                <w:sz w:val="28"/>
                <w:szCs w:val="28"/>
                <w:rtl/>
              </w:rPr>
              <w:t xml:space="preserve">'' בהקדישי את חיי לתכלית זו, בחרתי </w:t>
            </w:r>
            <w:r>
              <w:rPr>
                <w:rFonts w:ascii="Arial" w:hAnsi="Arial" w:cs="Arial"/>
                <w:color w:val="FF0000"/>
                <w:sz w:val="28"/>
                <w:szCs w:val="28"/>
                <w:u w:val="single"/>
                <w:rtl/>
              </w:rPr>
              <w:t>בדרך היחידה</w:t>
            </w:r>
            <w:r>
              <w:rPr>
                <w:rFonts w:ascii="Arial" w:hAnsi="Arial" w:cs="Arial"/>
                <w:color w:val="FF0000"/>
                <w:sz w:val="28"/>
                <w:szCs w:val="28"/>
                <w:rtl/>
              </w:rPr>
              <w:t xml:space="preserve"> שבה יכולתי להצדיק את קיומי ולחיות את חיי בשלמותם האפשרית. למעשה מעולם לא התנתקתי מהחוויות הראשונות</w:t>
            </w:r>
            <w:r>
              <w:rPr>
                <w:rFonts w:ascii="Arial" w:hAnsi="Arial" w:cs="Arial"/>
                <w:sz w:val="28"/>
                <w:szCs w:val="28"/>
                <w:rtl/>
              </w:rPr>
              <w:t xml:space="preserve"> ''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אכן היתה הדרך הלא בטוחה הדרך הנכונה והיחידה עבורו.</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sz w:val="28"/>
                <w:szCs w:val="28"/>
                <w:rtl/>
              </w:rPr>
              <w:t xml:space="preserve"> </w:t>
            </w:r>
            <w:r>
              <w:rPr>
                <w:rFonts w:ascii="Arial" w:hAnsi="Arial" w:cs="Arial"/>
                <w:color w:val="FF0000"/>
                <w:sz w:val="28"/>
                <w:szCs w:val="28"/>
                <w:rtl/>
              </w:rPr>
              <w:t>''נכון שעבודתי ה</w:t>
            </w:r>
            <w:r>
              <w:rPr>
                <w:rFonts w:ascii="Arial" w:hAnsi="Arial" w:cs="Arial"/>
                <w:color w:val="FF0000"/>
                <w:sz w:val="28"/>
                <w:szCs w:val="28"/>
                <w:rtl/>
              </w:rPr>
              <w:t xml:space="preserve">מדעית היתה </w:t>
            </w:r>
            <w:r>
              <w:rPr>
                <w:rFonts w:ascii="Arial" w:hAnsi="Arial" w:cs="Arial"/>
                <w:color w:val="FF0000"/>
                <w:sz w:val="28"/>
                <w:szCs w:val="28"/>
                <w:u w:val="single"/>
                <w:rtl/>
              </w:rPr>
              <w:t>הדרך היחידה</w:t>
            </w:r>
            <w:r>
              <w:rPr>
                <w:rFonts w:ascii="Arial" w:hAnsi="Arial" w:cs="Arial"/>
                <w:color w:val="FF0000"/>
                <w:sz w:val="28"/>
                <w:szCs w:val="28"/>
                <w:rtl/>
              </w:rPr>
              <w:t xml:space="preserve"> שעמדה לרשותי לחלץ עצמי מן הכאוס , אם לא כן היה החומר לוכד אותי בכוריו''</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למן ההתחלה הבין יונג את המפגש שלו עם הלא מודע כניסוי מדעי שניהל בעצמו ושתוצאותויו חשובות לו ביותר. </w:t>
            </w:r>
          </w:p>
          <w:p w:rsidR="00000000" w:rsidRDefault="001E5273">
            <w:pPr>
              <w:bidi/>
              <w:spacing w:line="276" w:lineRule="auto"/>
              <w:ind w:left="290" w:right="246"/>
              <w:jc w:val="both"/>
              <w:rPr>
                <w:rFonts w:ascii="Arial" w:hAnsi="Arial" w:cs="Arial"/>
                <w:color w:val="000080"/>
                <w:sz w:val="28"/>
                <w:szCs w:val="28"/>
                <w:rtl/>
              </w:rPr>
            </w:pPr>
            <w:r>
              <w:rPr>
                <w:rFonts w:ascii="Arial" w:hAnsi="Arial" w:cs="Arial"/>
                <w:color w:val="000080"/>
                <w:sz w:val="28"/>
                <w:szCs w:val="28"/>
                <w:rtl/>
              </w:rPr>
              <w:t>''זה היה ניסוי שאני הייתי מושאו'' אמר.</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 xml:space="preserve">לחשיפת הדמיונות שרחשו </w:t>
            </w:r>
            <w:r>
              <w:rPr>
                <w:rFonts w:ascii="Arial" w:hAnsi="Arial" w:cs="Arial"/>
                <w:color w:val="1F497D"/>
                <w:sz w:val="28"/>
                <w:szCs w:val="28"/>
                <w:rtl/>
              </w:rPr>
              <w:t xml:space="preserve">במעמקי נפשו ידע שעליו לשקוע שם ולהתיצב מולם כפי שהם. יחד עם זאת חשש להיטרף ע'י הזיותיו.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הידיעה כי מתחייב הוא להרפתקה מסוכנת לא רק</w:t>
            </w:r>
            <w:r>
              <w:rPr>
                <w:rFonts w:ascii="Arial" w:hAnsi="Arial" w:cs="Arial"/>
                <w:sz w:val="28"/>
                <w:szCs w:val="28"/>
                <w:rtl/>
              </w:rPr>
              <w:t xml:space="preserve"> </w:t>
            </w:r>
            <w:r>
              <w:rPr>
                <w:rFonts w:ascii="Arial" w:hAnsi="Arial" w:cs="Arial"/>
                <w:color w:val="1F497D"/>
                <w:sz w:val="28"/>
                <w:szCs w:val="28"/>
                <w:rtl/>
              </w:rPr>
              <w:t>בשביל עצמו, אלא גם למען מטופליו- סייעה לו לעבור את המעמקים החשוכים מאד.</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מן ההתחלה הבין ,</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''שאוכל למצוא קשר עם העולם החיצון וע</w:t>
            </w:r>
            <w:r>
              <w:rPr>
                <w:rFonts w:ascii="Arial" w:hAnsi="Arial" w:cs="Arial"/>
                <w:color w:val="FF0000"/>
                <w:sz w:val="28"/>
                <w:szCs w:val="28"/>
                <w:rtl/>
              </w:rPr>
              <w:t xml:space="preserve">ם בני אדם רק אם אצליח להראות- והדבר חייב מאמצים רבים …… </w:t>
            </w:r>
          </w:p>
          <w:p w:rsidR="00000000" w:rsidRDefault="001E5273">
            <w:pPr>
              <w:bidi/>
              <w:spacing w:line="276" w:lineRule="auto"/>
              <w:ind w:left="290" w:right="246"/>
              <w:jc w:val="both"/>
              <w:rPr>
                <w:rFonts w:ascii="Arial" w:hAnsi="Arial" w:cs="Arial"/>
                <w:sz w:val="28"/>
                <w:szCs w:val="28"/>
                <w:rtl/>
              </w:rPr>
            </w:pPr>
            <w:r>
              <w:rPr>
                <w:rFonts w:ascii="Arial" w:hAnsi="Arial" w:cs="Arial"/>
                <w:color w:val="FF0000"/>
                <w:sz w:val="28"/>
                <w:szCs w:val="28"/>
                <w:rtl/>
              </w:rPr>
              <w:t>שהתכנים של העולם הנפשי הם ממשות וממשות זו אינה רק חוויותי הפרטיות, אלא חוויה קולקטיבית הקיימת אצל רבים. מאוחר יותר ניסיתי להדגים זאת בעבודה מדעית והעברתי לקרובים לי דרך חדשה של ראיית דברים. ידעתי שאם</w:t>
            </w:r>
            <w:r>
              <w:rPr>
                <w:rFonts w:ascii="Arial" w:hAnsi="Arial" w:cs="Arial"/>
                <w:color w:val="FF0000"/>
                <w:sz w:val="28"/>
                <w:szCs w:val="28"/>
                <w:rtl/>
              </w:rPr>
              <w:t xml:space="preserve"> לא אצליח אהיה נידון לבידוד מוחלט '' .</w:t>
            </w:r>
            <w:r>
              <w:rPr>
                <w:rFonts w:ascii="Arial" w:hAnsi="Arial" w:cs="Arial"/>
                <w:sz w:val="28"/>
                <w:szCs w:val="28"/>
                <w:rtl/>
              </w:rPr>
              <w:t xml:space="preserve"> </w:t>
            </w:r>
          </w:p>
          <w:p w:rsidR="00000000" w:rsidRDefault="001E5273">
            <w:pPr>
              <w:bidi/>
              <w:spacing w:line="276" w:lineRule="auto"/>
              <w:ind w:left="290" w:right="246"/>
              <w:jc w:val="both"/>
              <w:rPr>
                <w:rFonts w:ascii="Arial" w:hAnsi="Arial" w:cs="Arial"/>
                <w:sz w:val="28"/>
                <w:szCs w:val="28"/>
                <w:rtl/>
              </w:rPr>
            </w:pP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lastRenderedPageBreak/>
              <w:t xml:space="preserve">כאמפליפיקציה, בחרתי להביא את הסיפור על ''ויסנטה העורב'' מאת הסופר הפורטוגלי מיגל טורגה.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בסיפור, העורב, בעל הרוח החופשית, עוזב בעת המבול את תיבת נוח. המתח רב, העורב כמעט טובע וניטרף כפי שיונג יכול היה להטרף מהזיותיו</w:t>
            </w:r>
            <w:r>
              <w:rPr>
                <w:rFonts w:ascii="Arial" w:hAnsi="Arial" w:cs="Arial"/>
                <w:color w:val="1F497D"/>
                <w:sz w:val="28"/>
                <w:szCs w:val="28"/>
                <w:rtl/>
              </w:rPr>
              <w:t xml:space="preserve">, אך הוא אוחז בפיסת אדמה וניצל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הסיפור הוא מטפורה לדרך הלא בטוחה שיונג בחר ללכת בה לבדו כשנפרד מפרויד ומתיבת הנוח שלו, ידע יונג שאכן הושלך אל הלא נודע.</w:t>
            </w:r>
          </w:p>
          <w:p w:rsidR="00000000" w:rsidRDefault="001E5273">
            <w:pPr>
              <w:bidi/>
              <w:spacing w:line="276" w:lineRule="auto"/>
              <w:ind w:left="290" w:right="246"/>
              <w:jc w:val="both"/>
              <w:rPr>
                <w:rFonts w:ascii="Arial" w:hAnsi="Arial" w:cs="Arial"/>
                <w:color w:val="FF0000"/>
                <w:sz w:val="28"/>
                <w:szCs w:val="28"/>
                <w:rtl/>
              </w:rPr>
            </w:pPr>
            <w:r>
              <w:rPr>
                <w:rFonts w:ascii="Arial" w:hAnsi="Arial" w:cs="Arial"/>
                <w:color w:val="FF0000"/>
                <w:sz w:val="28"/>
                <w:szCs w:val="28"/>
                <w:rtl/>
              </w:rPr>
              <w:t xml:space="preserve">''ככלות הכל מעבר לפרויד לא ידעתי דבר אך העזתי וצעדתי לתוך החשכה'' .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כך נהג גם העורב כאשר פרש את כנפיו ו</w:t>
            </w:r>
            <w:r>
              <w:rPr>
                <w:rFonts w:ascii="Arial" w:hAnsi="Arial" w:cs="Arial"/>
                <w:color w:val="1F497D"/>
                <w:sz w:val="28"/>
                <w:szCs w:val="28"/>
                <w:rtl/>
              </w:rPr>
              <w:t>יצא</w:t>
            </w:r>
            <w:r>
              <w:rPr>
                <w:rFonts w:cs="Guttman Yad" w:hint="cs"/>
                <w:b/>
                <w:bCs/>
                <w:color w:val="1F497D"/>
                <w:sz w:val="28"/>
                <w:szCs w:val="28"/>
                <w:rtl/>
              </w:rPr>
              <w:t xml:space="preserve"> </w:t>
            </w:r>
            <w:r>
              <w:rPr>
                <w:rFonts w:ascii="Arial" w:hAnsi="Arial" w:cs="Arial"/>
                <w:color w:val="1F497D"/>
                <w:sz w:val="28"/>
                <w:szCs w:val="28"/>
                <w:rtl/>
              </w:rPr>
              <w:t>לדרכו המסוכנת</w:t>
            </w:r>
          </w:p>
          <w:p w:rsidR="00000000" w:rsidRDefault="001E5273">
            <w:pPr>
              <w:bidi/>
              <w:spacing w:line="276" w:lineRule="auto"/>
              <w:ind w:left="290" w:right="246"/>
              <w:jc w:val="both"/>
              <w:rPr>
                <w:rStyle w:val="a9"/>
                <w:rFonts w:eastAsiaTheme="majorEastAsia"/>
                <w:rtl/>
              </w:rPr>
            </w:pPr>
            <w:r>
              <w:rPr>
                <w:rStyle w:val="a9"/>
                <w:rFonts w:eastAsiaTheme="majorEastAsia" w:hint="cs"/>
                <w:i w:val="0"/>
                <w:iCs w:val="0"/>
                <w:color w:val="1F497D"/>
                <w:sz w:val="28"/>
                <w:szCs w:val="28"/>
                <w:rtl/>
              </w:rPr>
              <w:t>להלן</w:t>
            </w:r>
            <w:r>
              <w:rPr>
                <w:rStyle w:val="a9"/>
                <w:rFonts w:eastAsiaTheme="majorEastAsia" w:hint="cs"/>
                <w:color w:val="1F497D"/>
                <w:sz w:val="28"/>
                <w:szCs w:val="28"/>
                <w:rtl/>
              </w:rPr>
              <w:t xml:space="preserve"> </w:t>
            </w:r>
            <w:r>
              <w:rPr>
                <w:rStyle w:val="a9"/>
                <w:rFonts w:eastAsiaTheme="majorEastAsia" w:hint="cs"/>
                <w:b/>
                <w:bCs/>
                <w:i w:val="0"/>
                <w:iCs w:val="0"/>
                <w:color w:val="1F497D"/>
                <w:sz w:val="28"/>
                <w:szCs w:val="28"/>
                <w:rtl/>
              </w:rPr>
              <w:t>תקציר הסיפור</w:t>
            </w:r>
            <w:r>
              <w:rPr>
                <w:rStyle w:val="a9"/>
                <w:rFonts w:eastAsiaTheme="majorEastAsia" w:hint="cs"/>
                <w:color w:val="1F497D"/>
                <w:sz w:val="28"/>
                <w:szCs w:val="28"/>
                <w:rtl/>
              </w:rPr>
              <w:t xml:space="preserve">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מסופר על עורב בשם ויסנטה שבעת המבול ואחרי 40 יום שהייה בתיבת נוח, מחליט לעזוב את התיבה . העורב מצליח לגבור על יצר ההשרדות ולפרוש את כנפיו השחורות כנגד המרחב הנורא של הים.</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 xml:space="preserve">בזמן ששהה בתיבה  </w:t>
            </w:r>
            <w:r>
              <w:rPr>
                <w:rStyle w:val="a9"/>
                <w:rFonts w:eastAsiaTheme="majorEastAsia" w:hint="cs"/>
                <w:i w:val="0"/>
                <w:iCs w:val="0"/>
                <w:color w:val="1F497D"/>
                <w:sz w:val="28"/>
                <w:szCs w:val="28"/>
                <w:rtl/>
              </w:rPr>
              <w:t>היה חסר שלווה, לא נראתה לו השהות של זאבים וכבשים יחד……. וכן התמרד</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 xml:space="preserve">העורב נגד הערבוב שאלוהים ערבב את החיות  עם  בני אדם נואפים, שרצה להענישם.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טען העורב ,מה זה קשור לחיות ?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עזיבת העורב את התיבה היתה  סמל לכח הרצון ולדחף של חרות . אולם אלוהים כעס ושאל שוב ו</w:t>
            </w:r>
            <w:r>
              <w:rPr>
                <w:rStyle w:val="a9"/>
                <w:rFonts w:eastAsiaTheme="majorEastAsia" w:hint="cs"/>
                <w:i w:val="0"/>
                <w:iCs w:val="0"/>
                <w:color w:val="1F497D"/>
                <w:sz w:val="28"/>
                <w:szCs w:val="28"/>
                <w:rtl/>
              </w:rPr>
              <w:t>שוב את נוח איה העורב. אלוהים דרש לחפשו. נוח עונה לאלוהים כי האכיל אותו ושמר עליו וכי מרדנותו היא שנשאה אותו מהתיבה. נוח בוכה ומתחנן שאלוהים יסלח לעורב וכן לו. ובכן אנשי התיבה עוקבים בדריכות אחר העורב  שעזב ופוחדים לגורלו, שמא אלוהים יעניש אותו על כי מרד בו</w:t>
            </w:r>
            <w:r>
              <w:rPr>
                <w:rStyle w:val="a9"/>
                <w:rFonts w:eastAsiaTheme="majorEastAsia" w:hint="cs"/>
                <w:i w:val="0"/>
                <w:iCs w:val="0"/>
                <w:color w:val="1F497D"/>
                <w:sz w:val="28"/>
                <w:szCs w:val="28"/>
                <w:rtl/>
              </w:rPr>
              <w:t>. …אולי ימיתו או יחזירו לתיבה. כמו כן דאגו אנשי התיבה,החיות ובני האדם,  והיו בביעותים וחוסר ודאות האם יגבור העורב לזעם האלוהי, לסופה ולמבול האין סופי ולאופל הלילה.</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 xml:space="preserve">חלף זמן ולפתע הבחין חתול הבר, שבתיבה, ביבשה ועלתה תקווה מסויימת שאולי קיימת עדיין אדמה , אם </w:t>
            </w:r>
            <w:r>
              <w:rPr>
                <w:rStyle w:val="a9"/>
                <w:rFonts w:eastAsiaTheme="majorEastAsia" w:hint="cs"/>
                <w:i w:val="0"/>
                <w:iCs w:val="0"/>
                <w:color w:val="1F497D"/>
                <w:sz w:val="28"/>
                <w:szCs w:val="28"/>
                <w:rtl/>
              </w:rPr>
              <w:t>יציבה ביקום האומלל הזה…. היתה זו פיסת אדמה קטנטונת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התברר כי אכן העורב חי, נוכחותו הצנומה נראתה באופק . אולם המים גברו על הארץ והכף הקטן, היבשה שעליה עמד העורב הלכה וקטנה.  גורל העורב היה לגמרי תלוי בגורל האדמה. מבועתים הביטו יושבי התיבה בעורב העומד על פ</w:t>
            </w:r>
            <w:r>
              <w:rPr>
                <w:rStyle w:val="a9"/>
                <w:rFonts w:eastAsiaTheme="majorEastAsia" w:hint="cs"/>
                <w:i w:val="0"/>
                <w:iCs w:val="0"/>
                <w:color w:val="1F497D"/>
                <w:sz w:val="28"/>
                <w:szCs w:val="28"/>
                <w:rtl/>
              </w:rPr>
              <w:t xml:space="preserve">יסת האדמה, על הצוק ההולך ונעלם שוב ושוב.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 xml:space="preserve">כאמור העורב בחר בחופש והביט בתיבה שסמלה בעיניו התנוונות שסרב להכנע לה. </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 xml:space="preserve">היתה דילמה, האם תינצל האדמה המחזיקה את ויסנטה העורב וכן ויסנטה עצמו, או שהאדמה תיבלע ותשקע במי המבול ועמה גם העורב. כאילו שמשמעות החיים נקשרה </w:t>
            </w:r>
            <w:r>
              <w:rPr>
                <w:rStyle w:val="a9"/>
                <w:rFonts w:eastAsiaTheme="majorEastAsia" w:hint="cs"/>
                <w:i w:val="0"/>
                <w:iCs w:val="0"/>
                <w:color w:val="1F497D"/>
                <w:sz w:val="28"/>
                <w:szCs w:val="28"/>
                <w:rtl/>
              </w:rPr>
              <w:t>לאקט הסרבנות של העורב בקשר בל ינותק. העורב החליט לשרוד בדרך הטבע. עיקש ורגוע קרא תיגר על יכולתו של אלוהים. גלים גבוהים הגיעו אל העורב אך גם נסוגו…המתח היה רב.</w:t>
            </w:r>
          </w:p>
          <w:p w:rsidR="00000000" w:rsidRDefault="001E5273">
            <w:pPr>
              <w:bidi/>
              <w:spacing w:line="276" w:lineRule="auto"/>
              <w:ind w:left="290" w:right="246"/>
              <w:jc w:val="both"/>
              <w:rPr>
                <w:rStyle w:val="a9"/>
                <w:rFonts w:eastAsiaTheme="majorEastAsia" w:hint="cs"/>
                <w:i w:val="0"/>
                <w:iCs w:val="0"/>
                <w:color w:val="1F497D"/>
                <w:sz w:val="28"/>
                <w:szCs w:val="28"/>
                <w:rtl/>
              </w:rPr>
            </w:pPr>
            <w:r>
              <w:rPr>
                <w:rStyle w:val="a9"/>
                <w:rFonts w:eastAsiaTheme="majorEastAsia" w:hint="cs"/>
                <w:i w:val="0"/>
                <w:iCs w:val="0"/>
                <w:color w:val="1F497D"/>
                <w:sz w:val="28"/>
                <w:szCs w:val="28"/>
                <w:rtl/>
              </w:rPr>
              <w:t>כעבור זמן החליט אלוהים לוותר לויסנטה העורב . לנוכח רצונו האדיר להיות חופשי חתם אלוהים את ארובות ה</w:t>
            </w:r>
            <w:r>
              <w:rPr>
                <w:rStyle w:val="a9"/>
                <w:rFonts w:eastAsiaTheme="majorEastAsia" w:hint="cs"/>
                <w:i w:val="0"/>
                <w:iCs w:val="0"/>
                <w:color w:val="1F497D"/>
                <w:sz w:val="28"/>
                <w:szCs w:val="28"/>
                <w:rtl/>
              </w:rPr>
              <w:t>שמיים…המבול פסק והעורב נשאר חי.</w:t>
            </w:r>
          </w:p>
          <w:p w:rsidR="00000000" w:rsidRDefault="001E5273">
            <w:pPr>
              <w:bidi/>
              <w:spacing w:line="276" w:lineRule="auto"/>
              <w:ind w:left="290" w:right="246"/>
              <w:jc w:val="both"/>
              <w:rPr>
                <w:rStyle w:val="a9"/>
                <w:rFonts w:eastAsiaTheme="majorEastAsia" w:hint="cs"/>
                <w:i w:val="0"/>
                <w:iCs w:val="0"/>
                <w:color w:val="1F497D"/>
                <w:sz w:val="28"/>
                <w:szCs w:val="28"/>
                <w:rtl/>
              </w:rPr>
            </w:pPr>
          </w:p>
          <w:p w:rsidR="00000000" w:rsidRDefault="001E5273">
            <w:pPr>
              <w:bidi/>
              <w:spacing w:line="276" w:lineRule="auto"/>
              <w:ind w:left="290" w:right="246"/>
              <w:jc w:val="both"/>
              <w:rPr>
                <w:rStyle w:val="a9"/>
                <w:rFonts w:eastAsiaTheme="majorEastAsia" w:hint="cs"/>
                <w:i w:val="0"/>
                <w:iCs w:val="0"/>
                <w:color w:val="1F497D"/>
                <w:sz w:val="28"/>
                <w:szCs w:val="28"/>
                <w:rtl/>
              </w:rPr>
            </w:pPr>
          </w:p>
          <w:p w:rsidR="00000000" w:rsidRDefault="001E5273">
            <w:pPr>
              <w:bidi/>
              <w:spacing w:line="276" w:lineRule="auto"/>
              <w:ind w:left="290" w:right="246"/>
              <w:jc w:val="both"/>
              <w:rPr>
                <w:rFonts w:ascii="Arial" w:hAnsi="Arial" w:cs="Arial" w:hint="cs"/>
                <w:rtl/>
              </w:rPr>
            </w:pPr>
            <w:r>
              <w:rPr>
                <w:rFonts w:ascii="Arial" w:hAnsi="Arial" w:cs="Arial"/>
                <w:color w:val="1F497D"/>
                <w:sz w:val="28"/>
                <w:szCs w:val="28"/>
                <w:rtl/>
              </w:rPr>
              <w:lastRenderedPageBreak/>
              <w:t>ביבליוגרפיה</w:t>
            </w:r>
          </w:p>
          <w:p w:rsidR="00000000" w:rsidRDefault="001E5273">
            <w:pPr>
              <w:bidi/>
              <w:spacing w:line="276" w:lineRule="auto"/>
              <w:ind w:left="290" w:right="246"/>
              <w:jc w:val="both"/>
              <w:rPr>
                <w:rFonts w:ascii="Arial" w:hAnsi="Arial" w:cs="Arial"/>
                <w:color w:val="1F497D"/>
                <w:sz w:val="28"/>
                <w:szCs w:val="28"/>
              </w:rPr>
            </w:pPr>
            <w:r>
              <w:rPr>
                <w:rFonts w:ascii="Arial" w:hAnsi="Arial" w:cs="Arial"/>
                <w:color w:val="1F497D"/>
                <w:sz w:val="28"/>
                <w:szCs w:val="28"/>
              </w:rPr>
              <w:t>The Red Book, chap.Scrutinies.1</w:t>
            </w:r>
            <w:r>
              <w:rPr>
                <w:rFonts w:ascii="Arial" w:hAnsi="Arial" w:cs="Arial"/>
                <w:color w:val="1F497D"/>
                <w:sz w:val="28"/>
                <w:szCs w:val="28"/>
                <w:rtl/>
              </w:rPr>
              <w:t xml:space="preserve"> </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2.זכרונות חלומות מחשבות, יונג . תרגום לעברית מיכה אנקורי, רמות 1993</w:t>
            </w:r>
          </w:p>
          <w:p w:rsidR="00000000" w:rsidRDefault="001E5273">
            <w:pPr>
              <w:bidi/>
              <w:spacing w:line="276" w:lineRule="auto"/>
              <w:ind w:left="290" w:right="246"/>
              <w:jc w:val="both"/>
              <w:rPr>
                <w:rFonts w:ascii="Arial" w:hAnsi="Arial" w:cs="Arial"/>
                <w:color w:val="1F497D"/>
                <w:sz w:val="28"/>
                <w:szCs w:val="28"/>
                <w:rtl/>
              </w:rPr>
            </w:pPr>
            <w:r>
              <w:rPr>
                <w:rFonts w:ascii="Arial" w:hAnsi="Arial" w:cs="Arial"/>
                <w:color w:val="1F497D"/>
                <w:sz w:val="28"/>
                <w:szCs w:val="28"/>
                <w:rtl/>
              </w:rPr>
              <w:t>3.ספר החיות, מיגל טורגה. סיפור ''ויסנטה העורב''</w:t>
            </w:r>
          </w:p>
          <w:p w:rsidR="00000000" w:rsidRDefault="001E5273">
            <w:pPr>
              <w:bidi/>
              <w:spacing w:line="276" w:lineRule="auto"/>
              <w:jc w:val="both"/>
              <w:rPr>
                <w:rFonts w:ascii="Arial" w:hAnsi="Arial" w:cs="Arial"/>
                <w:color w:val="1F497D"/>
                <w:sz w:val="28"/>
                <w:szCs w:val="28"/>
                <w:rtl/>
              </w:rPr>
            </w:pPr>
          </w:p>
          <w:p w:rsidR="00000000" w:rsidRDefault="001E5273">
            <w:pPr>
              <w:bidi/>
              <w:spacing w:line="276" w:lineRule="auto"/>
              <w:jc w:val="both"/>
              <w:rPr>
                <w:rFonts w:ascii="Arial" w:hAnsi="Arial" w:cs="Arial"/>
                <w:sz w:val="26"/>
                <w:szCs w:val="26"/>
              </w:rPr>
            </w:pPr>
          </w:p>
        </w:tc>
      </w:tr>
    </w:tbl>
    <w:p w:rsidR="001E5273" w:rsidRDefault="001E5273" w:rsidP="00DD46D3">
      <w:pPr>
        <w:pStyle w:val="NormalWeb"/>
        <w:spacing w:after="240" w:afterAutospacing="0"/>
        <w:rPr>
          <w:b/>
          <w:bCs/>
          <w:sz w:val="28"/>
          <w:szCs w:val="28"/>
        </w:rPr>
      </w:pPr>
      <w:bookmarkStart w:id="0" w:name="_GoBack"/>
      <w:bookmarkEnd w:id="0"/>
    </w:p>
    <w:sectPr w:rsidR="001E5273">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oudyHandtooled BT">
    <w:altName w:val="Courier New"/>
    <w:panose1 w:val="04020604050203030203"/>
    <w:charset w:val="00"/>
    <w:family w:val="decorative"/>
    <w:pitch w:val="variable"/>
    <w:sig w:usb0="00000087" w:usb1="00000000" w:usb2="00000000" w:usb3="00000000" w:csb0="0000001B" w:csb1="00000000"/>
  </w:font>
  <w:font w:name="Guttman Adii-Light">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applyBreakingRules/>
    <w:doNotVertAlignCellWithSp/>
    <w:doNotBreakConstrainedForcedTable/>
    <w:doNotVertAlignInTxbx/>
    <w:useAnsiKerningPairs/>
    <w:cachedColBalance/>
    <w:compatSetting w:name="compatibilityMode" w:uri="http://schemas.microsoft.com/office/word" w:val="14"/>
  </w:compat>
  <w:rsids>
    <w:rsidRoot w:val="006B7935"/>
    <w:rsid w:val="001E5273"/>
    <w:rsid w:val="006B7935"/>
    <w:rsid w:val="00DD46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 w:type="character" w:styleId="a9">
    <w:name w:val="Emphasis"/>
    <w:basedOn w:val="a0"/>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outlineLvl w:val="1"/>
    </w:pPr>
    <w:rPr>
      <w:rFonts w:eastAsiaTheme="minorEastAsia"/>
      <w:b/>
      <w:bCs/>
      <w:sz w:val="52"/>
      <w:szCs w:val="52"/>
    </w:rPr>
  </w:style>
  <w:style w:type="paragraph" w:styleId="3">
    <w:name w:val="heading 3"/>
    <w:basedOn w:val="a"/>
    <w:next w:val="Normal"/>
    <w:link w:val="30"/>
    <w:qFormat/>
    <w:pPr>
      <w:keepNext/>
      <w:bidi/>
      <w:outlineLvl w:val="2"/>
    </w:pPr>
    <w:rPr>
      <w:rFonts w:eastAsiaTheme="minorEastAsia"/>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Title"/>
    <w:basedOn w:val="a"/>
    <w:link w:val="a4"/>
    <w:qFormat/>
    <w:pPr>
      <w:bidi/>
      <w:spacing w:line="360" w:lineRule="auto"/>
      <w:jc w:val="center"/>
    </w:pPr>
    <w:rPr>
      <w:rFonts w:cs="Narkisim"/>
      <w:b/>
      <w:bCs/>
      <w:sz w:val="28"/>
      <w:szCs w:val="28"/>
      <w:u w:val="single"/>
    </w:rPr>
  </w:style>
  <w:style w:type="character" w:customStyle="1" w:styleId="a4">
    <w:name w:val="כותרת טקסט תו"/>
    <w:basedOn w:val="a0"/>
    <w:link w:val="a3"/>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a6"/>
    <w:pPr>
      <w:bidi/>
      <w:ind w:left="2153"/>
    </w:pPr>
    <w:rPr>
      <w:sz w:val="36"/>
      <w:szCs w:val="36"/>
    </w:rPr>
  </w:style>
  <w:style w:type="character" w:customStyle="1" w:styleId="a6">
    <w:name w:val="כניסה בגוף טקסט תו"/>
    <w:basedOn w:val="a0"/>
    <w:link w:val="a5"/>
    <w:rPr>
      <w:sz w:val="24"/>
      <w:szCs w:val="24"/>
    </w:rPr>
  </w:style>
  <w:style w:type="paragraph" w:styleId="a7">
    <w:name w:val="Balloon Text"/>
    <w:basedOn w:val="a"/>
    <w:link w:val="a8"/>
    <w:semiHidden/>
    <w:pPr>
      <w:bidi/>
    </w:pPr>
    <w:rPr>
      <w:rFonts w:ascii="Tahoma" w:hAnsi="Tahoma" w:cs="Tahoma"/>
      <w:sz w:val="16"/>
      <w:szCs w:val="16"/>
    </w:rPr>
  </w:style>
  <w:style w:type="character" w:customStyle="1" w:styleId="a8">
    <w:name w:val="טקסט בלונים תו"/>
    <w:basedOn w:val="a0"/>
    <w:link w:val="a7"/>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Heading3">
    <w:name w:val="Heading 3"/>
    <w:basedOn w:val="a"/>
    <w:link w:val="Heading3Char"/>
  </w:style>
  <w:style w:type="character" w:customStyle="1" w:styleId="Heading3Char">
    <w:name w:val="Heading 3 Char"/>
    <w:basedOn w:val="a0"/>
    <w:link w:val="Heading3"/>
    <w:locked/>
    <w:rPr>
      <w:rFonts w:asciiTheme="majorHAnsi" w:eastAsiaTheme="majorEastAsia" w:hAnsiTheme="majorHAnsi" w:cstheme="majorBidi" w:hint="default"/>
      <w:b/>
      <w:bCs/>
      <w:color w:val="4F81BD" w:themeColor="accent1"/>
      <w:sz w:val="24"/>
      <w:szCs w:val="24"/>
    </w:rPr>
  </w:style>
  <w:style w:type="paragraph" w:customStyle="1" w:styleId="Title">
    <w:name w:val="Title"/>
    <w:basedOn w:val="a"/>
    <w:link w:val="TitleChar"/>
  </w:style>
  <w:style w:type="character" w:customStyle="1" w:styleId="TitleChar">
    <w:name w:val="Title Char"/>
    <w:basedOn w:val="a0"/>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BodyTextIndent">
    <w:name w:val="Body Text Indent"/>
    <w:basedOn w:val="a"/>
    <w:link w:val="BodyTextIndentChar"/>
  </w:style>
  <w:style w:type="character" w:customStyle="1" w:styleId="BodyTextIndentChar">
    <w:name w:val="Body Text Indent Char"/>
    <w:basedOn w:val="a0"/>
    <w:link w:val="BodyTextInden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 w:type="character" w:styleId="a9">
    <w:name w:val="Emphasis"/>
    <w:basedOn w:val="a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7297</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The new Israeli Jungian society</vt:lpstr>
    </vt:vector>
  </TitlesOfParts>
  <Company>*</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dc:title>
  <dc:creator>מיכה</dc:creator>
  <cp:lastModifiedBy>user</cp:lastModifiedBy>
  <cp:revision>3</cp:revision>
  <dcterms:created xsi:type="dcterms:W3CDTF">2015-07-16T04:12:00Z</dcterms:created>
  <dcterms:modified xsi:type="dcterms:W3CDTF">2015-07-16T04:13:00Z</dcterms:modified>
</cp:coreProperties>
</file>