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15" w:rsidRPr="000C3A15" w:rsidRDefault="00EE0BAD" w:rsidP="000C3A15">
      <w:pPr>
        <w:jc w:val="both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A218AA">
        <w:rPr>
          <w:rFonts w:hint="cs"/>
          <w:b/>
          <w:bCs/>
          <w:sz w:val="36"/>
          <w:szCs w:val="36"/>
          <w:rtl/>
        </w:rPr>
        <w:t xml:space="preserve">             </w:t>
      </w:r>
      <w:r w:rsidR="00A218AA">
        <w:rPr>
          <w:rFonts w:hint="cs"/>
          <w:b/>
          <w:bCs/>
          <w:sz w:val="36"/>
          <w:szCs w:val="36"/>
          <w:rtl/>
        </w:rPr>
        <w:t xml:space="preserve">   </w:t>
      </w:r>
      <w:r w:rsidR="00A218AA" w:rsidRPr="00A218AA">
        <w:rPr>
          <w:rFonts w:cs="David" w:hint="cs"/>
          <w:b/>
          <w:bCs/>
          <w:sz w:val="36"/>
          <w:szCs w:val="36"/>
          <w:rtl/>
        </w:rPr>
        <w:t xml:space="preserve"> </w:t>
      </w:r>
      <w:r w:rsidR="000C3A15">
        <w:rPr>
          <w:rFonts w:cs="David" w:hint="cs"/>
          <w:b/>
          <w:bCs/>
          <w:sz w:val="36"/>
          <w:szCs w:val="36"/>
          <w:rtl/>
        </w:rPr>
        <w:t xml:space="preserve">                                                                    </w:t>
      </w:r>
      <w:r w:rsidR="000C3A15">
        <w:rPr>
          <w:rFonts w:cs="David" w:hint="cs"/>
          <w:b/>
          <w:bCs/>
          <w:sz w:val="24"/>
          <w:szCs w:val="24"/>
          <w:rtl/>
        </w:rPr>
        <w:t>כסלו תשע"ז</w:t>
      </w:r>
    </w:p>
    <w:p w:rsidR="007E0886" w:rsidRPr="00A218AA" w:rsidRDefault="000C3A15" w:rsidP="000C3A15">
      <w:pPr>
        <w:jc w:val="both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              </w:t>
      </w:r>
      <w:r w:rsidR="00EE0BAD" w:rsidRPr="00A218AA">
        <w:rPr>
          <w:rFonts w:cs="David" w:hint="cs"/>
          <w:b/>
          <w:bCs/>
          <w:sz w:val="36"/>
          <w:szCs w:val="36"/>
          <w:rtl/>
        </w:rPr>
        <w:t>עשרה בטבת    -  יום הקדיש הכללי</w:t>
      </w:r>
    </w:p>
    <w:p w:rsidR="00B461AF" w:rsidRDefault="00B461AF" w:rsidP="000C3A15">
      <w:pPr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יום עשרה בטבת נקבע בזמנו, על ידי </w:t>
      </w:r>
      <w:r w:rsidR="00434419">
        <w:rPr>
          <w:rFonts w:cs="David" w:hint="cs"/>
          <w:b/>
          <w:bCs/>
          <w:sz w:val="28"/>
          <w:szCs w:val="28"/>
          <w:rtl/>
        </w:rPr>
        <w:t xml:space="preserve"> הרבנות הראשית לישראל, </w:t>
      </w:r>
      <w:r w:rsidR="00EE0BAD" w:rsidRPr="00A218AA">
        <w:rPr>
          <w:rFonts w:cs="David" w:hint="cs"/>
          <w:b/>
          <w:bCs/>
          <w:sz w:val="28"/>
          <w:szCs w:val="28"/>
          <w:rtl/>
        </w:rPr>
        <w:t xml:space="preserve">בראשות הרבנים </w:t>
      </w:r>
      <w:r w:rsidR="003729B5">
        <w:rPr>
          <w:rFonts w:cs="David" w:hint="cs"/>
          <w:b/>
          <w:bCs/>
          <w:sz w:val="28"/>
          <w:szCs w:val="28"/>
          <w:rtl/>
        </w:rPr>
        <w:t xml:space="preserve">הרב </w:t>
      </w:r>
      <w:r w:rsidR="00EE0BAD" w:rsidRPr="00A218AA">
        <w:rPr>
          <w:rFonts w:cs="David" w:hint="cs"/>
          <w:b/>
          <w:bCs/>
          <w:sz w:val="28"/>
          <w:szCs w:val="28"/>
          <w:rtl/>
        </w:rPr>
        <w:t>הרצוג זצ"ל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3729B5">
        <w:rPr>
          <w:rFonts w:cs="David" w:hint="cs"/>
          <w:b/>
          <w:bCs/>
          <w:sz w:val="28"/>
          <w:szCs w:val="28"/>
          <w:rtl/>
        </w:rPr>
        <w:t xml:space="preserve">והרב </w:t>
      </w:r>
      <w:r>
        <w:rPr>
          <w:rFonts w:cs="David" w:hint="cs"/>
          <w:b/>
          <w:bCs/>
          <w:sz w:val="28"/>
          <w:szCs w:val="28"/>
          <w:rtl/>
        </w:rPr>
        <w:t xml:space="preserve">עוזיאל זצ"ל, </w:t>
      </w:r>
      <w:r w:rsidR="00EE0BAD" w:rsidRPr="00A218AA">
        <w:rPr>
          <w:rFonts w:cs="David" w:hint="cs"/>
          <w:b/>
          <w:bCs/>
          <w:sz w:val="28"/>
          <w:szCs w:val="28"/>
          <w:rtl/>
        </w:rPr>
        <w:t>כיום הקדיש הכללי בו יאמר קדיש על כל מי שאין ב</w:t>
      </w:r>
      <w:r w:rsidR="00E7298F" w:rsidRPr="00A218AA">
        <w:rPr>
          <w:rFonts w:cs="David" w:hint="cs"/>
          <w:b/>
          <w:bCs/>
          <w:sz w:val="28"/>
          <w:szCs w:val="28"/>
          <w:rtl/>
        </w:rPr>
        <w:t>ידו תאריך פטירת יקיריו</w:t>
      </w:r>
      <w:r>
        <w:rPr>
          <w:rFonts w:cs="David" w:hint="cs"/>
          <w:b/>
          <w:bCs/>
          <w:sz w:val="28"/>
          <w:szCs w:val="28"/>
          <w:rtl/>
        </w:rPr>
        <w:t>, וכן על כל מי שאין מי שיגיד אחריו קדיש. בתקנה נקבע  שהציבור כולו יגיד קדיש</w:t>
      </w:r>
      <w:r w:rsidR="00E7298F" w:rsidRPr="00A218AA">
        <w:rPr>
          <w:rFonts w:cs="David" w:hint="cs"/>
          <w:b/>
          <w:bCs/>
          <w:sz w:val="28"/>
          <w:szCs w:val="28"/>
          <w:rtl/>
        </w:rPr>
        <w:t xml:space="preserve">. </w:t>
      </w:r>
    </w:p>
    <w:p w:rsidR="00EE0BAD" w:rsidRPr="00A218AA" w:rsidRDefault="00E7298F" w:rsidP="000C3A15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>יום זה</w:t>
      </w:r>
      <w:r w:rsidR="003729B5">
        <w:rPr>
          <w:rFonts w:cs="David" w:hint="cs"/>
          <w:b/>
          <w:bCs/>
          <w:sz w:val="28"/>
          <w:szCs w:val="28"/>
          <w:rtl/>
        </w:rPr>
        <w:t xml:space="preserve">, עשרה בטבת, </w:t>
      </w:r>
      <w:r w:rsidRPr="00A218AA">
        <w:rPr>
          <w:rFonts w:cs="David" w:hint="cs"/>
          <w:b/>
          <w:bCs/>
          <w:sz w:val="28"/>
          <w:szCs w:val="28"/>
          <w:rtl/>
        </w:rPr>
        <w:t xml:space="preserve"> נקבע על ידה, שכן כך בקשה לקשור בין שני אירועים -  התחלת החורבן שממנו החלה שרשרת פורענ</w:t>
      </w:r>
      <w:r w:rsidR="007C143D">
        <w:rPr>
          <w:rFonts w:cs="David" w:hint="cs"/>
          <w:b/>
          <w:bCs/>
          <w:sz w:val="28"/>
          <w:szCs w:val="28"/>
          <w:rtl/>
        </w:rPr>
        <w:t>ו</w:t>
      </w:r>
      <w:r w:rsidRPr="00A218AA">
        <w:rPr>
          <w:rFonts w:cs="David" w:hint="cs"/>
          <w:b/>
          <w:bCs/>
          <w:sz w:val="28"/>
          <w:szCs w:val="28"/>
          <w:rtl/>
        </w:rPr>
        <w:t xml:space="preserve">יות, ועד האחרונה והקשה בהן </w:t>
      </w:r>
      <w:r w:rsidRPr="00A218AA">
        <w:rPr>
          <w:rFonts w:cs="David"/>
          <w:b/>
          <w:bCs/>
          <w:sz w:val="28"/>
          <w:szCs w:val="28"/>
          <w:rtl/>
        </w:rPr>
        <w:t>–</w:t>
      </w:r>
      <w:r w:rsidRPr="00A218AA">
        <w:rPr>
          <w:rFonts w:cs="David" w:hint="cs"/>
          <w:b/>
          <w:bCs/>
          <w:sz w:val="28"/>
          <w:szCs w:val="28"/>
          <w:rtl/>
        </w:rPr>
        <w:t xml:space="preserve"> השואה.</w:t>
      </w:r>
    </w:p>
    <w:p w:rsidR="00E7298F" w:rsidRPr="00A218AA" w:rsidRDefault="00E7298F" w:rsidP="00280C28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>מאוחר יותר</w:t>
      </w:r>
      <w:r w:rsidR="00280C28">
        <w:rPr>
          <w:rFonts w:cs="David" w:hint="cs"/>
          <w:b/>
          <w:bCs/>
          <w:sz w:val="28"/>
          <w:szCs w:val="28"/>
          <w:rtl/>
        </w:rPr>
        <w:t xml:space="preserve"> </w:t>
      </w:r>
      <w:r w:rsidRPr="00A218AA">
        <w:rPr>
          <w:rFonts w:cs="David" w:hint="cs"/>
          <w:b/>
          <w:bCs/>
          <w:sz w:val="28"/>
          <w:szCs w:val="28"/>
          <w:rtl/>
        </w:rPr>
        <w:t>קבעה הכנסת את יום כ"ז בניסן כיום הזיכרון לשואה ולגבורה.</w:t>
      </w:r>
      <w:r w:rsidR="00280C28">
        <w:rPr>
          <w:rFonts w:cs="David" w:hint="cs"/>
          <w:b/>
          <w:bCs/>
          <w:sz w:val="28"/>
          <w:szCs w:val="28"/>
          <w:rtl/>
        </w:rPr>
        <w:t xml:space="preserve"> אך </w:t>
      </w:r>
      <w:r w:rsidRPr="00A218AA">
        <w:rPr>
          <w:rFonts w:cs="David" w:hint="cs"/>
          <w:b/>
          <w:bCs/>
          <w:sz w:val="28"/>
          <w:szCs w:val="28"/>
          <w:rtl/>
        </w:rPr>
        <w:t>תקנת עשרה בטבת לא זזה ממקומה.</w:t>
      </w:r>
    </w:p>
    <w:p w:rsidR="00E7298F" w:rsidRPr="00A218AA" w:rsidRDefault="00E7298F" w:rsidP="000C3A15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>ד</w:t>
      </w:r>
      <w:r w:rsidR="00A177D0">
        <w:rPr>
          <w:rFonts w:cs="David" w:hint="cs"/>
          <w:b/>
          <w:bCs/>
          <w:sz w:val="28"/>
          <w:szCs w:val="28"/>
          <w:rtl/>
        </w:rPr>
        <w:t xml:space="preserve">ור ראשון לאומרי הקדיש הולך ופוחת </w:t>
      </w:r>
      <w:r w:rsidR="00FE028D">
        <w:rPr>
          <w:rFonts w:cs="David" w:hint="cs"/>
          <w:b/>
          <w:bCs/>
          <w:sz w:val="28"/>
          <w:szCs w:val="28"/>
          <w:rtl/>
        </w:rPr>
        <w:t xml:space="preserve">. </w:t>
      </w:r>
      <w:r w:rsidR="00ED5ACD">
        <w:rPr>
          <w:rFonts w:cs="David" w:hint="cs"/>
          <w:b/>
          <w:bCs/>
          <w:sz w:val="28"/>
          <w:szCs w:val="28"/>
          <w:rtl/>
        </w:rPr>
        <w:t>השכחה וההשכחה  הולכות וגוברות.</w:t>
      </w:r>
    </w:p>
    <w:p w:rsidR="00A177D0" w:rsidRDefault="00E7298F" w:rsidP="000C3A15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>זה הזמן שאנו, בני הדור השני והשלישי</w:t>
      </w:r>
      <w:r w:rsidR="004E7694" w:rsidRPr="00A218AA">
        <w:rPr>
          <w:rFonts w:cs="David" w:hint="cs"/>
          <w:b/>
          <w:bCs/>
          <w:sz w:val="28"/>
          <w:szCs w:val="28"/>
          <w:rtl/>
        </w:rPr>
        <w:t xml:space="preserve"> ניקח אחריות ונאמר קדיש.</w:t>
      </w:r>
      <w:r w:rsidR="00E8151D" w:rsidRPr="00A218AA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E7298F" w:rsidRPr="00A218AA" w:rsidRDefault="004E7694" w:rsidP="000C3A15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>מי שאין לו קרובים שנספו בשואה, צריך אף הוא להרגיש מחויבות</w:t>
      </w:r>
      <w:r w:rsidR="00FE028D">
        <w:rPr>
          <w:rFonts w:cs="David" w:hint="cs"/>
          <w:b/>
          <w:bCs/>
          <w:sz w:val="28"/>
          <w:szCs w:val="28"/>
          <w:rtl/>
        </w:rPr>
        <w:t xml:space="preserve"> אישית לאמירת הקדיש</w:t>
      </w:r>
      <w:r w:rsidRPr="00A218AA">
        <w:rPr>
          <w:rFonts w:cs="David" w:hint="cs"/>
          <w:b/>
          <w:bCs/>
          <w:sz w:val="28"/>
          <w:szCs w:val="28"/>
          <w:rtl/>
        </w:rPr>
        <w:t>. זהו קדיש כלל ישראלי ולא קדיש אישי.</w:t>
      </w:r>
    </w:p>
    <w:p w:rsidR="004E7694" w:rsidRPr="00A218AA" w:rsidRDefault="004E7694" w:rsidP="000C3A15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>נר דולק בכל בית בעשרה בטבת, וקדיש ש</w:t>
      </w:r>
      <w:r w:rsidR="00C10D13">
        <w:rPr>
          <w:rFonts w:cs="David" w:hint="cs"/>
          <w:b/>
          <w:bCs/>
          <w:sz w:val="28"/>
          <w:szCs w:val="28"/>
          <w:rtl/>
        </w:rPr>
        <w:t xml:space="preserve">ל רבבות (בלי קשר לעדה ומוצא) מכבד ומנציח </w:t>
      </w:r>
      <w:r w:rsidRPr="00A218AA">
        <w:rPr>
          <w:rFonts w:cs="David" w:hint="cs"/>
          <w:b/>
          <w:bCs/>
          <w:sz w:val="28"/>
          <w:szCs w:val="28"/>
          <w:rtl/>
        </w:rPr>
        <w:t xml:space="preserve"> את </w:t>
      </w:r>
      <w:r w:rsidR="00A177D0">
        <w:rPr>
          <w:rFonts w:cs="David" w:hint="cs"/>
          <w:b/>
          <w:bCs/>
          <w:sz w:val="28"/>
          <w:szCs w:val="28"/>
          <w:rtl/>
        </w:rPr>
        <w:t xml:space="preserve">ששה מיליון </w:t>
      </w:r>
      <w:r w:rsidRPr="00A218AA">
        <w:rPr>
          <w:rFonts w:cs="David" w:hint="cs"/>
          <w:b/>
          <w:bCs/>
          <w:sz w:val="28"/>
          <w:szCs w:val="28"/>
          <w:rtl/>
        </w:rPr>
        <w:t>הנספים  מתוך קדושה ותפילה.</w:t>
      </w:r>
    </w:p>
    <w:p w:rsidR="004E7694" w:rsidRPr="00A218AA" w:rsidRDefault="00E8151D" w:rsidP="000C3A15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 xml:space="preserve">ילדינו, שיענו אמן אחרי קדיש כזה, ייקחו בבוא היום, </w:t>
      </w:r>
      <w:proofErr w:type="spellStart"/>
      <w:r w:rsidRPr="00A218AA">
        <w:rPr>
          <w:rFonts w:cs="David" w:hint="cs"/>
          <w:b/>
          <w:bCs/>
          <w:sz w:val="28"/>
          <w:szCs w:val="28"/>
          <w:rtl/>
        </w:rPr>
        <w:t>בעז"ה</w:t>
      </w:r>
      <w:proofErr w:type="spellEnd"/>
      <w:r w:rsidRPr="00A218AA">
        <w:rPr>
          <w:rFonts w:cs="David" w:hint="cs"/>
          <w:b/>
          <w:bCs/>
          <w:sz w:val="28"/>
          <w:szCs w:val="28"/>
          <w:rtl/>
        </w:rPr>
        <w:t>, את אמירת הקדיש על כתפיהם, ויעבירו אותו הלאה.</w:t>
      </w:r>
    </w:p>
    <w:p w:rsidR="00E8151D" w:rsidRPr="00A218AA" w:rsidRDefault="00E8151D" w:rsidP="00280C28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>בשנה שעברה פנו , בתקשורת הכתובה, הר</w:t>
      </w:r>
      <w:r w:rsidR="003729B5">
        <w:rPr>
          <w:rFonts w:cs="David" w:hint="cs"/>
          <w:b/>
          <w:bCs/>
          <w:sz w:val="28"/>
          <w:szCs w:val="28"/>
          <w:rtl/>
        </w:rPr>
        <w:t xml:space="preserve">ב הראשי הרב דוד לאו, הרב </w:t>
      </w:r>
      <w:r w:rsidR="00350EDD">
        <w:rPr>
          <w:rFonts w:cs="David" w:hint="cs"/>
          <w:b/>
          <w:bCs/>
          <w:sz w:val="28"/>
          <w:szCs w:val="28"/>
          <w:rtl/>
        </w:rPr>
        <w:t xml:space="preserve">יעקב </w:t>
      </w:r>
      <w:r w:rsidR="00280C28">
        <w:rPr>
          <w:rFonts w:cs="David" w:hint="cs"/>
          <w:b/>
          <w:bCs/>
          <w:sz w:val="28"/>
          <w:szCs w:val="28"/>
          <w:rtl/>
        </w:rPr>
        <w:t xml:space="preserve">אריאל ועוד רבנים חשובים </w:t>
      </w:r>
      <w:r w:rsidRPr="00A218AA">
        <w:rPr>
          <w:rFonts w:cs="David" w:hint="cs"/>
          <w:b/>
          <w:bCs/>
          <w:sz w:val="28"/>
          <w:szCs w:val="28"/>
          <w:rtl/>
        </w:rPr>
        <w:t>בקריאה להמשיך באמירת קדיש.</w:t>
      </w:r>
    </w:p>
    <w:p w:rsidR="00E8151D" w:rsidRPr="00A218AA" w:rsidRDefault="00E8151D" w:rsidP="00280C28">
      <w:pPr>
        <w:jc w:val="both"/>
        <w:rPr>
          <w:rFonts w:cs="David"/>
          <w:b/>
          <w:bCs/>
          <w:sz w:val="28"/>
          <w:szCs w:val="28"/>
          <w:rtl/>
        </w:rPr>
      </w:pPr>
      <w:r w:rsidRPr="00A218AA">
        <w:rPr>
          <w:rFonts w:cs="David" w:hint="cs"/>
          <w:b/>
          <w:bCs/>
          <w:sz w:val="28"/>
          <w:szCs w:val="28"/>
          <w:rtl/>
        </w:rPr>
        <w:t>בידנו הדבר, אם קדיש של רבבות לזכר ה</w:t>
      </w:r>
      <w:r w:rsidR="003729B5">
        <w:rPr>
          <w:rFonts w:cs="David" w:hint="cs"/>
          <w:b/>
          <w:bCs/>
          <w:sz w:val="28"/>
          <w:szCs w:val="28"/>
          <w:rtl/>
        </w:rPr>
        <w:t>קדושים יישמע בעולם מכאן וב</w:t>
      </w:r>
      <w:r w:rsidRPr="00A218AA">
        <w:rPr>
          <w:rFonts w:cs="David" w:hint="cs"/>
          <w:b/>
          <w:bCs/>
          <w:sz w:val="28"/>
          <w:szCs w:val="28"/>
          <w:rtl/>
        </w:rPr>
        <w:t>דורות</w:t>
      </w:r>
      <w:r w:rsidR="003729B5">
        <w:rPr>
          <w:rFonts w:cs="David" w:hint="cs"/>
          <w:b/>
          <w:bCs/>
          <w:sz w:val="28"/>
          <w:szCs w:val="28"/>
          <w:rtl/>
        </w:rPr>
        <w:t xml:space="preserve"> הבאים</w:t>
      </w:r>
      <w:r w:rsidR="00280C28">
        <w:rPr>
          <w:rFonts w:cs="David" w:hint="cs"/>
          <w:b/>
          <w:bCs/>
          <w:sz w:val="28"/>
          <w:szCs w:val="28"/>
          <w:rtl/>
        </w:rPr>
        <w:t xml:space="preserve"> ביום הקדיש הכללי.</w:t>
      </w:r>
    </w:p>
    <w:p w:rsidR="00E8151D" w:rsidRDefault="00A177D0" w:rsidP="000C3A15">
      <w:pPr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ED5ACD">
        <w:rPr>
          <w:rFonts w:cs="David" w:hint="cs"/>
          <w:b/>
          <w:bCs/>
          <w:sz w:val="28"/>
          <w:szCs w:val="28"/>
          <w:rtl/>
        </w:rPr>
        <w:t>"ונתתי להם</w:t>
      </w:r>
      <w:r w:rsidR="001B0659">
        <w:rPr>
          <w:rFonts w:cs="David" w:hint="cs"/>
          <w:b/>
          <w:bCs/>
          <w:sz w:val="28"/>
          <w:szCs w:val="28"/>
          <w:rtl/>
        </w:rPr>
        <w:t>...</w:t>
      </w:r>
      <w:r w:rsidR="00ED5ACD">
        <w:rPr>
          <w:rFonts w:cs="David" w:hint="cs"/>
          <w:b/>
          <w:bCs/>
          <w:sz w:val="28"/>
          <w:szCs w:val="28"/>
          <w:rtl/>
        </w:rPr>
        <w:t xml:space="preserve"> יד ושם</w:t>
      </w:r>
      <w:r w:rsidR="00792A6F">
        <w:rPr>
          <w:rFonts w:cs="David" w:hint="cs"/>
          <w:b/>
          <w:bCs/>
          <w:sz w:val="28"/>
          <w:szCs w:val="28"/>
          <w:rtl/>
        </w:rPr>
        <w:t>...</w:t>
      </w:r>
      <w:r w:rsidR="00ED5ACD">
        <w:rPr>
          <w:rFonts w:cs="David" w:hint="cs"/>
          <w:b/>
          <w:bCs/>
          <w:sz w:val="28"/>
          <w:szCs w:val="28"/>
          <w:rtl/>
        </w:rPr>
        <w:t>"</w:t>
      </w:r>
      <w:r w:rsidR="00350EDD">
        <w:rPr>
          <w:rFonts w:cs="David" w:hint="cs"/>
          <w:b/>
          <w:bCs/>
          <w:sz w:val="28"/>
          <w:szCs w:val="28"/>
          <w:rtl/>
        </w:rPr>
        <w:t xml:space="preserve">  </w:t>
      </w:r>
      <w:r>
        <w:rPr>
          <w:rFonts w:cs="David" w:hint="cs"/>
          <w:b/>
          <w:bCs/>
          <w:sz w:val="28"/>
          <w:szCs w:val="28"/>
          <w:rtl/>
        </w:rPr>
        <w:t>-</w:t>
      </w:r>
      <w:r w:rsidR="00350EDD">
        <w:rPr>
          <w:rFonts w:cs="David" w:hint="cs"/>
          <w:b/>
          <w:bCs/>
          <w:sz w:val="28"/>
          <w:szCs w:val="28"/>
          <w:rtl/>
        </w:rPr>
        <w:t xml:space="preserve">  </w:t>
      </w:r>
      <w:r w:rsidR="002F11B7">
        <w:rPr>
          <w:rFonts w:cs="David" w:hint="cs"/>
          <w:b/>
          <w:bCs/>
          <w:sz w:val="28"/>
          <w:szCs w:val="28"/>
          <w:rtl/>
        </w:rPr>
        <w:t xml:space="preserve">לפיד הקדיש </w:t>
      </w:r>
      <w:r w:rsidR="00E8151D" w:rsidRPr="00A218AA">
        <w:rPr>
          <w:rFonts w:cs="David" w:hint="cs"/>
          <w:b/>
          <w:bCs/>
          <w:sz w:val="28"/>
          <w:szCs w:val="28"/>
          <w:rtl/>
        </w:rPr>
        <w:t>לא יכבה.</w:t>
      </w:r>
    </w:p>
    <w:p w:rsidR="00280C28" w:rsidRDefault="00280C28" w:rsidP="000C3A15">
      <w:pPr>
        <w:jc w:val="both"/>
        <w:rPr>
          <w:rFonts w:cs="David"/>
          <w:b/>
          <w:bCs/>
          <w:sz w:val="28"/>
          <w:szCs w:val="28"/>
          <w:rtl/>
        </w:rPr>
      </w:pPr>
    </w:p>
    <w:p w:rsidR="00481C80" w:rsidRDefault="00481C80" w:rsidP="000C3A15">
      <w:pPr>
        <w:jc w:val="both"/>
        <w:rPr>
          <w:rFonts w:cs="David"/>
          <w:b/>
          <w:bCs/>
          <w:sz w:val="28"/>
          <w:szCs w:val="28"/>
          <w:rtl/>
        </w:rPr>
      </w:pPr>
    </w:p>
    <w:p w:rsidR="00280C28" w:rsidRDefault="00481C80" w:rsidP="000C3A15">
      <w:pPr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הרב אברהם גיסר </w:t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  <w:t>אברהם ליפשיץ</w:t>
      </w:r>
    </w:p>
    <w:p w:rsidR="00481C80" w:rsidRPr="00A218AA" w:rsidRDefault="00481C80" w:rsidP="000C3A15">
      <w:pPr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יו"ר מועצת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חמ"ד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  <w:t xml:space="preserve">ראש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מינהל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החמ"ד</w:t>
      </w:r>
      <w:proofErr w:type="spellEnd"/>
    </w:p>
    <w:sectPr w:rsidR="00481C80" w:rsidRPr="00A218AA" w:rsidSect="00725D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AD"/>
    <w:rsid w:val="00092969"/>
    <w:rsid w:val="000C3A15"/>
    <w:rsid w:val="0013449A"/>
    <w:rsid w:val="00182CC4"/>
    <w:rsid w:val="00194139"/>
    <w:rsid w:val="001B0659"/>
    <w:rsid w:val="002242A7"/>
    <w:rsid w:val="00256B13"/>
    <w:rsid w:val="00280C28"/>
    <w:rsid w:val="002F11B7"/>
    <w:rsid w:val="00350EDD"/>
    <w:rsid w:val="003729B5"/>
    <w:rsid w:val="00434419"/>
    <w:rsid w:val="00481C80"/>
    <w:rsid w:val="004E7694"/>
    <w:rsid w:val="006440F1"/>
    <w:rsid w:val="007138F7"/>
    <w:rsid w:val="00725D07"/>
    <w:rsid w:val="00792A6F"/>
    <w:rsid w:val="007C143D"/>
    <w:rsid w:val="007D314D"/>
    <w:rsid w:val="007E0886"/>
    <w:rsid w:val="00A177D0"/>
    <w:rsid w:val="00A218AA"/>
    <w:rsid w:val="00A31623"/>
    <w:rsid w:val="00B461AF"/>
    <w:rsid w:val="00BC655A"/>
    <w:rsid w:val="00C10D13"/>
    <w:rsid w:val="00C64954"/>
    <w:rsid w:val="00CD2065"/>
    <w:rsid w:val="00D540DF"/>
    <w:rsid w:val="00E04525"/>
    <w:rsid w:val="00E7298F"/>
    <w:rsid w:val="00E8151D"/>
    <w:rsid w:val="00ED5ACD"/>
    <w:rsid w:val="00EE0BAD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0279D-B84A-4E80-968C-09922867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Tamar</cp:lastModifiedBy>
  <cp:revision>2</cp:revision>
  <cp:lastPrinted>2016-12-27T08:24:00Z</cp:lastPrinted>
  <dcterms:created xsi:type="dcterms:W3CDTF">2017-01-04T10:20:00Z</dcterms:created>
  <dcterms:modified xsi:type="dcterms:W3CDTF">2017-01-04T10:20:00Z</dcterms:modified>
</cp:coreProperties>
</file>