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465" w:rsidRPr="00ED2DF0" w:rsidRDefault="00224465" w:rsidP="00224465">
      <w:pPr>
        <w:jc w:val="center"/>
        <w:rPr>
          <w:rFonts w:ascii="Gisha" w:hAnsi="Gisha" w:cs="Gisha"/>
          <w:color w:val="000000"/>
          <w:sz w:val="144"/>
          <w:szCs w:val="144"/>
          <w:shd w:val="clear" w:color="auto" w:fill="FFFFFF"/>
          <w:rtl/>
        </w:rPr>
      </w:pPr>
      <w:r w:rsidRPr="003E4618">
        <w:rPr>
          <w:rFonts w:ascii="Gisha" w:hAnsi="Gisha" w:cs="Gisha"/>
          <w:color w:val="000000"/>
          <w:sz w:val="144"/>
          <w:szCs w:val="144"/>
          <w:shd w:val="clear" w:color="auto" w:fill="FFFFFF"/>
          <w:rtl/>
        </w:rPr>
        <w:t>ספרות</w:t>
      </w:r>
    </w:p>
    <w:p w:rsidR="00224465" w:rsidRPr="00ED2DF0" w:rsidRDefault="00224465" w:rsidP="00224465">
      <w:pPr>
        <w:jc w:val="center"/>
        <w:rPr>
          <w:rFonts w:ascii="Gisha" w:hAnsi="Gisha" w:cs="Gisha"/>
          <w:color w:val="000000"/>
          <w:sz w:val="144"/>
          <w:szCs w:val="144"/>
          <w:shd w:val="clear" w:color="auto" w:fill="FFFFFF"/>
          <w:rtl/>
        </w:rPr>
      </w:pPr>
    </w:p>
    <w:p w:rsidR="00224465" w:rsidRPr="00ED2DF0" w:rsidRDefault="00224465" w:rsidP="00224465">
      <w:pPr>
        <w:jc w:val="center"/>
        <w:rPr>
          <w:rFonts w:ascii="Gisha" w:hAnsi="Gisha" w:cs="Gisha"/>
          <w:color w:val="000000"/>
          <w:sz w:val="144"/>
          <w:szCs w:val="144"/>
          <w:shd w:val="clear" w:color="auto" w:fill="FFFFFF"/>
          <w:rtl/>
        </w:rPr>
      </w:pPr>
      <w:r w:rsidRPr="00ED2DF0">
        <w:rPr>
          <w:rFonts w:ascii="Gisha" w:hAnsi="Gisha" w:cs="Gisha"/>
          <w:color w:val="000000"/>
          <w:sz w:val="144"/>
          <w:szCs w:val="144"/>
          <w:shd w:val="clear" w:color="auto" w:fill="FFFFFF"/>
          <w:rtl/>
        </w:rPr>
        <w:t>יחידת חובה</w:t>
      </w:r>
    </w:p>
    <w:p w:rsidR="00224465" w:rsidRPr="00ED2DF0" w:rsidRDefault="00224465" w:rsidP="00224465">
      <w:pPr>
        <w:jc w:val="center"/>
        <w:rPr>
          <w:rFonts w:ascii="Gisha" w:hAnsi="Gisha" w:cs="Gisha"/>
          <w:color w:val="000000"/>
          <w:sz w:val="21"/>
          <w:szCs w:val="21"/>
          <w:shd w:val="clear" w:color="auto" w:fill="FFFFFF"/>
          <w:rtl/>
        </w:rPr>
      </w:pPr>
    </w:p>
    <w:p w:rsidR="00224465" w:rsidRPr="00ED2DF0" w:rsidRDefault="00224465" w:rsidP="00224465">
      <w:pPr>
        <w:jc w:val="center"/>
        <w:rPr>
          <w:rFonts w:ascii="Gisha" w:hAnsi="Gisha" w:cs="Gisha"/>
          <w:color w:val="000000"/>
          <w:sz w:val="21"/>
          <w:szCs w:val="21"/>
          <w:shd w:val="clear" w:color="auto" w:fill="FFFFFF"/>
          <w:rtl/>
        </w:rPr>
      </w:pPr>
    </w:p>
    <w:p w:rsidR="00224465" w:rsidRPr="00ED2DF0" w:rsidRDefault="00224465" w:rsidP="00224465">
      <w:pPr>
        <w:jc w:val="center"/>
        <w:rPr>
          <w:rFonts w:ascii="Gisha" w:hAnsi="Gisha" w:cs="Gisha"/>
          <w:color w:val="000000"/>
          <w:sz w:val="21"/>
          <w:szCs w:val="21"/>
          <w:shd w:val="clear" w:color="auto" w:fill="FFFFFF"/>
          <w:rtl/>
        </w:rPr>
      </w:pPr>
    </w:p>
    <w:p w:rsidR="00224465" w:rsidRPr="00ED2DF0" w:rsidRDefault="00224465" w:rsidP="00224465">
      <w:pPr>
        <w:jc w:val="center"/>
        <w:rPr>
          <w:rFonts w:ascii="Gisha" w:hAnsi="Gisha" w:cs="Gisha"/>
          <w:color w:val="000000"/>
          <w:sz w:val="144"/>
          <w:szCs w:val="144"/>
          <w:shd w:val="clear" w:color="auto" w:fill="FFFFFF"/>
          <w:rtl/>
        </w:rPr>
      </w:pPr>
      <w:r w:rsidRPr="00ED2DF0">
        <w:rPr>
          <w:rFonts w:ascii="Gisha" w:hAnsi="Gisha" w:cs="Gisha"/>
          <w:color w:val="000000"/>
          <w:sz w:val="144"/>
          <w:szCs w:val="144"/>
          <w:shd w:val="clear" w:color="auto" w:fill="FFFFFF"/>
          <w:rtl/>
        </w:rPr>
        <w:t>כיתה י'</w:t>
      </w:r>
    </w:p>
    <w:p w:rsidR="00224465" w:rsidRPr="00ED2DF0" w:rsidRDefault="00224465" w:rsidP="00224465">
      <w:pPr>
        <w:jc w:val="center"/>
        <w:rPr>
          <w:rFonts w:ascii="Gisha" w:hAnsi="Gisha" w:cs="Gisha"/>
          <w:color w:val="000000"/>
          <w:sz w:val="21"/>
          <w:szCs w:val="21"/>
          <w:shd w:val="clear" w:color="auto" w:fill="FFFFFF"/>
          <w:rtl/>
        </w:rPr>
      </w:pPr>
    </w:p>
    <w:p w:rsidR="00224465" w:rsidRPr="00ED2DF0" w:rsidRDefault="00224465" w:rsidP="00224465">
      <w:pPr>
        <w:rPr>
          <w:rFonts w:ascii="Gisha" w:hAnsi="Gisha" w:cs="Gisha"/>
          <w:color w:val="000000"/>
          <w:sz w:val="21"/>
          <w:szCs w:val="21"/>
          <w:shd w:val="clear" w:color="auto" w:fill="FFFFFF"/>
          <w:rtl/>
        </w:rPr>
      </w:pPr>
    </w:p>
    <w:p w:rsidR="00224465" w:rsidRPr="00ED2DF0" w:rsidRDefault="00224465" w:rsidP="00224465">
      <w:pPr>
        <w:rPr>
          <w:rFonts w:ascii="Gisha" w:hAnsi="Gisha" w:cs="Gisha"/>
          <w:color w:val="000000"/>
          <w:sz w:val="21"/>
          <w:szCs w:val="21"/>
          <w:shd w:val="clear" w:color="auto" w:fill="FFFFFF"/>
          <w:rtl/>
        </w:rPr>
      </w:pPr>
    </w:p>
    <w:p w:rsidR="00224465" w:rsidRDefault="00224465" w:rsidP="00224465">
      <w:pPr>
        <w:rPr>
          <w:rFonts w:ascii="Gisha" w:hAnsi="Gisha" w:cs="Gisha"/>
          <w:color w:val="000000"/>
          <w:sz w:val="21"/>
          <w:szCs w:val="21"/>
          <w:shd w:val="clear" w:color="auto" w:fill="FFFFFF"/>
          <w:rtl/>
        </w:rPr>
      </w:pPr>
    </w:p>
    <w:p w:rsidR="00224465" w:rsidRDefault="00224465" w:rsidP="00224465">
      <w:pPr>
        <w:rPr>
          <w:rFonts w:ascii="Gisha" w:hAnsi="Gisha" w:cs="Gisha"/>
          <w:color w:val="000000"/>
          <w:sz w:val="21"/>
          <w:szCs w:val="21"/>
          <w:shd w:val="clear" w:color="auto" w:fill="FFFFFF"/>
          <w:rtl/>
        </w:rPr>
      </w:pPr>
    </w:p>
    <w:p w:rsidR="00224465" w:rsidRPr="00ED2DF0" w:rsidRDefault="00224465" w:rsidP="00224465">
      <w:pPr>
        <w:rPr>
          <w:rFonts w:ascii="Gisha" w:hAnsi="Gisha" w:cs="Gisha"/>
          <w:color w:val="000000"/>
          <w:sz w:val="21"/>
          <w:szCs w:val="21"/>
          <w:shd w:val="clear" w:color="auto" w:fill="FFFFFF"/>
          <w:rtl/>
        </w:rPr>
      </w:pPr>
    </w:p>
    <w:p w:rsidR="00695AA7" w:rsidRDefault="00695AA7" w:rsidP="00224465">
      <w:pPr>
        <w:rPr>
          <w:rFonts w:ascii="Gisha" w:hAnsi="Gisha" w:cs="Gisha"/>
          <w:b/>
          <w:bCs/>
          <w:color w:val="000000"/>
          <w:sz w:val="32"/>
          <w:szCs w:val="32"/>
          <w:u w:val="single"/>
          <w:shd w:val="clear" w:color="auto" w:fill="FFFFFF"/>
          <w:rtl/>
        </w:rPr>
      </w:pPr>
    </w:p>
    <w:p w:rsidR="00695AA7" w:rsidRDefault="00695AA7" w:rsidP="00224465">
      <w:pPr>
        <w:rPr>
          <w:rFonts w:ascii="Gisha" w:hAnsi="Gisha" w:cs="Gisha"/>
          <w:b/>
          <w:bCs/>
          <w:color w:val="000000"/>
          <w:sz w:val="32"/>
          <w:szCs w:val="32"/>
          <w:u w:val="single"/>
          <w:shd w:val="clear" w:color="auto" w:fill="FFFFFF"/>
          <w:rtl/>
        </w:rPr>
      </w:pPr>
    </w:p>
    <w:p w:rsidR="00695AA7" w:rsidRDefault="00695AA7" w:rsidP="00224465">
      <w:pPr>
        <w:rPr>
          <w:rFonts w:ascii="Gisha" w:hAnsi="Gisha" w:cs="Gisha"/>
          <w:b/>
          <w:bCs/>
          <w:color w:val="000000"/>
          <w:sz w:val="32"/>
          <w:szCs w:val="32"/>
          <w:u w:val="single"/>
          <w:shd w:val="clear" w:color="auto" w:fill="FFFFFF"/>
          <w:rtl/>
        </w:rPr>
      </w:pPr>
    </w:p>
    <w:p w:rsidR="00695AA7" w:rsidRDefault="00695AA7" w:rsidP="00224465">
      <w:pPr>
        <w:rPr>
          <w:rFonts w:ascii="Gisha" w:hAnsi="Gisha" w:cs="Gisha"/>
          <w:b/>
          <w:bCs/>
          <w:color w:val="000000"/>
          <w:sz w:val="32"/>
          <w:szCs w:val="32"/>
          <w:u w:val="single"/>
          <w:shd w:val="clear" w:color="auto" w:fill="FFFFFF"/>
          <w:rtl/>
        </w:rPr>
      </w:pPr>
    </w:p>
    <w:p w:rsidR="00695AA7" w:rsidRDefault="00695AA7" w:rsidP="00224465">
      <w:pPr>
        <w:rPr>
          <w:rFonts w:ascii="Gisha" w:hAnsi="Gisha" w:cs="Gisha"/>
          <w:b/>
          <w:bCs/>
          <w:color w:val="000000"/>
          <w:sz w:val="32"/>
          <w:szCs w:val="32"/>
          <w:u w:val="single"/>
          <w:shd w:val="clear" w:color="auto" w:fill="FFFFFF"/>
          <w:rtl/>
        </w:rPr>
      </w:pPr>
    </w:p>
    <w:p w:rsidR="00695AA7" w:rsidRDefault="00695AA7" w:rsidP="00224465">
      <w:pPr>
        <w:rPr>
          <w:rFonts w:ascii="Gisha" w:hAnsi="Gisha" w:cs="Gisha"/>
          <w:b/>
          <w:bCs/>
          <w:color w:val="000000"/>
          <w:sz w:val="32"/>
          <w:szCs w:val="32"/>
          <w:u w:val="single"/>
          <w:shd w:val="clear" w:color="auto" w:fill="FFFFFF"/>
          <w:rtl/>
        </w:rPr>
      </w:pPr>
    </w:p>
    <w:p w:rsidR="00695AA7" w:rsidRDefault="00695AA7" w:rsidP="00224465">
      <w:pPr>
        <w:rPr>
          <w:rFonts w:ascii="Gisha" w:hAnsi="Gisha" w:cs="Gisha"/>
          <w:b/>
          <w:bCs/>
          <w:color w:val="000000"/>
          <w:sz w:val="32"/>
          <w:szCs w:val="32"/>
          <w:u w:val="single"/>
          <w:shd w:val="clear" w:color="auto" w:fill="FFFFFF"/>
          <w:rtl/>
        </w:rPr>
      </w:pPr>
    </w:p>
    <w:p w:rsidR="00224465" w:rsidRPr="00B10C25" w:rsidRDefault="00224465" w:rsidP="00224465">
      <w:pPr>
        <w:rPr>
          <w:rFonts w:ascii="Gisha" w:hAnsi="Gisha" w:cs="Gisha"/>
          <w:b/>
          <w:bCs/>
          <w:color w:val="000000"/>
          <w:sz w:val="32"/>
          <w:szCs w:val="32"/>
          <w:u w:val="single"/>
          <w:shd w:val="clear" w:color="auto" w:fill="FFFFFF"/>
          <w:rtl/>
        </w:rPr>
      </w:pPr>
      <w:r>
        <w:rPr>
          <w:rFonts w:ascii="Gisha" w:hAnsi="Gisha" w:cs="Gisha"/>
          <w:b/>
          <w:bCs/>
          <w:color w:val="000000"/>
          <w:sz w:val="32"/>
          <w:szCs w:val="32"/>
          <w:u w:val="single"/>
          <w:shd w:val="clear" w:color="auto" w:fill="FFFFFF"/>
          <w:rtl/>
        </w:rPr>
        <w:t>תוכן עניינים:</w:t>
      </w:r>
    </w:p>
    <w:p w:rsidR="00224465" w:rsidRPr="00B10C25" w:rsidRDefault="00224465" w:rsidP="00224465">
      <w:pPr>
        <w:shd w:val="clear" w:color="auto" w:fill="FFFFFF"/>
        <w:bidi w:val="0"/>
        <w:spacing w:after="0" w:line="240" w:lineRule="auto"/>
        <w:jc w:val="right"/>
        <w:rPr>
          <w:rFonts w:ascii="Gisha" w:eastAsia="Times New Roman" w:hAnsi="Gisha" w:cs="Gisha"/>
          <w:color w:val="343132"/>
        </w:rPr>
      </w:pPr>
    </w:p>
    <w:p w:rsidR="00224465" w:rsidRPr="00F32E04" w:rsidRDefault="00224465" w:rsidP="00AE7899">
      <w:pPr>
        <w:shd w:val="clear" w:color="auto" w:fill="FFFFFF"/>
        <w:bidi w:val="0"/>
        <w:spacing w:after="0" w:line="240" w:lineRule="auto"/>
        <w:jc w:val="right"/>
        <w:rPr>
          <w:rFonts w:ascii="Gisha" w:eastAsia="Times New Roman" w:hAnsi="Gisha" w:cs="Gisha"/>
          <w:color w:val="343132"/>
          <w:sz w:val="28"/>
          <w:szCs w:val="28"/>
        </w:rPr>
      </w:pPr>
      <w:r w:rsidRPr="00F32E04">
        <w:rPr>
          <w:rFonts w:ascii="Gisha" w:eastAsia="Times New Roman" w:hAnsi="Gisha" w:cs="Gisha"/>
          <w:color w:val="343132"/>
          <w:sz w:val="28"/>
          <w:szCs w:val="28"/>
          <w:rtl/>
        </w:rPr>
        <w:t xml:space="preserve">לשבור את החזיר </w:t>
      </w:r>
      <w:r w:rsidR="00AE7899" w:rsidRPr="00F32E04">
        <w:rPr>
          <w:rFonts w:ascii="Gisha" w:eastAsia="Times New Roman" w:hAnsi="Gisha" w:cs="Gisha" w:hint="cs"/>
          <w:color w:val="343132"/>
          <w:sz w:val="28"/>
          <w:szCs w:val="28"/>
          <w:rtl/>
        </w:rPr>
        <w:t xml:space="preserve">- </w:t>
      </w:r>
      <w:r w:rsidRPr="00F32E04">
        <w:rPr>
          <w:rFonts w:ascii="Gisha" w:eastAsia="Times New Roman" w:hAnsi="Gisha" w:cs="Gisha"/>
          <w:color w:val="343132"/>
          <w:sz w:val="28"/>
          <w:szCs w:val="28"/>
          <w:rtl/>
        </w:rPr>
        <w:t xml:space="preserve">אתגר קרת- </w:t>
      </w:r>
      <w:r w:rsidR="00AE7899" w:rsidRPr="00F32E04">
        <w:rPr>
          <w:rFonts w:ascii="Gisha" w:eastAsia="Times New Roman" w:hAnsi="Gisha" w:cs="Gisha" w:hint="cs"/>
          <w:color w:val="343132"/>
          <w:sz w:val="28"/>
          <w:szCs w:val="28"/>
          <w:rtl/>
        </w:rPr>
        <w:t>2-3 (3-5)</w:t>
      </w:r>
    </w:p>
    <w:p w:rsidR="00224465" w:rsidRPr="00F32E04" w:rsidRDefault="00224465" w:rsidP="00F32E04">
      <w:pPr>
        <w:shd w:val="clear" w:color="auto" w:fill="FFFFFF"/>
        <w:bidi w:val="0"/>
        <w:spacing w:after="0" w:line="240" w:lineRule="auto"/>
        <w:rPr>
          <w:rFonts w:ascii="Gisha" w:eastAsia="Times New Roman" w:hAnsi="Gisha" w:cs="Gisha"/>
          <w:color w:val="343132"/>
          <w:sz w:val="28"/>
          <w:szCs w:val="28"/>
        </w:rPr>
      </w:pPr>
    </w:p>
    <w:p w:rsidR="00224465" w:rsidRPr="00F32E04" w:rsidRDefault="00224465" w:rsidP="00AE7899">
      <w:pPr>
        <w:jc w:val="both"/>
        <w:rPr>
          <w:rFonts w:ascii="Gisha" w:hAnsi="Gisha" w:cs="Gisha"/>
          <w:sz w:val="28"/>
          <w:szCs w:val="28"/>
          <w:rtl/>
        </w:rPr>
      </w:pPr>
      <w:r w:rsidRPr="00F32E04">
        <w:rPr>
          <w:rFonts w:ascii="Gisha" w:hAnsi="Gisha" w:cs="Gisha" w:hint="cs"/>
          <w:sz w:val="28"/>
          <w:szCs w:val="28"/>
          <w:rtl/>
        </w:rPr>
        <w:t>משחק במפתח</w:t>
      </w:r>
      <w:r w:rsidR="00AE7899" w:rsidRPr="00F32E04">
        <w:rPr>
          <w:rFonts w:ascii="Gisha" w:hAnsi="Gisha" w:cs="Gisha" w:hint="cs"/>
          <w:sz w:val="28"/>
          <w:szCs w:val="28"/>
          <w:rtl/>
        </w:rPr>
        <w:t>-</w:t>
      </w:r>
      <w:r w:rsidRPr="00F32E04">
        <w:rPr>
          <w:rFonts w:ascii="Gisha" w:hAnsi="Gisha" w:cs="Gisha" w:hint="cs"/>
          <w:sz w:val="28"/>
          <w:szCs w:val="28"/>
          <w:rtl/>
        </w:rPr>
        <w:t>אידה פינק-</w:t>
      </w:r>
      <w:r w:rsidR="00AE7899" w:rsidRPr="00F32E04">
        <w:rPr>
          <w:rFonts w:ascii="Gisha" w:hAnsi="Gisha" w:cs="Gisha" w:hint="cs"/>
          <w:sz w:val="28"/>
          <w:szCs w:val="28"/>
          <w:rtl/>
        </w:rPr>
        <w:t>6</w:t>
      </w:r>
    </w:p>
    <w:p w:rsidR="00224465" w:rsidRPr="00F32E04" w:rsidRDefault="00224465" w:rsidP="00F32E04">
      <w:pPr>
        <w:shd w:val="clear" w:color="auto" w:fill="FFFFFF"/>
        <w:bidi w:val="0"/>
        <w:spacing w:after="0" w:line="240" w:lineRule="auto"/>
        <w:rPr>
          <w:rFonts w:ascii="Gisha" w:eastAsia="Times New Roman" w:hAnsi="Gisha" w:cs="Gisha"/>
          <w:color w:val="343132"/>
          <w:sz w:val="28"/>
          <w:szCs w:val="28"/>
          <w:rtl/>
        </w:rPr>
      </w:pPr>
    </w:p>
    <w:p w:rsidR="00224465" w:rsidRPr="00F32E04" w:rsidRDefault="00224465" w:rsidP="00AE7899">
      <w:pPr>
        <w:shd w:val="clear" w:color="auto" w:fill="FFFFFF"/>
        <w:bidi w:val="0"/>
        <w:spacing w:after="0" w:line="240" w:lineRule="auto"/>
        <w:jc w:val="right"/>
        <w:rPr>
          <w:rFonts w:ascii="Gisha" w:eastAsia="Times New Roman" w:hAnsi="Gisha" w:cs="Gisha"/>
          <w:sz w:val="28"/>
          <w:szCs w:val="28"/>
        </w:rPr>
      </w:pPr>
      <w:r w:rsidRPr="00F32E04">
        <w:rPr>
          <w:rFonts w:ascii="Gisha" w:eastAsia="Times New Roman" w:hAnsi="Gisha" w:cs="Gisha"/>
          <w:sz w:val="28"/>
          <w:szCs w:val="28"/>
          <w:rtl/>
        </w:rPr>
        <w:t>העיוורת</w:t>
      </w:r>
      <w:r w:rsidR="00AE7899" w:rsidRPr="00F32E04">
        <w:rPr>
          <w:rFonts w:ascii="Gisha" w:eastAsia="Times New Roman" w:hAnsi="Gisha" w:cs="Gisha" w:hint="cs"/>
          <w:sz w:val="28"/>
          <w:szCs w:val="28"/>
          <w:rtl/>
        </w:rPr>
        <w:t>-</w:t>
      </w:r>
      <w:r w:rsidRPr="00F32E04">
        <w:rPr>
          <w:rFonts w:ascii="Gisha" w:eastAsia="Times New Roman" w:hAnsi="Gisha" w:cs="Gisha"/>
          <w:sz w:val="28"/>
          <w:szCs w:val="28"/>
          <w:rtl/>
        </w:rPr>
        <w:t>יעקב שטיינברג-</w:t>
      </w:r>
      <w:r w:rsidRPr="00F32E04">
        <w:rPr>
          <w:rFonts w:ascii="Gisha" w:eastAsia="Times New Roman" w:hAnsi="Gisha" w:cs="Gisha" w:hint="cs"/>
          <w:sz w:val="28"/>
          <w:szCs w:val="28"/>
          <w:rtl/>
        </w:rPr>
        <w:t xml:space="preserve"> </w:t>
      </w:r>
      <w:r w:rsidR="00AE7899" w:rsidRPr="00F32E04">
        <w:rPr>
          <w:rFonts w:ascii="Gisha" w:eastAsia="Times New Roman" w:hAnsi="Gisha" w:cs="Gisha" w:hint="cs"/>
          <w:sz w:val="28"/>
          <w:szCs w:val="28"/>
          <w:rtl/>
        </w:rPr>
        <w:t>7-13 (14-17)</w:t>
      </w:r>
      <w:r w:rsidR="00AE7899" w:rsidRPr="00F32E04">
        <w:rPr>
          <w:rFonts w:ascii="Gisha" w:eastAsia="Times New Roman" w:hAnsi="Gisha" w:cs="Gisha"/>
          <w:sz w:val="28"/>
          <w:szCs w:val="28"/>
        </w:rPr>
        <w:t xml:space="preserve"> </w:t>
      </w:r>
    </w:p>
    <w:p w:rsidR="00224465" w:rsidRPr="00F32E04" w:rsidRDefault="00224465" w:rsidP="00F32E04">
      <w:pPr>
        <w:shd w:val="clear" w:color="auto" w:fill="FFFFFF"/>
        <w:bidi w:val="0"/>
        <w:spacing w:after="0" w:line="240" w:lineRule="auto"/>
        <w:rPr>
          <w:rFonts w:ascii="Gisha" w:eastAsia="Times New Roman" w:hAnsi="Gisha" w:cs="Gisha"/>
          <w:color w:val="343132"/>
          <w:sz w:val="28"/>
          <w:szCs w:val="28"/>
        </w:rPr>
      </w:pPr>
    </w:p>
    <w:p w:rsidR="00224465" w:rsidRPr="00F32E04" w:rsidRDefault="00224465" w:rsidP="00AE7899">
      <w:pPr>
        <w:shd w:val="clear" w:color="auto" w:fill="FFFFFF"/>
        <w:bidi w:val="0"/>
        <w:spacing w:after="0" w:line="240" w:lineRule="auto"/>
        <w:jc w:val="right"/>
        <w:rPr>
          <w:rFonts w:ascii="Gisha" w:eastAsia="Times New Roman" w:hAnsi="Gisha" w:cs="Gisha"/>
          <w:color w:val="343132"/>
          <w:sz w:val="28"/>
          <w:szCs w:val="28"/>
          <w:rtl/>
        </w:rPr>
      </w:pPr>
      <w:r w:rsidRPr="00F32E04">
        <w:rPr>
          <w:rFonts w:ascii="Gisha" w:eastAsia="Times New Roman" w:hAnsi="Gisha" w:cs="Gisha" w:hint="cs"/>
          <w:color w:val="343132"/>
          <w:sz w:val="28"/>
          <w:szCs w:val="28"/>
          <w:rtl/>
        </w:rPr>
        <w:t xml:space="preserve">אחרי עשרים שנה- </w:t>
      </w:r>
      <w:r w:rsidR="00AE7899" w:rsidRPr="00F32E04">
        <w:rPr>
          <w:rFonts w:ascii="Gisha" w:eastAsia="Times New Roman" w:hAnsi="Gisha" w:cs="Gisha" w:hint="cs"/>
          <w:color w:val="343132"/>
          <w:sz w:val="28"/>
          <w:szCs w:val="28"/>
          <w:rtl/>
        </w:rPr>
        <w:t>18-21 (21-26)</w:t>
      </w:r>
      <w:r w:rsidR="00AE7899" w:rsidRPr="00F32E04">
        <w:rPr>
          <w:rFonts w:ascii="Gisha" w:eastAsia="Times New Roman" w:hAnsi="Gisha" w:cs="Gisha"/>
          <w:color w:val="343132"/>
          <w:sz w:val="28"/>
          <w:szCs w:val="28"/>
        </w:rPr>
        <w:t xml:space="preserve"> </w:t>
      </w:r>
    </w:p>
    <w:p w:rsidR="00224465" w:rsidRPr="00F32E04" w:rsidRDefault="00224465" w:rsidP="00F32E04">
      <w:pPr>
        <w:shd w:val="clear" w:color="auto" w:fill="FFFFFF"/>
        <w:bidi w:val="0"/>
        <w:spacing w:after="0" w:line="240" w:lineRule="auto"/>
        <w:rPr>
          <w:rFonts w:ascii="Gisha" w:eastAsia="Times New Roman" w:hAnsi="Gisha" w:cs="Gisha"/>
          <w:color w:val="343132"/>
          <w:sz w:val="28"/>
          <w:szCs w:val="28"/>
        </w:rPr>
      </w:pPr>
    </w:p>
    <w:p w:rsidR="00224465" w:rsidRPr="00F32E04" w:rsidRDefault="00AE7899" w:rsidP="00224465">
      <w:pPr>
        <w:shd w:val="clear" w:color="auto" w:fill="FFFFFF"/>
        <w:bidi w:val="0"/>
        <w:spacing w:after="0" w:line="240" w:lineRule="auto"/>
        <w:jc w:val="right"/>
        <w:rPr>
          <w:rFonts w:ascii="Gisha" w:eastAsia="Times New Roman" w:hAnsi="Gisha" w:cs="Gisha"/>
          <w:color w:val="343132"/>
          <w:sz w:val="28"/>
          <w:szCs w:val="28"/>
          <w:rtl/>
        </w:rPr>
      </w:pPr>
      <w:r w:rsidRPr="00F32E04">
        <w:rPr>
          <w:rFonts w:ascii="Gisha" w:eastAsia="Times New Roman" w:hAnsi="Gisha" w:cs="Gisha" w:hint="cs"/>
          <w:color w:val="343132"/>
          <w:sz w:val="28"/>
          <w:szCs w:val="28"/>
          <w:rtl/>
        </w:rPr>
        <w:t>הנסיך הקטן- 27-36</w:t>
      </w:r>
    </w:p>
    <w:p w:rsidR="00F32E04" w:rsidRDefault="00F32E04" w:rsidP="00AE7899">
      <w:pPr>
        <w:shd w:val="clear" w:color="auto" w:fill="FFFFFF"/>
        <w:bidi w:val="0"/>
        <w:spacing w:after="0" w:line="240" w:lineRule="auto"/>
        <w:jc w:val="right"/>
        <w:rPr>
          <w:rFonts w:ascii="Gisha" w:eastAsia="Times New Roman" w:hAnsi="Gisha" w:cs="Gisha"/>
          <w:color w:val="343132"/>
          <w:sz w:val="28"/>
          <w:szCs w:val="28"/>
          <w:rtl/>
        </w:rPr>
      </w:pPr>
    </w:p>
    <w:p w:rsidR="00AE7899" w:rsidRPr="00F32E04" w:rsidRDefault="00AE7899" w:rsidP="00F32E04">
      <w:pPr>
        <w:shd w:val="clear" w:color="auto" w:fill="FFFFFF"/>
        <w:bidi w:val="0"/>
        <w:spacing w:after="0" w:line="240" w:lineRule="auto"/>
        <w:jc w:val="right"/>
        <w:rPr>
          <w:rFonts w:ascii="Gisha" w:eastAsia="Times New Roman" w:hAnsi="Gisha" w:cs="Gisha"/>
          <w:color w:val="343132"/>
          <w:sz w:val="28"/>
          <w:szCs w:val="28"/>
          <w:rtl/>
        </w:rPr>
      </w:pPr>
      <w:r w:rsidRPr="00F32E04">
        <w:rPr>
          <w:rFonts w:ascii="Gisha" w:eastAsia="Times New Roman" w:hAnsi="Gisha" w:cs="Gisha" w:hint="cs"/>
          <w:color w:val="343132"/>
          <w:sz w:val="28"/>
          <w:szCs w:val="28"/>
          <w:rtl/>
        </w:rPr>
        <w:t>הלל על גג בית המדרש- 37</w:t>
      </w:r>
    </w:p>
    <w:p w:rsidR="00F32E04" w:rsidRDefault="00F32E04" w:rsidP="00AE7899">
      <w:pPr>
        <w:shd w:val="clear" w:color="auto" w:fill="FFFFFF"/>
        <w:bidi w:val="0"/>
        <w:spacing w:after="0" w:line="240" w:lineRule="auto"/>
        <w:jc w:val="right"/>
        <w:rPr>
          <w:rFonts w:ascii="Gisha" w:eastAsia="Times New Roman" w:hAnsi="Gisha" w:cs="Gisha"/>
          <w:color w:val="343132"/>
          <w:sz w:val="28"/>
          <w:szCs w:val="28"/>
          <w:rtl/>
        </w:rPr>
      </w:pPr>
    </w:p>
    <w:p w:rsidR="00AE7899" w:rsidRPr="00F32E04" w:rsidRDefault="00AE7899" w:rsidP="00F32E04">
      <w:pPr>
        <w:shd w:val="clear" w:color="auto" w:fill="FFFFFF"/>
        <w:bidi w:val="0"/>
        <w:spacing w:after="0" w:line="240" w:lineRule="auto"/>
        <w:jc w:val="right"/>
        <w:rPr>
          <w:rFonts w:ascii="Gisha" w:eastAsia="Times New Roman" w:hAnsi="Gisha" w:cs="Gisha"/>
          <w:color w:val="343132"/>
          <w:sz w:val="28"/>
          <w:szCs w:val="28"/>
          <w:rtl/>
        </w:rPr>
      </w:pPr>
      <w:r w:rsidRPr="00F32E04">
        <w:rPr>
          <w:rFonts w:ascii="Gisha" w:eastAsia="Times New Roman" w:hAnsi="Gisha" w:cs="Gisha" w:hint="cs"/>
          <w:color w:val="343132"/>
          <w:sz w:val="28"/>
          <w:szCs w:val="28"/>
          <w:rtl/>
        </w:rPr>
        <w:t>כל הכבוד לאבא- 37</w:t>
      </w:r>
    </w:p>
    <w:p w:rsidR="00F32E04" w:rsidRDefault="00F32E04" w:rsidP="00AE7899">
      <w:pPr>
        <w:shd w:val="clear" w:color="auto" w:fill="FFFFFF"/>
        <w:bidi w:val="0"/>
        <w:spacing w:after="0" w:line="240" w:lineRule="auto"/>
        <w:jc w:val="right"/>
        <w:rPr>
          <w:rFonts w:ascii="Gisha" w:eastAsia="Times New Roman" w:hAnsi="Gisha" w:cs="Gisha"/>
          <w:color w:val="343132"/>
          <w:sz w:val="28"/>
          <w:szCs w:val="28"/>
          <w:rtl/>
        </w:rPr>
      </w:pPr>
    </w:p>
    <w:p w:rsidR="00AE7899" w:rsidRPr="00F32E04" w:rsidRDefault="00AE7899" w:rsidP="00F32E04">
      <w:pPr>
        <w:shd w:val="clear" w:color="auto" w:fill="FFFFFF"/>
        <w:bidi w:val="0"/>
        <w:spacing w:after="0" w:line="240" w:lineRule="auto"/>
        <w:jc w:val="right"/>
        <w:rPr>
          <w:rFonts w:ascii="Gisha" w:eastAsia="Times New Roman" w:hAnsi="Gisha" w:cs="Gisha"/>
          <w:color w:val="343132"/>
          <w:sz w:val="28"/>
          <w:szCs w:val="28"/>
          <w:rtl/>
        </w:rPr>
      </w:pPr>
      <w:r w:rsidRPr="00F32E04">
        <w:rPr>
          <w:rFonts w:ascii="Gisha" w:eastAsia="Times New Roman" w:hAnsi="Gisha" w:cs="Gisha" w:hint="cs"/>
          <w:color w:val="343132"/>
          <w:sz w:val="28"/>
          <w:szCs w:val="28"/>
          <w:rtl/>
        </w:rPr>
        <w:t>חיטה-</w:t>
      </w:r>
      <w:r w:rsidR="00F32E04" w:rsidRPr="00F32E04">
        <w:rPr>
          <w:rFonts w:ascii="Gisha" w:eastAsia="Times New Roman" w:hAnsi="Gisha" w:cs="Gisha" w:hint="cs"/>
          <w:color w:val="343132"/>
          <w:sz w:val="28"/>
          <w:szCs w:val="28"/>
          <w:rtl/>
        </w:rPr>
        <w:t xml:space="preserve">רוני סומק- </w:t>
      </w:r>
      <w:r w:rsidRPr="00F32E04">
        <w:rPr>
          <w:rFonts w:ascii="Gisha" w:eastAsia="Times New Roman" w:hAnsi="Gisha" w:cs="Gisha" w:hint="cs"/>
          <w:color w:val="343132"/>
          <w:sz w:val="28"/>
          <w:szCs w:val="28"/>
          <w:rtl/>
        </w:rPr>
        <w:t xml:space="preserve"> 38 (38)</w:t>
      </w:r>
    </w:p>
    <w:p w:rsidR="00F32E04" w:rsidRDefault="00F32E04" w:rsidP="00AE7899">
      <w:pPr>
        <w:shd w:val="clear" w:color="auto" w:fill="FFFFFF"/>
        <w:bidi w:val="0"/>
        <w:spacing w:after="0" w:line="240" w:lineRule="auto"/>
        <w:jc w:val="right"/>
        <w:rPr>
          <w:rFonts w:ascii="Gisha" w:eastAsia="Times New Roman" w:hAnsi="Gisha" w:cs="Gisha"/>
          <w:color w:val="343132"/>
          <w:sz w:val="28"/>
          <w:szCs w:val="28"/>
          <w:rtl/>
        </w:rPr>
      </w:pPr>
    </w:p>
    <w:p w:rsidR="00AE7899" w:rsidRPr="00F32E04" w:rsidRDefault="00AE7899" w:rsidP="00F32E04">
      <w:pPr>
        <w:shd w:val="clear" w:color="auto" w:fill="FFFFFF"/>
        <w:bidi w:val="0"/>
        <w:spacing w:after="0" w:line="240" w:lineRule="auto"/>
        <w:jc w:val="right"/>
        <w:rPr>
          <w:rFonts w:ascii="Gisha" w:eastAsia="Times New Roman" w:hAnsi="Gisha" w:cs="Gisha"/>
          <w:color w:val="343132"/>
          <w:sz w:val="28"/>
          <w:szCs w:val="28"/>
          <w:rtl/>
        </w:rPr>
      </w:pPr>
      <w:r w:rsidRPr="00F32E04">
        <w:rPr>
          <w:rFonts w:ascii="Gisha" w:eastAsia="Times New Roman" w:hAnsi="Gisha" w:cs="Gisha" w:hint="cs"/>
          <w:color w:val="343132"/>
          <w:sz w:val="28"/>
          <w:szCs w:val="28"/>
          <w:rtl/>
        </w:rPr>
        <w:t>ספר שירי-</w:t>
      </w:r>
      <w:r w:rsidR="00F32E04" w:rsidRPr="00F32E04">
        <w:rPr>
          <w:rFonts w:ascii="Gisha" w:eastAsia="Times New Roman" w:hAnsi="Gisha" w:cs="Gisha" w:hint="cs"/>
          <w:color w:val="343132"/>
          <w:sz w:val="28"/>
          <w:szCs w:val="28"/>
          <w:rtl/>
        </w:rPr>
        <w:t xml:space="preserve">רחל- </w:t>
      </w:r>
      <w:r w:rsidRPr="00F32E04">
        <w:rPr>
          <w:rFonts w:ascii="Gisha" w:eastAsia="Times New Roman" w:hAnsi="Gisha" w:cs="Gisha" w:hint="cs"/>
          <w:color w:val="343132"/>
          <w:sz w:val="28"/>
          <w:szCs w:val="28"/>
          <w:rtl/>
        </w:rPr>
        <w:t xml:space="preserve"> 39 (39-41)</w:t>
      </w:r>
    </w:p>
    <w:p w:rsidR="00F32E04" w:rsidRDefault="00F32E04" w:rsidP="00AE7899">
      <w:pPr>
        <w:shd w:val="clear" w:color="auto" w:fill="FFFFFF"/>
        <w:bidi w:val="0"/>
        <w:spacing w:after="0" w:line="240" w:lineRule="auto"/>
        <w:jc w:val="right"/>
        <w:rPr>
          <w:rFonts w:ascii="Gisha" w:eastAsia="Times New Roman" w:hAnsi="Gisha" w:cs="Gisha"/>
          <w:color w:val="343132"/>
          <w:sz w:val="28"/>
          <w:szCs w:val="28"/>
          <w:rtl/>
        </w:rPr>
      </w:pPr>
    </w:p>
    <w:p w:rsidR="00AE7899" w:rsidRDefault="00AE7899" w:rsidP="00F32E04">
      <w:pPr>
        <w:shd w:val="clear" w:color="auto" w:fill="FFFFFF"/>
        <w:bidi w:val="0"/>
        <w:spacing w:after="0" w:line="240" w:lineRule="auto"/>
        <w:jc w:val="right"/>
        <w:rPr>
          <w:rFonts w:ascii="Gisha" w:eastAsia="Times New Roman" w:hAnsi="Gisha" w:cs="Gisha"/>
          <w:color w:val="343132"/>
          <w:sz w:val="28"/>
          <w:szCs w:val="28"/>
        </w:rPr>
      </w:pPr>
      <w:r w:rsidRPr="00F32E04">
        <w:rPr>
          <w:rFonts w:ascii="Gisha" w:eastAsia="Times New Roman" w:hAnsi="Gisha" w:cs="Gisha" w:hint="cs"/>
          <w:color w:val="343132"/>
          <w:sz w:val="28"/>
          <w:szCs w:val="28"/>
          <w:rtl/>
        </w:rPr>
        <w:t>בת הרב</w:t>
      </w:r>
      <w:r w:rsidR="00F32E04" w:rsidRPr="00F32E04">
        <w:rPr>
          <w:rFonts w:ascii="Gisha" w:eastAsia="Times New Roman" w:hAnsi="Gisha" w:cs="Gisha" w:hint="cs"/>
          <w:color w:val="343132"/>
          <w:sz w:val="28"/>
          <w:szCs w:val="28"/>
          <w:rtl/>
        </w:rPr>
        <w:t xml:space="preserve">- </w:t>
      </w:r>
      <w:proofErr w:type="spellStart"/>
      <w:r w:rsidR="00F32E04" w:rsidRPr="00F32E04">
        <w:rPr>
          <w:rFonts w:ascii="Gisha" w:eastAsia="Times New Roman" w:hAnsi="Gisha" w:cs="Gisha" w:hint="cs"/>
          <w:color w:val="343132"/>
          <w:sz w:val="28"/>
          <w:szCs w:val="28"/>
          <w:rtl/>
        </w:rPr>
        <w:t>טשרנחובסקי</w:t>
      </w:r>
      <w:proofErr w:type="spellEnd"/>
      <w:r w:rsidRPr="00F32E04">
        <w:rPr>
          <w:rFonts w:ascii="Gisha" w:eastAsia="Times New Roman" w:hAnsi="Gisha" w:cs="Gisha" w:hint="cs"/>
          <w:color w:val="343132"/>
          <w:sz w:val="28"/>
          <w:szCs w:val="28"/>
          <w:rtl/>
        </w:rPr>
        <w:t>- 41</w:t>
      </w:r>
    </w:p>
    <w:p w:rsidR="00F32E04" w:rsidRPr="00F32E04" w:rsidRDefault="00F32E04" w:rsidP="00F32E04">
      <w:pPr>
        <w:shd w:val="clear" w:color="auto" w:fill="FFFFFF"/>
        <w:bidi w:val="0"/>
        <w:spacing w:after="0" w:line="240" w:lineRule="auto"/>
        <w:jc w:val="right"/>
        <w:rPr>
          <w:rFonts w:ascii="Gisha" w:eastAsia="Times New Roman" w:hAnsi="Gisha" w:cs="Gisha"/>
          <w:color w:val="343132"/>
          <w:sz w:val="28"/>
          <w:szCs w:val="28"/>
        </w:rPr>
      </w:pPr>
    </w:p>
    <w:p w:rsidR="00AE7899" w:rsidRPr="00F32E04" w:rsidRDefault="00AE7899" w:rsidP="00AE7899">
      <w:pPr>
        <w:shd w:val="clear" w:color="auto" w:fill="FFFFFF"/>
        <w:bidi w:val="0"/>
        <w:spacing w:after="0" w:line="240" w:lineRule="auto"/>
        <w:jc w:val="right"/>
        <w:rPr>
          <w:rFonts w:ascii="Gisha" w:eastAsia="Times New Roman" w:hAnsi="Gisha" w:cs="Gisha"/>
          <w:color w:val="343132"/>
          <w:sz w:val="28"/>
          <w:szCs w:val="28"/>
          <w:rtl/>
        </w:rPr>
      </w:pPr>
      <w:r w:rsidRPr="00F32E04">
        <w:rPr>
          <w:rFonts w:ascii="Gisha" w:eastAsia="Times New Roman" w:hAnsi="Gisha" w:cs="Gisha" w:hint="cs"/>
          <w:color w:val="343132"/>
          <w:sz w:val="28"/>
          <w:szCs w:val="28"/>
          <w:rtl/>
        </w:rPr>
        <w:t>נדר- שלונסקי- 42 (42-43)</w:t>
      </w:r>
    </w:p>
    <w:p w:rsidR="00AE7899" w:rsidRPr="00F32E04" w:rsidRDefault="00AE7899" w:rsidP="00AE7899">
      <w:pPr>
        <w:shd w:val="clear" w:color="auto" w:fill="FFFFFF"/>
        <w:bidi w:val="0"/>
        <w:spacing w:after="0" w:line="240" w:lineRule="auto"/>
        <w:jc w:val="right"/>
        <w:rPr>
          <w:rFonts w:ascii="Gisha" w:eastAsia="Times New Roman" w:hAnsi="Gisha" w:cs="Gisha"/>
          <w:color w:val="343132"/>
          <w:sz w:val="28"/>
          <w:szCs w:val="28"/>
          <w:rtl/>
        </w:rPr>
      </w:pPr>
    </w:p>
    <w:p w:rsidR="00224465" w:rsidRPr="00F32E04" w:rsidRDefault="00224465" w:rsidP="00F32E04">
      <w:pPr>
        <w:shd w:val="clear" w:color="auto" w:fill="FFFFFF"/>
        <w:bidi w:val="0"/>
        <w:spacing w:after="0" w:line="240" w:lineRule="auto"/>
        <w:jc w:val="right"/>
        <w:rPr>
          <w:rFonts w:ascii="Gisha" w:eastAsia="Times New Roman" w:hAnsi="Gisha" w:cs="Gisha"/>
          <w:color w:val="343132"/>
          <w:sz w:val="28"/>
          <w:szCs w:val="28"/>
        </w:rPr>
      </w:pPr>
      <w:r w:rsidRPr="00F32E04">
        <w:rPr>
          <w:rFonts w:ascii="Gisha" w:eastAsia="Times New Roman" w:hAnsi="Gisha" w:cs="Gisha"/>
          <w:color w:val="343132"/>
          <w:sz w:val="28"/>
          <w:szCs w:val="28"/>
          <w:rtl/>
        </w:rPr>
        <w:t>טיוטת הסכם שילומים</w:t>
      </w:r>
      <w:r w:rsidR="00F32E04" w:rsidRPr="00F32E04">
        <w:rPr>
          <w:rFonts w:ascii="Gisha" w:eastAsia="Times New Roman" w:hAnsi="Gisha" w:cs="Gisha" w:hint="cs"/>
          <w:color w:val="343132"/>
          <w:sz w:val="28"/>
          <w:szCs w:val="28"/>
          <w:rtl/>
        </w:rPr>
        <w:t xml:space="preserve">- </w:t>
      </w:r>
      <w:r w:rsidRPr="00F32E04">
        <w:rPr>
          <w:rFonts w:ascii="Gisha" w:eastAsia="Times New Roman" w:hAnsi="Gisha" w:cs="Gisha"/>
          <w:color w:val="343132"/>
          <w:sz w:val="28"/>
          <w:szCs w:val="28"/>
          <w:rtl/>
        </w:rPr>
        <w:t>דן פגיס</w:t>
      </w:r>
      <w:r w:rsidR="00F32E04" w:rsidRPr="00F32E04">
        <w:rPr>
          <w:rFonts w:ascii="Gisha" w:eastAsia="Times New Roman" w:hAnsi="Gisha" w:cs="Gisha" w:hint="cs"/>
          <w:color w:val="343132"/>
          <w:sz w:val="28"/>
          <w:szCs w:val="28"/>
          <w:rtl/>
        </w:rPr>
        <w:t>- 44 (44-45)</w:t>
      </w:r>
    </w:p>
    <w:p w:rsidR="00224465" w:rsidRPr="00F32E04" w:rsidRDefault="00224465" w:rsidP="00224465">
      <w:pPr>
        <w:shd w:val="clear" w:color="auto" w:fill="FFFFFF"/>
        <w:bidi w:val="0"/>
        <w:spacing w:after="0" w:line="240" w:lineRule="auto"/>
        <w:jc w:val="right"/>
        <w:rPr>
          <w:rFonts w:ascii="Gisha" w:eastAsia="Times New Roman" w:hAnsi="Gisha" w:cs="Gisha"/>
          <w:color w:val="343132"/>
          <w:sz w:val="28"/>
          <w:szCs w:val="28"/>
          <w:rtl/>
        </w:rPr>
      </w:pPr>
    </w:p>
    <w:p w:rsidR="00224465" w:rsidRPr="00F32E04" w:rsidRDefault="00224465" w:rsidP="00224465">
      <w:pPr>
        <w:shd w:val="clear" w:color="auto" w:fill="FFFFFF"/>
        <w:bidi w:val="0"/>
        <w:spacing w:after="0" w:line="240" w:lineRule="auto"/>
        <w:jc w:val="right"/>
        <w:rPr>
          <w:rFonts w:ascii="Gisha" w:eastAsia="Times New Roman" w:hAnsi="Gisha" w:cs="Gisha"/>
          <w:color w:val="343132"/>
          <w:sz w:val="28"/>
          <w:szCs w:val="28"/>
        </w:rPr>
      </w:pPr>
    </w:p>
    <w:p w:rsidR="00224465" w:rsidRPr="00F32E04" w:rsidRDefault="00224465" w:rsidP="00224465">
      <w:pPr>
        <w:shd w:val="clear" w:color="auto" w:fill="FFFFFF"/>
        <w:bidi w:val="0"/>
        <w:spacing w:after="0" w:line="240" w:lineRule="auto"/>
        <w:jc w:val="right"/>
        <w:rPr>
          <w:rFonts w:ascii="Gisha" w:eastAsia="Times New Roman" w:hAnsi="Gisha" w:cs="Gisha"/>
          <w:color w:val="343132"/>
          <w:sz w:val="28"/>
          <w:szCs w:val="28"/>
          <w:rtl/>
        </w:rPr>
      </w:pPr>
    </w:p>
    <w:p w:rsidR="00224465" w:rsidRPr="00F32E04" w:rsidRDefault="00224465" w:rsidP="00224465">
      <w:pPr>
        <w:shd w:val="clear" w:color="auto" w:fill="FFFFFF"/>
        <w:bidi w:val="0"/>
        <w:spacing w:after="0" w:line="240" w:lineRule="auto"/>
        <w:jc w:val="right"/>
        <w:rPr>
          <w:rFonts w:ascii="Gisha" w:eastAsia="Times New Roman" w:hAnsi="Gisha" w:cs="Gisha"/>
          <w:b/>
          <w:bCs/>
          <w:color w:val="343132"/>
          <w:sz w:val="28"/>
          <w:szCs w:val="28"/>
          <w:rtl/>
        </w:rPr>
      </w:pPr>
      <w:r w:rsidRPr="00F32E04">
        <w:rPr>
          <w:rFonts w:ascii="Gisha" w:eastAsia="Times New Roman" w:hAnsi="Gisha" w:cs="Gisha"/>
          <w:b/>
          <w:bCs/>
          <w:color w:val="343132"/>
          <w:sz w:val="28"/>
          <w:szCs w:val="28"/>
          <w:rtl/>
        </w:rPr>
        <w:t>3 אפשרויות לעבודה בהערכה חלופית:</w:t>
      </w:r>
    </w:p>
    <w:p w:rsidR="00224465" w:rsidRPr="00F32E04" w:rsidRDefault="00224465" w:rsidP="00224465">
      <w:pPr>
        <w:shd w:val="clear" w:color="auto" w:fill="FFFFFF"/>
        <w:bidi w:val="0"/>
        <w:spacing w:after="0" w:line="240" w:lineRule="auto"/>
        <w:jc w:val="right"/>
        <w:rPr>
          <w:rFonts w:ascii="Gisha" w:eastAsia="Times New Roman" w:hAnsi="Gisha" w:cs="Gisha"/>
          <w:color w:val="343132"/>
          <w:sz w:val="28"/>
          <w:szCs w:val="28"/>
          <w:rtl/>
        </w:rPr>
      </w:pPr>
    </w:p>
    <w:p w:rsidR="00224465" w:rsidRPr="00F32E04" w:rsidRDefault="00224465" w:rsidP="00F32E04">
      <w:pPr>
        <w:shd w:val="clear" w:color="auto" w:fill="FFFFFF"/>
        <w:bidi w:val="0"/>
        <w:spacing w:after="0" w:line="240" w:lineRule="auto"/>
        <w:jc w:val="right"/>
        <w:rPr>
          <w:rFonts w:ascii="Gisha" w:eastAsia="Times New Roman" w:hAnsi="Gisha" w:cs="Gisha"/>
          <w:color w:val="343132"/>
          <w:sz w:val="28"/>
          <w:szCs w:val="28"/>
        </w:rPr>
      </w:pPr>
      <w:r w:rsidRPr="00F32E04">
        <w:rPr>
          <w:rFonts w:ascii="Gisha" w:eastAsia="Times New Roman" w:hAnsi="Gisha" w:cs="Gisha"/>
          <w:color w:val="343132"/>
          <w:sz w:val="28"/>
          <w:szCs w:val="28"/>
          <w:rtl/>
        </w:rPr>
        <w:t>אפשרות 1- יומן מסע</w:t>
      </w:r>
      <w:r w:rsidRPr="00F32E04">
        <w:rPr>
          <w:rFonts w:ascii="Gisha" w:eastAsia="Times New Roman" w:hAnsi="Gisha" w:cs="Gisha" w:hint="cs"/>
          <w:color w:val="343132"/>
          <w:sz w:val="28"/>
          <w:szCs w:val="28"/>
          <w:rtl/>
        </w:rPr>
        <w:t xml:space="preserve">- </w:t>
      </w:r>
      <w:r w:rsidR="00F32E04" w:rsidRPr="00F32E04">
        <w:rPr>
          <w:rFonts w:ascii="Gisha" w:eastAsia="Times New Roman" w:hAnsi="Gisha" w:cs="Gisha" w:hint="cs"/>
          <w:color w:val="343132"/>
          <w:sz w:val="28"/>
          <w:szCs w:val="28"/>
          <w:rtl/>
        </w:rPr>
        <w:t xml:space="preserve"> 46-47</w:t>
      </w:r>
    </w:p>
    <w:p w:rsidR="00224465" w:rsidRPr="00F32E04" w:rsidRDefault="00224465" w:rsidP="00224465">
      <w:pPr>
        <w:shd w:val="clear" w:color="auto" w:fill="FFFFFF"/>
        <w:bidi w:val="0"/>
        <w:spacing w:after="0" w:line="240" w:lineRule="auto"/>
        <w:jc w:val="right"/>
        <w:rPr>
          <w:rFonts w:ascii="Gisha" w:eastAsia="Times New Roman" w:hAnsi="Gisha" w:cs="Gisha"/>
          <w:color w:val="343132"/>
          <w:sz w:val="28"/>
          <w:szCs w:val="28"/>
          <w:rtl/>
        </w:rPr>
      </w:pPr>
    </w:p>
    <w:p w:rsidR="00224465" w:rsidRPr="00F32E04" w:rsidRDefault="00224465" w:rsidP="00F32E04">
      <w:pPr>
        <w:rPr>
          <w:rFonts w:ascii="Gisha" w:hAnsi="Gisha" w:cs="Gisha"/>
          <w:color w:val="000000"/>
          <w:sz w:val="28"/>
          <w:szCs w:val="28"/>
          <w:shd w:val="clear" w:color="auto" w:fill="FFFFFF"/>
          <w:rtl/>
        </w:rPr>
      </w:pPr>
      <w:r w:rsidRPr="00F32E04">
        <w:rPr>
          <w:rFonts w:ascii="Gisha" w:hAnsi="Gisha" w:cs="Gisha"/>
          <w:color w:val="000000"/>
          <w:sz w:val="28"/>
          <w:szCs w:val="28"/>
          <w:shd w:val="clear" w:color="auto" w:fill="FFFFFF"/>
          <w:rtl/>
        </w:rPr>
        <w:t>אפשרות 2- עבודה עיונית ויצירתית</w:t>
      </w:r>
      <w:r w:rsidRPr="00F32E04">
        <w:rPr>
          <w:rFonts w:ascii="Gisha" w:hAnsi="Gisha" w:cs="Gisha" w:hint="cs"/>
          <w:color w:val="000000"/>
          <w:sz w:val="28"/>
          <w:szCs w:val="28"/>
          <w:shd w:val="clear" w:color="auto" w:fill="FFFFFF"/>
          <w:rtl/>
        </w:rPr>
        <w:t xml:space="preserve">- </w:t>
      </w:r>
      <w:r w:rsidR="00F32E04" w:rsidRPr="00F32E04">
        <w:rPr>
          <w:rFonts w:ascii="Gisha" w:hAnsi="Gisha" w:cs="Gisha" w:hint="cs"/>
          <w:color w:val="000000"/>
          <w:sz w:val="28"/>
          <w:szCs w:val="28"/>
          <w:shd w:val="clear" w:color="auto" w:fill="FFFFFF"/>
          <w:rtl/>
        </w:rPr>
        <w:t>48-49</w:t>
      </w:r>
    </w:p>
    <w:p w:rsidR="00224465" w:rsidRPr="00F32E04" w:rsidRDefault="00224465" w:rsidP="00F32E04">
      <w:pPr>
        <w:rPr>
          <w:rFonts w:ascii="Gisha" w:hAnsi="Gisha" w:cs="Gisha"/>
          <w:color w:val="000000"/>
          <w:sz w:val="28"/>
          <w:szCs w:val="28"/>
          <w:shd w:val="clear" w:color="auto" w:fill="FFFFFF"/>
          <w:rtl/>
        </w:rPr>
      </w:pPr>
      <w:r w:rsidRPr="00F32E04">
        <w:rPr>
          <w:rFonts w:ascii="Gisha" w:hAnsi="Gisha" w:cs="Gisha"/>
          <w:color w:val="000000"/>
          <w:sz w:val="28"/>
          <w:szCs w:val="28"/>
          <w:shd w:val="clear" w:color="auto" w:fill="FFFFFF"/>
          <w:rtl/>
        </w:rPr>
        <w:t>אפשרות 3- השוואת ספר לסרט</w:t>
      </w:r>
      <w:r w:rsidRPr="00F32E04">
        <w:rPr>
          <w:rFonts w:ascii="Gisha" w:hAnsi="Gisha" w:cs="Gisha" w:hint="cs"/>
          <w:color w:val="000000"/>
          <w:sz w:val="28"/>
          <w:szCs w:val="28"/>
          <w:shd w:val="clear" w:color="auto" w:fill="FFFFFF"/>
          <w:rtl/>
        </w:rPr>
        <w:t xml:space="preserve">- </w:t>
      </w:r>
      <w:r w:rsidR="00F32E04" w:rsidRPr="00F32E04">
        <w:rPr>
          <w:rFonts w:ascii="Gisha" w:hAnsi="Gisha" w:cs="Gisha" w:hint="cs"/>
          <w:color w:val="000000"/>
          <w:sz w:val="28"/>
          <w:szCs w:val="28"/>
          <w:shd w:val="clear" w:color="auto" w:fill="FFFFFF"/>
          <w:rtl/>
        </w:rPr>
        <w:t>50</w:t>
      </w:r>
    </w:p>
    <w:p w:rsidR="00224465" w:rsidRPr="00F32E04" w:rsidRDefault="00224465" w:rsidP="00224465">
      <w:pPr>
        <w:rPr>
          <w:rFonts w:ascii="Gisha" w:hAnsi="Gisha" w:cs="Gisha"/>
          <w:color w:val="000000"/>
          <w:sz w:val="28"/>
          <w:szCs w:val="28"/>
          <w:shd w:val="clear" w:color="auto" w:fill="FFFFFF"/>
          <w:rtl/>
        </w:rPr>
      </w:pPr>
    </w:p>
    <w:p w:rsidR="00224465" w:rsidRPr="00B10C25" w:rsidRDefault="00224465" w:rsidP="00224465">
      <w:pPr>
        <w:rPr>
          <w:rFonts w:ascii="Gisha" w:hAnsi="Gisha" w:cs="Gisha"/>
          <w:color w:val="000000"/>
          <w:sz w:val="28"/>
          <w:szCs w:val="28"/>
          <w:shd w:val="clear" w:color="auto" w:fill="FFFFFF"/>
          <w:rtl/>
        </w:rPr>
      </w:pPr>
      <w:r>
        <w:rPr>
          <w:rFonts w:ascii="Gisha" w:hAnsi="Gisha" w:cs="Gisha" w:hint="cs"/>
          <w:b/>
          <w:bCs/>
          <w:color w:val="000000"/>
          <w:sz w:val="28"/>
          <w:szCs w:val="28"/>
          <w:shd w:val="clear" w:color="auto" w:fill="FFFFFF"/>
          <w:rtl/>
        </w:rPr>
        <w:t>"</w:t>
      </w:r>
      <w:r w:rsidRPr="00ED2DF0">
        <w:rPr>
          <w:rFonts w:ascii="Gisha" w:hAnsi="Gisha" w:cs="Gisha"/>
          <w:b/>
          <w:bCs/>
          <w:color w:val="000000"/>
          <w:sz w:val="28"/>
          <w:szCs w:val="28"/>
          <w:shd w:val="clear" w:color="auto" w:fill="FFFFFF"/>
          <w:rtl/>
        </w:rPr>
        <w:t>המתנה העצומה ביותר היא התשוקה לקריאה. היא זולה, היא מנחמת, היא מסיחה, היא מלהיבה... היא מעניקה לך את הבנת העולם וחוויה פורצת גבולות. היא הארה מוסרית</w:t>
      </w:r>
      <w:r>
        <w:rPr>
          <w:rFonts w:ascii="Gisha" w:hAnsi="Gisha" w:cs="Gisha"/>
          <w:b/>
          <w:bCs/>
          <w:color w:val="000000"/>
          <w:sz w:val="28"/>
          <w:szCs w:val="28"/>
          <w:shd w:val="clear" w:color="auto" w:fill="FFFFFF"/>
        </w:rPr>
        <w:t>"</w:t>
      </w:r>
      <w:r w:rsidRPr="00ED2DF0">
        <w:rPr>
          <w:rFonts w:ascii="Gisha" w:hAnsi="Gisha" w:cs="Gisha"/>
          <w:b/>
          <w:bCs/>
          <w:color w:val="000000"/>
          <w:sz w:val="28"/>
          <w:szCs w:val="28"/>
          <w:shd w:val="clear" w:color="auto" w:fill="FFFFFF"/>
        </w:rPr>
        <w:t>.</w:t>
      </w:r>
      <w:r>
        <w:rPr>
          <w:rFonts w:ascii="Gisha" w:hAnsi="Gisha" w:cs="Gisha" w:hint="cs"/>
          <w:b/>
          <w:bCs/>
          <w:color w:val="000000"/>
          <w:sz w:val="28"/>
          <w:szCs w:val="28"/>
          <w:shd w:val="clear" w:color="auto" w:fill="FFFFFF"/>
          <w:rtl/>
        </w:rPr>
        <w:t xml:space="preserve">  </w:t>
      </w:r>
      <w:r w:rsidRPr="00842712">
        <w:rPr>
          <w:rFonts w:ascii="Gisha" w:hAnsi="Gisha" w:cs="Gisha"/>
          <w:sz w:val="28"/>
          <w:szCs w:val="28"/>
          <w:shd w:val="clear" w:color="auto" w:fill="FFFFFF"/>
          <w:rtl/>
        </w:rPr>
        <w:t xml:space="preserve">אליזבת </w:t>
      </w:r>
      <w:proofErr w:type="spellStart"/>
      <w:r w:rsidRPr="00842712">
        <w:rPr>
          <w:rFonts w:ascii="Gisha" w:hAnsi="Gisha" w:cs="Gisha"/>
          <w:sz w:val="28"/>
          <w:szCs w:val="28"/>
          <w:shd w:val="clear" w:color="auto" w:fill="FFFFFF"/>
          <w:rtl/>
        </w:rPr>
        <w:t>הרדוויק</w:t>
      </w:r>
      <w:proofErr w:type="spellEnd"/>
    </w:p>
    <w:p w:rsidR="00224465" w:rsidRPr="00ED2DF0" w:rsidRDefault="00224465" w:rsidP="00224465">
      <w:pPr>
        <w:rPr>
          <w:rFonts w:ascii="Gisha" w:hAnsi="Gisha" w:cs="Gisha"/>
          <w:color w:val="000000"/>
          <w:sz w:val="21"/>
          <w:szCs w:val="21"/>
          <w:shd w:val="clear" w:color="auto" w:fill="FFFFFF"/>
          <w:rtl/>
        </w:rPr>
      </w:pPr>
    </w:p>
    <w:p w:rsidR="00695AA7" w:rsidRDefault="00695AA7" w:rsidP="00224465">
      <w:pPr>
        <w:shd w:val="clear" w:color="auto" w:fill="FFFFFF"/>
        <w:bidi w:val="0"/>
        <w:spacing w:after="0" w:line="240" w:lineRule="auto"/>
        <w:jc w:val="right"/>
        <w:outlineLvl w:val="0"/>
        <w:rPr>
          <w:rFonts w:ascii="Gisha" w:eastAsia="Times New Roman" w:hAnsi="Gisha" w:cs="Gisha"/>
          <w:b/>
          <w:bCs/>
          <w:color w:val="000000"/>
          <w:kern w:val="36"/>
          <w:sz w:val="36"/>
          <w:szCs w:val="36"/>
          <w:rtl/>
        </w:rPr>
      </w:pPr>
    </w:p>
    <w:p w:rsidR="00695AA7" w:rsidRDefault="00695AA7" w:rsidP="00695AA7">
      <w:pPr>
        <w:shd w:val="clear" w:color="auto" w:fill="FFFFFF"/>
        <w:bidi w:val="0"/>
        <w:spacing w:after="0" w:line="240" w:lineRule="auto"/>
        <w:jc w:val="right"/>
        <w:outlineLvl w:val="0"/>
        <w:rPr>
          <w:rFonts w:ascii="Gisha" w:eastAsia="Times New Roman" w:hAnsi="Gisha" w:cs="Gisha"/>
          <w:b/>
          <w:bCs/>
          <w:color w:val="000000"/>
          <w:kern w:val="36"/>
          <w:sz w:val="36"/>
          <w:szCs w:val="36"/>
          <w:rtl/>
        </w:rPr>
      </w:pPr>
    </w:p>
    <w:p w:rsidR="00224465" w:rsidRDefault="00224465" w:rsidP="00EF496E">
      <w:pPr>
        <w:shd w:val="clear" w:color="auto" w:fill="FFFFFF"/>
        <w:bidi w:val="0"/>
        <w:spacing w:after="0" w:line="240" w:lineRule="auto"/>
        <w:jc w:val="right"/>
        <w:rPr>
          <w:rFonts w:ascii="Gisha" w:eastAsia="Times New Roman" w:hAnsi="Gisha" w:cs="Gisha"/>
          <w:b/>
          <w:bCs/>
          <w:color w:val="343132"/>
          <w:sz w:val="32"/>
          <w:szCs w:val="32"/>
          <w:u w:val="single"/>
          <w:rtl/>
        </w:rPr>
      </w:pPr>
      <w:r w:rsidRPr="0031482A">
        <w:rPr>
          <w:rFonts w:ascii="Gisha" w:eastAsia="Times New Roman" w:hAnsi="Gisha" w:cs="Gisha"/>
          <w:b/>
          <w:bCs/>
          <w:color w:val="343132"/>
          <w:sz w:val="32"/>
          <w:szCs w:val="32"/>
          <w:u w:val="single"/>
          <w:rtl/>
        </w:rPr>
        <w:t>לשבור את החזיר</w:t>
      </w:r>
    </w:p>
    <w:p w:rsidR="00224465" w:rsidRPr="0031482A" w:rsidRDefault="00224465" w:rsidP="00224465">
      <w:pPr>
        <w:shd w:val="clear" w:color="auto" w:fill="FFFFFF"/>
        <w:bidi w:val="0"/>
        <w:spacing w:after="0" w:line="240" w:lineRule="auto"/>
        <w:jc w:val="right"/>
        <w:rPr>
          <w:rFonts w:ascii="Gisha" w:eastAsia="Times New Roman" w:hAnsi="Gisha" w:cs="Gisha"/>
          <w:b/>
          <w:bCs/>
          <w:color w:val="343132"/>
          <w:sz w:val="32"/>
          <w:szCs w:val="32"/>
          <w:u w:val="single"/>
          <w:rtl/>
        </w:rPr>
      </w:pPr>
    </w:p>
    <w:p w:rsidR="00224465" w:rsidRPr="0031482A" w:rsidRDefault="00224465" w:rsidP="00224465">
      <w:pPr>
        <w:shd w:val="clear" w:color="auto" w:fill="FFFFFF"/>
        <w:bidi w:val="0"/>
        <w:spacing w:after="0" w:line="240" w:lineRule="auto"/>
        <w:jc w:val="right"/>
        <w:rPr>
          <w:rFonts w:ascii="Gisha" w:eastAsia="Times New Roman" w:hAnsi="Gisha" w:cs="Gisha"/>
          <w:color w:val="343132"/>
          <w:sz w:val="28"/>
          <w:szCs w:val="28"/>
        </w:rPr>
      </w:pPr>
      <w:r w:rsidRPr="0031482A">
        <w:rPr>
          <w:rFonts w:ascii="Gisha" w:eastAsia="Times New Roman" w:hAnsi="Gisha" w:cs="Gisha"/>
          <w:color w:val="343132"/>
          <w:sz w:val="28"/>
          <w:szCs w:val="28"/>
          <w:rtl/>
        </w:rPr>
        <w:t>מאת: אתגר קרת</w:t>
      </w:r>
      <w:r w:rsidRPr="0031482A">
        <w:rPr>
          <w:rFonts w:ascii="Gisha" w:eastAsia="Times New Roman" w:hAnsi="Gisha" w:cs="Gisha"/>
          <w:color w:val="343132"/>
          <w:sz w:val="28"/>
          <w:szCs w:val="28"/>
        </w:rPr>
        <w:br/>
      </w:r>
    </w:p>
    <w:p w:rsidR="00EF496E" w:rsidRDefault="00224465" w:rsidP="00EF496E">
      <w:pPr>
        <w:shd w:val="clear" w:color="auto" w:fill="FFFFFF"/>
        <w:bidi w:val="0"/>
        <w:spacing w:after="0" w:line="240" w:lineRule="auto"/>
        <w:jc w:val="right"/>
        <w:rPr>
          <w:rFonts w:ascii="Gisha" w:eastAsia="Times New Roman" w:hAnsi="Gisha" w:cs="Gisha"/>
          <w:color w:val="343132"/>
          <w:sz w:val="28"/>
          <w:szCs w:val="28"/>
          <w:rtl/>
        </w:rPr>
      </w:pPr>
      <w:r w:rsidRPr="0031482A">
        <w:rPr>
          <w:rFonts w:ascii="Gisha" w:eastAsia="Times New Roman" w:hAnsi="Gisha" w:cs="Gisha"/>
          <w:color w:val="343132"/>
          <w:sz w:val="28"/>
          <w:szCs w:val="28"/>
          <w:rtl/>
        </w:rPr>
        <w:t xml:space="preserve">אבא לא הסכים לקנות לי בובה של בארט סימפסון. </w:t>
      </w:r>
      <w:proofErr w:type="spellStart"/>
      <w:r w:rsidRPr="0031482A">
        <w:rPr>
          <w:rFonts w:ascii="Gisha" w:eastAsia="Times New Roman" w:hAnsi="Gisha" w:cs="Gisha"/>
          <w:color w:val="343132"/>
          <w:sz w:val="28"/>
          <w:szCs w:val="28"/>
          <w:rtl/>
        </w:rPr>
        <w:t>אמא</w:t>
      </w:r>
      <w:proofErr w:type="spellEnd"/>
      <w:r w:rsidRPr="0031482A">
        <w:rPr>
          <w:rFonts w:ascii="Gisha" w:eastAsia="Times New Roman" w:hAnsi="Gisha" w:cs="Gisha"/>
          <w:color w:val="343132"/>
          <w:sz w:val="28"/>
          <w:szCs w:val="28"/>
          <w:rtl/>
        </w:rPr>
        <w:t xml:space="preserve"> דווקא כן רצתה, אבל אבא לא הסכים לי, אמר שאני מפונק. "למה שנקנה, הא?". אמר </w:t>
      </w:r>
      <w:proofErr w:type="spellStart"/>
      <w:r w:rsidRPr="0031482A">
        <w:rPr>
          <w:rFonts w:ascii="Gisha" w:eastAsia="Times New Roman" w:hAnsi="Gisha" w:cs="Gisha"/>
          <w:color w:val="343132"/>
          <w:sz w:val="28"/>
          <w:szCs w:val="28"/>
          <w:rtl/>
        </w:rPr>
        <w:t>לאמא</w:t>
      </w:r>
      <w:proofErr w:type="spellEnd"/>
      <w:r w:rsidRPr="0031482A">
        <w:rPr>
          <w:rFonts w:ascii="Gisha" w:eastAsia="Times New Roman" w:hAnsi="Gisha" w:cs="Gisha"/>
          <w:color w:val="343132"/>
          <w:sz w:val="28"/>
          <w:szCs w:val="28"/>
          <w:rtl/>
        </w:rPr>
        <w:t xml:space="preserve">. "למה שנקנה לו? הוא רק עושה </w:t>
      </w:r>
      <w:proofErr w:type="spellStart"/>
      <w:r w:rsidRPr="0031482A">
        <w:rPr>
          <w:rFonts w:ascii="Gisha" w:eastAsia="Times New Roman" w:hAnsi="Gisha" w:cs="Gisha"/>
          <w:color w:val="343132"/>
          <w:sz w:val="28"/>
          <w:szCs w:val="28"/>
          <w:rtl/>
        </w:rPr>
        <w:t>פיפס</w:t>
      </w:r>
      <w:proofErr w:type="spellEnd"/>
      <w:r w:rsidRPr="0031482A">
        <w:rPr>
          <w:rFonts w:ascii="Gisha" w:eastAsia="Times New Roman" w:hAnsi="Gisha" w:cs="Gisha"/>
          <w:color w:val="343132"/>
          <w:sz w:val="28"/>
          <w:szCs w:val="28"/>
          <w:rtl/>
        </w:rPr>
        <w:t xml:space="preserve"> ואת כבר קופצת לדום". אבא אמר שאין לי כבוד לכסף, ושאם אני לא אלמד את זה כשאני קטן אז מתי אני כן אלמד? ילדים שקונים להם בקלות בובות של בארט </w:t>
      </w:r>
      <w:proofErr w:type="spellStart"/>
      <w:r w:rsidRPr="0031482A">
        <w:rPr>
          <w:rFonts w:ascii="Gisha" w:eastAsia="Times New Roman" w:hAnsi="Gisha" w:cs="Gisha"/>
          <w:color w:val="343132"/>
          <w:sz w:val="28"/>
          <w:szCs w:val="28"/>
          <w:rtl/>
        </w:rPr>
        <w:t>זימפסון</w:t>
      </w:r>
      <w:proofErr w:type="spellEnd"/>
      <w:r w:rsidRPr="0031482A">
        <w:rPr>
          <w:rFonts w:ascii="Gisha" w:eastAsia="Times New Roman" w:hAnsi="Gisha" w:cs="Gisha"/>
          <w:color w:val="343132"/>
          <w:sz w:val="28"/>
          <w:szCs w:val="28"/>
          <w:rtl/>
        </w:rPr>
        <w:t xml:space="preserve"> גדלים אחר כך להיות פושטקים שגונבים מקיוסקים, כי הם מתרגלים שכל מה שהם רק רוצים בא להם בקלות. אז במקום בובה של בארט הוא קנה לי חזיר מכוער מחרסינה עם חור שטוח בגב, ועכשיו אני אגדל להיות בסדר, עכשיו אני כבר לא אהיה פושטק</w:t>
      </w:r>
      <w:r w:rsidR="00EF496E">
        <w:rPr>
          <w:rFonts w:ascii="Gisha" w:eastAsia="Times New Roman" w:hAnsi="Gisha" w:cs="Gisha" w:hint="cs"/>
          <w:color w:val="343132"/>
          <w:sz w:val="28"/>
          <w:szCs w:val="28"/>
          <w:rtl/>
        </w:rPr>
        <w:t>.</w:t>
      </w:r>
      <w:r w:rsidR="00EF496E" w:rsidRPr="0031482A">
        <w:rPr>
          <w:rFonts w:ascii="Gisha" w:eastAsia="Times New Roman" w:hAnsi="Gisha" w:cs="Gisha"/>
          <w:color w:val="343132"/>
          <w:sz w:val="28"/>
          <w:szCs w:val="28"/>
        </w:rPr>
        <w:t xml:space="preserve"> </w:t>
      </w:r>
      <w:r w:rsidRPr="0031482A">
        <w:rPr>
          <w:rFonts w:ascii="Gisha" w:eastAsia="Times New Roman" w:hAnsi="Gisha" w:cs="Gisha"/>
          <w:color w:val="343132"/>
          <w:sz w:val="28"/>
          <w:szCs w:val="28"/>
        </w:rPr>
        <w:br/>
      </w:r>
      <w:r w:rsidRPr="0031482A">
        <w:rPr>
          <w:rFonts w:ascii="Gisha" w:eastAsia="Times New Roman" w:hAnsi="Gisha" w:cs="Gisha"/>
          <w:color w:val="343132"/>
          <w:sz w:val="28"/>
          <w:szCs w:val="28"/>
          <w:rtl/>
        </w:rPr>
        <w:t xml:space="preserve">כל בוקר אני צריך לשתות עכשיו כוס שוקו, אפילו שאני שונא. שוקו עם קרום זה שקל, בלי קרום זה חצי שקל ואם אני ישר אחרי זה מקיא אז אני לא מקבל שום דבר. את המטבעות אני מכניס לחזיר בגב, ואז, כשמנערים אותו הוא מרשרש. כשבחזיר יהיו כבר כל-כך הרבה מטבעות שכשינערו אותו לא יהיה רעש אז אני יקבל בובה של בארט על </w:t>
      </w:r>
      <w:proofErr w:type="spellStart"/>
      <w:r w:rsidRPr="0031482A">
        <w:rPr>
          <w:rFonts w:ascii="Gisha" w:eastAsia="Times New Roman" w:hAnsi="Gisha" w:cs="Gisha"/>
          <w:color w:val="343132"/>
          <w:sz w:val="28"/>
          <w:szCs w:val="28"/>
          <w:rtl/>
        </w:rPr>
        <w:t>סקייטבורד</w:t>
      </w:r>
      <w:proofErr w:type="spellEnd"/>
      <w:r w:rsidRPr="0031482A">
        <w:rPr>
          <w:rFonts w:ascii="Gisha" w:eastAsia="Times New Roman" w:hAnsi="Gisha" w:cs="Gisha"/>
          <w:color w:val="343132"/>
          <w:sz w:val="28"/>
          <w:szCs w:val="28"/>
          <w:rtl/>
        </w:rPr>
        <w:t>. זה מה שאבא אומר, ככה זה חינוכי</w:t>
      </w:r>
      <w:r w:rsidR="00EF496E">
        <w:rPr>
          <w:rFonts w:ascii="Gisha" w:eastAsia="Times New Roman" w:hAnsi="Gisha" w:cs="Gisha" w:hint="cs"/>
          <w:color w:val="343132"/>
          <w:sz w:val="28"/>
          <w:szCs w:val="28"/>
          <w:rtl/>
        </w:rPr>
        <w:t>.</w:t>
      </w:r>
      <w:r w:rsidR="00EF496E" w:rsidRPr="0031482A">
        <w:rPr>
          <w:rFonts w:ascii="Gisha" w:eastAsia="Times New Roman" w:hAnsi="Gisha" w:cs="Gisha"/>
          <w:color w:val="343132"/>
          <w:sz w:val="28"/>
          <w:szCs w:val="28"/>
        </w:rPr>
        <w:t xml:space="preserve"> </w:t>
      </w:r>
      <w:r w:rsidRPr="0031482A">
        <w:rPr>
          <w:rFonts w:ascii="Gisha" w:eastAsia="Times New Roman" w:hAnsi="Gisha" w:cs="Gisha"/>
          <w:color w:val="343132"/>
          <w:sz w:val="28"/>
          <w:szCs w:val="28"/>
        </w:rPr>
        <w:br/>
      </w:r>
      <w:r w:rsidRPr="0031482A">
        <w:rPr>
          <w:rFonts w:ascii="Gisha" w:eastAsia="Times New Roman" w:hAnsi="Gisha" w:cs="Gisha"/>
          <w:color w:val="343132"/>
          <w:sz w:val="28"/>
          <w:szCs w:val="28"/>
          <w:rtl/>
        </w:rPr>
        <w:t xml:space="preserve">החזיר דווקא נחמד, </w:t>
      </w:r>
      <w:proofErr w:type="spellStart"/>
      <w:r w:rsidRPr="0031482A">
        <w:rPr>
          <w:rFonts w:ascii="Gisha" w:eastAsia="Times New Roman" w:hAnsi="Gisha" w:cs="Gisha"/>
          <w:color w:val="343132"/>
          <w:sz w:val="28"/>
          <w:szCs w:val="28"/>
          <w:rtl/>
        </w:rPr>
        <w:t>האך</w:t>
      </w:r>
      <w:proofErr w:type="spellEnd"/>
      <w:r w:rsidRPr="0031482A">
        <w:rPr>
          <w:rFonts w:ascii="Gisha" w:eastAsia="Times New Roman" w:hAnsi="Gisha" w:cs="Gisha"/>
          <w:color w:val="343132"/>
          <w:sz w:val="28"/>
          <w:szCs w:val="28"/>
          <w:rtl/>
        </w:rPr>
        <w:t xml:space="preserve"> שלו קר כשנוגעים בו והוא </w:t>
      </w:r>
      <w:proofErr w:type="spellStart"/>
      <w:r w:rsidRPr="0031482A">
        <w:rPr>
          <w:rFonts w:ascii="Gisha" w:eastAsia="Times New Roman" w:hAnsi="Gisha" w:cs="Gisha"/>
          <w:color w:val="343132"/>
          <w:sz w:val="28"/>
          <w:szCs w:val="28"/>
          <w:rtl/>
        </w:rPr>
        <w:t>מחייךכשדוחפים</w:t>
      </w:r>
      <w:proofErr w:type="spellEnd"/>
      <w:r w:rsidRPr="0031482A">
        <w:rPr>
          <w:rFonts w:ascii="Gisha" w:eastAsia="Times New Roman" w:hAnsi="Gisha" w:cs="Gisha"/>
          <w:color w:val="343132"/>
          <w:sz w:val="28"/>
          <w:szCs w:val="28"/>
          <w:rtl/>
        </w:rPr>
        <w:t xml:space="preserve"> לא את השקל </w:t>
      </w:r>
      <w:proofErr w:type="spellStart"/>
      <w:r w:rsidRPr="0031482A">
        <w:rPr>
          <w:rFonts w:ascii="Gisha" w:eastAsia="Times New Roman" w:hAnsi="Gisha" w:cs="Gisha"/>
          <w:color w:val="343132"/>
          <w:sz w:val="28"/>
          <w:szCs w:val="28"/>
          <w:rtl/>
        </w:rPr>
        <w:t>בגבוגם</w:t>
      </w:r>
      <w:proofErr w:type="spellEnd"/>
      <w:r w:rsidRPr="0031482A">
        <w:rPr>
          <w:rFonts w:ascii="Gisha" w:eastAsia="Times New Roman" w:hAnsi="Gisha" w:cs="Gisha"/>
          <w:color w:val="343132"/>
          <w:sz w:val="28"/>
          <w:szCs w:val="28"/>
          <w:rtl/>
        </w:rPr>
        <w:t xml:space="preserve"> כדוחפים לו רק חצי שקל, אבל מה שהכי יפה זה שהוא מחייך גם כשלא. המצאתי לו גם שם, אני קורא לו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על שם איש אחד שפם גר לנו בתיבת דואר שלנו ושאבא שלי לא </w:t>
      </w:r>
      <w:proofErr w:type="spellStart"/>
      <w:r w:rsidRPr="0031482A">
        <w:rPr>
          <w:rFonts w:ascii="Gisha" w:eastAsia="Times New Roman" w:hAnsi="Gisha" w:cs="Gisha"/>
          <w:color w:val="343132"/>
          <w:sz w:val="28"/>
          <w:szCs w:val="28"/>
          <w:rtl/>
        </w:rPr>
        <w:t>בצליח</w:t>
      </w:r>
      <w:proofErr w:type="spellEnd"/>
      <w:r w:rsidRPr="0031482A">
        <w:rPr>
          <w:rFonts w:ascii="Gisha" w:eastAsia="Times New Roman" w:hAnsi="Gisha" w:cs="Gisha"/>
          <w:color w:val="343132"/>
          <w:sz w:val="28"/>
          <w:szCs w:val="28"/>
          <w:rtl/>
        </w:rPr>
        <w:t xml:space="preserve"> לקלף לו את המדבקה.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הוא לא כמו הצעצועים האחרים שלי, הוא הרבה יותר רגוע, בלי אורות וקפיצים ובטריות שנוזלות לו בפנים. רק צריך לשמור עליו שלא יקפוץ מהשולחן למטה.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תיזהר ! אתה מחרסינה," אני אומר לו כשאני קולט אותו מתכופף קצת ומסתכל על הרצפה, והוא מחייך אלי ומחכה בסבלנות עד שאוריד אותו ביד. אני מת עליו כשהוא מחייך, רק בשבילו </w:t>
      </w:r>
      <w:proofErr w:type="spellStart"/>
      <w:r w:rsidRPr="0031482A">
        <w:rPr>
          <w:rFonts w:ascii="Gisha" w:eastAsia="Times New Roman" w:hAnsi="Gisha" w:cs="Gisha"/>
          <w:color w:val="343132"/>
          <w:sz w:val="28"/>
          <w:szCs w:val="28"/>
          <w:rtl/>
        </w:rPr>
        <w:t>אנישותה</w:t>
      </w:r>
      <w:proofErr w:type="spellEnd"/>
      <w:r w:rsidRPr="0031482A">
        <w:rPr>
          <w:rFonts w:ascii="Gisha" w:eastAsia="Times New Roman" w:hAnsi="Gisha" w:cs="Gisha"/>
          <w:color w:val="343132"/>
          <w:sz w:val="28"/>
          <w:szCs w:val="28"/>
          <w:rtl/>
        </w:rPr>
        <w:t xml:space="preserve"> את השוקו עם הקרום כל בוקר, </w:t>
      </w:r>
      <w:proofErr w:type="spellStart"/>
      <w:r w:rsidRPr="0031482A">
        <w:rPr>
          <w:rFonts w:ascii="Gisha" w:eastAsia="Times New Roman" w:hAnsi="Gisha" w:cs="Gisha"/>
          <w:color w:val="343132"/>
          <w:sz w:val="28"/>
          <w:szCs w:val="28"/>
          <w:rtl/>
        </w:rPr>
        <w:t>בשיל</w:t>
      </w:r>
      <w:proofErr w:type="spellEnd"/>
      <w:r w:rsidRPr="0031482A">
        <w:rPr>
          <w:rFonts w:ascii="Gisha" w:eastAsia="Times New Roman" w:hAnsi="Gisha" w:cs="Gisha"/>
          <w:color w:val="343132"/>
          <w:sz w:val="28"/>
          <w:szCs w:val="28"/>
          <w:rtl/>
        </w:rPr>
        <w:t xml:space="preserve"> שאוכל לדחוף לו את השקל בגב ולראות איך החיוך שלו לא משתנה חצי. "אני אוהב אותך,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אני אומר לו אחרי זה, "פייר, אני אוהב אותך יותר מאבא </w:t>
      </w:r>
      <w:proofErr w:type="spellStart"/>
      <w:r w:rsidRPr="0031482A">
        <w:rPr>
          <w:rFonts w:ascii="Gisha" w:eastAsia="Times New Roman" w:hAnsi="Gisha" w:cs="Gisha"/>
          <w:color w:val="343132"/>
          <w:sz w:val="28"/>
          <w:szCs w:val="28"/>
          <w:rtl/>
        </w:rPr>
        <w:t>ואמא</w:t>
      </w:r>
      <w:proofErr w:type="spellEnd"/>
      <w:r w:rsidRPr="0031482A">
        <w:rPr>
          <w:rFonts w:ascii="Gisha" w:eastAsia="Times New Roman" w:hAnsi="Gisha" w:cs="Gisha"/>
          <w:color w:val="343132"/>
          <w:sz w:val="28"/>
          <w:szCs w:val="28"/>
          <w:rtl/>
        </w:rPr>
        <w:t>. אני גם יאהב אותך תמיד, לא חשוב מה, אפילו אם תפרוץ לקיוסקים. אבל דיר באלק אם אתה קופץ מהשולחן</w:t>
      </w:r>
      <w:r w:rsidR="00EF496E">
        <w:rPr>
          <w:rFonts w:ascii="Gisha" w:eastAsia="Times New Roman" w:hAnsi="Gisha" w:cs="Gisha" w:hint="cs"/>
          <w:color w:val="343132"/>
          <w:sz w:val="28"/>
          <w:szCs w:val="28"/>
          <w:rtl/>
        </w:rPr>
        <w:t>!"</w:t>
      </w:r>
      <w:r w:rsidR="00EF496E" w:rsidRPr="0031482A">
        <w:rPr>
          <w:rFonts w:ascii="Gisha" w:eastAsia="Times New Roman" w:hAnsi="Gisha" w:cs="Gisha"/>
          <w:color w:val="343132"/>
          <w:sz w:val="28"/>
          <w:szCs w:val="28"/>
        </w:rPr>
        <w:t xml:space="preserve"> </w:t>
      </w:r>
      <w:r w:rsidRPr="0031482A">
        <w:rPr>
          <w:rFonts w:ascii="Gisha" w:eastAsia="Times New Roman" w:hAnsi="Gisha" w:cs="Gisha"/>
          <w:color w:val="343132"/>
          <w:sz w:val="28"/>
          <w:szCs w:val="28"/>
        </w:rPr>
        <w:br/>
      </w:r>
      <w:r w:rsidRPr="0031482A">
        <w:rPr>
          <w:rFonts w:ascii="Gisha" w:eastAsia="Times New Roman" w:hAnsi="Gisha" w:cs="Gisha"/>
          <w:color w:val="343132"/>
          <w:sz w:val="28"/>
          <w:szCs w:val="28"/>
          <w:rtl/>
        </w:rPr>
        <w:t xml:space="preserve">אתמול אבא בא, הרים את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מהשולחן התחיל לנער אותו הפוך ובפראות. "תיזהר, אבא", אמרתי לו, "אתה עושה </w:t>
      </w:r>
      <w:proofErr w:type="spellStart"/>
      <w:r w:rsidRPr="0031482A">
        <w:rPr>
          <w:rFonts w:ascii="Gisha" w:eastAsia="Times New Roman" w:hAnsi="Gisha" w:cs="Gisha"/>
          <w:color w:val="343132"/>
          <w:sz w:val="28"/>
          <w:szCs w:val="28"/>
          <w:rtl/>
        </w:rPr>
        <w:t>לפסחזון</w:t>
      </w:r>
      <w:proofErr w:type="spellEnd"/>
      <w:r w:rsidRPr="0031482A">
        <w:rPr>
          <w:rFonts w:ascii="Gisha" w:eastAsia="Times New Roman" w:hAnsi="Gisha" w:cs="Gisha"/>
          <w:color w:val="343132"/>
          <w:sz w:val="28"/>
          <w:szCs w:val="28"/>
          <w:rtl/>
        </w:rPr>
        <w:t xml:space="preserve"> כאב בטן." אבל אבא המשיך. מ"הוא לא עושה רעש, אתה יודע מה זה אומר </w:t>
      </w:r>
      <w:proofErr w:type="spellStart"/>
      <w:r w:rsidRPr="0031482A">
        <w:rPr>
          <w:rFonts w:ascii="Gisha" w:eastAsia="Times New Roman" w:hAnsi="Gisha" w:cs="Gisha"/>
          <w:color w:val="343132"/>
          <w:sz w:val="28"/>
          <w:szCs w:val="28"/>
          <w:rtl/>
        </w:rPr>
        <w:t>יואבי</w:t>
      </w:r>
      <w:proofErr w:type="spellEnd"/>
      <w:r w:rsidRPr="0031482A">
        <w:rPr>
          <w:rFonts w:ascii="Gisha" w:eastAsia="Times New Roman" w:hAnsi="Gisha" w:cs="Gisha"/>
          <w:color w:val="343132"/>
          <w:sz w:val="28"/>
          <w:szCs w:val="28"/>
          <w:rtl/>
        </w:rPr>
        <w:t xml:space="preserve">? שמחר תקבל בארט סימפסון על </w:t>
      </w:r>
      <w:proofErr w:type="spellStart"/>
      <w:r w:rsidRPr="0031482A">
        <w:rPr>
          <w:rFonts w:ascii="Gisha" w:eastAsia="Times New Roman" w:hAnsi="Gisha" w:cs="Gisha"/>
          <w:color w:val="343132"/>
          <w:sz w:val="28"/>
          <w:szCs w:val="28"/>
          <w:rtl/>
        </w:rPr>
        <w:t>סקייטבורד</w:t>
      </w:r>
      <w:proofErr w:type="spellEnd"/>
      <w:r w:rsidRPr="0031482A">
        <w:rPr>
          <w:rFonts w:ascii="Gisha" w:eastAsia="Times New Roman" w:hAnsi="Gisha" w:cs="Gisha"/>
          <w:color w:val="343132"/>
          <w:sz w:val="28"/>
          <w:szCs w:val="28"/>
          <w:rtl/>
        </w:rPr>
        <w:t xml:space="preserve">." "יופי, אבא, " אמרתי, "בארט סימפסון על </w:t>
      </w:r>
      <w:proofErr w:type="spellStart"/>
      <w:r w:rsidRPr="0031482A">
        <w:rPr>
          <w:rFonts w:ascii="Gisha" w:eastAsia="Times New Roman" w:hAnsi="Gisha" w:cs="Gisha"/>
          <w:color w:val="343132"/>
          <w:sz w:val="28"/>
          <w:szCs w:val="28"/>
          <w:rtl/>
        </w:rPr>
        <w:t>סקייטבורד</w:t>
      </w:r>
      <w:proofErr w:type="spellEnd"/>
      <w:r w:rsidRPr="0031482A">
        <w:rPr>
          <w:rFonts w:ascii="Gisha" w:eastAsia="Times New Roman" w:hAnsi="Gisha" w:cs="Gisha"/>
          <w:color w:val="343132"/>
          <w:sz w:val="28"/>
          <w:szCs w:val="28"/>
          <w:rtl/>
        </w:rPr>
        <w:t xml:space="preserve">, יופי. רק תפסיק לנער את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זה עושה לו להרגיש רע." אבא החזיר את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למקום והלך לקרוא </w:t>
      </w:r>
      <w:proofErr w:type="spellStart"/>
      <w:r w:rsidRPr="0031482A">
        <w:rPr>
          <w:rFonts w:ascii="Gisha" w:eastAsia="Times New Roman" w:hAnsi="Gisha" w:cs="Gisha"/>
          <w:color w:val="343132"/>
          <w:sz w:val="28"/>
          <w:szCs w:val="28"/>
          <w:rtl/>
        </w:rPr>
        <w:t>לאמא</w:t>
      </w:r>
      <w:proofErr w:type="spellEnd"/>
      <w:r w:rsidRPr="0031482A">
        <w:rPr>
          <w:rFonts w:ascii="Gisha" w:eastAsia="Times New Roman" w:hAnsi="Gisha" w:cs="Gisha"/>
          <w:color w:val="343132"/>
          <w:sz w:val="28"/>
          <w:szCs w:val="28"/>
          <w:rtl/>
        </w:rPr>
        <w:t xml:space="preserve">. הוא חזר אחרי דקה כשביד אחת הוא גורר את </w:t>
      </w:r>
      <w:proofErr w:type="spellStart"/>
      <w:r w:rsidRPr="0031482A">
        <w:rPr>
          <w:rFonts w:ascii="Gisha" w:eastAsia="Times New Roman" w:hAnsi="Gisha" w:cs="Gisha"/>
          <w:color w:val="343132"/>
          <w:sz w:val="28"/>
          <w:szCs w:val="28"/>
          <w:rtl/>
        </w:rPr>
        <w:t>אמא</w:t>
      </w:r>
      <w:proofErr w:type="spellEnd"/>
      <w:r w:rsidRPr="0031482A">
        <w:rPr>
          <w:rFonts w:ascii="Gisha" w:eastAsia="Times New Roman" w:hAnsi="Gisha" w:cs="Gisha"/>
          <w:color w:val="343132"/>
          <w:sz w:val="28"/>
          <w:szCs w:val="28"/>
          <w:rtl/>
        </w:rPr>
        <w:t xml:space="preserve"> וביד </w:t>
      </w:r>
      <w:proofErr w:type="spellStart"/>
      <w:r w:rsidRPr="0031482A">
        <w:rPr>
          <w:rFonts w:ascii="Gisha" w:eastAsia="Times New Roman" w:hAnsi="Gisha" w:cs="Gisha"/>
          <w:color w:val="343132"/>
          <w:sz w:val="28"/>
          <w:szCs w:val="28"/>
          <w:rtl/>
        </w:rPr>
        <w:t>השניה</w:t>
      </w:r>
      <w:proofErr w:type="spellEnd"/>
      <w:r w:rsidRPr="0031482A">
        <w:rPr>
          <w:rFonts w:ascii="Gisha" w:eastAsia="Times New Roman" w:hAnsi="Gisha" w:cs="Gisha"/>
          <w:color w:val="343132"/>
          <w:sz w:val="28"/>
          <w:szCs w:val="28"/>
          <w:rtl/>
        </w:rPr>
        <w:t xml:space="preserve"> הוא מחזיק פטיש. "את רואה שצדקתי," הוא אמר </w:t>
      </w:r>
      <w:proofErr w:type="spellStart"/>
      <w:r w:rsidRPr="0031482A">
        <w:rPr>
          <w:rFonts w:ascii="Gisha" w:eastAsia="Times New Roman" w:hAnsi="Gisha" w:cs="Gisha"/>
          <w:color w:val="343132"/>
          <w:sz w:val="28"/>
          <w:szCs w:val="28"/>
          <w:rtl/>
        </w:rPr>
        <w:t>לאמא</w:t>
      </w:r>
      <w:proofErr w:type="spellEnd"/>
      <w:r w:rsidRPr="0031482A">
        <w:rPr>
          <w:rFonts w:ascii="Gisha" w:eastAsia="Times New Roman" w:hAnsi="Gisha" w:cs="Gisha"/>
          <w:color w:val="343132"/>
          <w:sz w:val="28"/>
          <w:szCs w:val="28"/>
          <w:rtl/>
        </w:rPr>
        <w:t xml:space="preserve">, "ככה הוא ידע להעריך דברים, נכון </w:t>
      </w:r>
      <w:proofErr w:type="spellStart"/>
      <w:r w:rsidRPr="0031482A">
        <w:rPr>
          <w:rFonts w:ascii="Gisha" w:eastAsia="Times New Roman" w:hAnsi="Gisha" w:cs="Gisha"/>
          <w:color w:val="343132"/>
          <w:sz w:val="28"/>
          <w:szCs w:val="28"/>
          <w:rtl/>
        </w:rPr>
        <w:t>יואבי</w:t>
      </w:r>
      <w:proofErr w:type="spellEnd"/>
      <w:r w:rsidRPr="0031482A">
        <w:rPr>
          <w:rFonts w:ascii="Gisha" w:eastAsia="Times New Roman" w:hAnsi="Gisha" w:cs="Gisha"/>
          <w:color w:val="343132"/>
          <w:sz w:val="28"/>
          <w:szCs w:val="28"/>
          <w:rtl/>
        </w:rPr>
        <w:t xml:space="preserve">?" "בטח שאני יודע," אמרתי, "בטח, אבל למה פטיש?" "זה בשבילך," אמר אבא ושם לי את הפטיש ביד. "רק תיזהר." "בטח שאני אזהר" אמרתי, ובאמת </w:t>
      </w:r>
      <w:proofErr w:type="spellStart"/>
      <w:r w:rsidRPr="0031482A">
        <w:rPr>
          <w:rFonts w:ascii="Gisha" w:eastAsia="Times New Roman" w:hAnsi="Gisha" w:cs="Gisha"/>
          <w:color w:val="343132"/>
          <w:sz w:val="28"/>
          <w:szCs w:val="28"/>
          <w:rtl/>
        </w:rPr>
        <w:t>ניזהרתי</w:t>
      </w:r>
      <w:proofErr w:type="spellEnd"/>
      <w:r w:rsidRPr="0031482A">
        <w:rPr>
          <w:rFonts w:ascii="Gisha" w:eastAsia="Times New Roman" w:hAnsi="Gisha" w:cs="Gisha"/>
          <w:color w:val="343132"/>
          <w:sz w:val="28"/>
          <w:szCs w:val="28"/>
          <w:rtl/>
        </w:rPr>
        <w:t xml:space="preserve"> אבל אחרי כמה דקות לאבא נמאס והוא אמר "נו, </w:t>
      </w:r>
      <w:proofErr w:type="spellStart"/>
      <w:r w:rsidRPr="0031482A">
        <w:rPr>
          <w:rFonts w:ascii="Gisha" w:eastAsia="Times New Roman" w:hAnsi="Gisha" w:cs="Gisha"/>
          <w:color w:val="343132"/>
          <w:sz w:val="28"/>
          <w:szCs w:val="28"/>
          <w:rtl/>
        </w:rPr>
        <w:t>תשור</w:t>
      </w:r>
      <w:proofErr w:type="spellEnd"/>
      <w:r w:rsidRPr="0031482A">
        <w:rPr>
          <w:rFonts w:ascii="Gisha" w:eastAsia="Times New Roman" w:hAnsi="Gisha" w:cs="Gisha"/>
          <w:color w:val="343132"/>
          <w:sz w:val="28"/>
          <w:szCs w:val="28"/>
          <w:rtl/>
        </w:rPr>
        <w:t xml:space="preserve"> כבר את החזיר." "מה?" שאלתי, "את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w:t>
      </w:r>
      <w:proofErr w:type="spellStart"/>
      <w:r w:rsidRPr="0031482A">
        <w:rPr>
          <w:rFonts w:ascii="Gisha" w:eastAsia="Times New Roman" w:hAnsi="Gisha" w:cs="Gisha"/>
          <w:color w:val="343132"/>
          <w:sz w:val="28"/>
          <w:szCs w:val="28"/>
          <w:rtl/>
        </w:rPr>
        <w:t>כן,כן</w:t>
      </w:r>
      <w:proofErr w:type="spellEnd"/>
      <w:r w:rsidRPr="0031482A">
        <w:rPr>
          <w:rFonts w:ascii="Gisha" w:eastAsia="Times New Roman" w:hAnsi="Gisha" w:cs="Gisha"/>
          <w:color w:val="343132"/>
          <w:sz w:val="28"/>
          <w:szCs w:val="28"/>
          <w:rtl/>
        </w:rPr>
        <w:t xml:space="preserve"> את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אמר אבא. "נו, תשבור אותו. מגיע לך \</w:t>
      </w:r>
      <w:proofErr w:type="spellStart"/>
      <w:r w:rsidRPr="0031482A">
        <w:rPr>
          <w:rFonts w:ascii="Gisha" w:eastAsia="Times New Roman" w:hAnsi="Gisha" w:cs="Gisha"/>
          <w:color w:val="343132"/>
          <w:sz w:val="28"/>
          <w:szCs w:val="28"/>
          <w:rtl/>
        </w:rPr>
        <w:t>הבארט</w:t>
      </w:r>
      <w:proofErr w:type="spellEnd"/>
      <w:r w:rsidRPr="0031482A">
        <w:rPr>
          <w:rFonts w:ascii="Gisha" w:eastAsia="Times New Roman" w:hAnsi="Gisha" w:cs="Gisha"/>
          <w:color w:val="343132"/>
          <w:sz w:val="28"/>
          <w:szCs w:val="28"/>
          <w:rtl/>
        </w:rPr>
        <w:t xml:space="preserve"> סימפסון, עבדת מספיק קשה בשבילו</w:t>
      </w:r>
      <w:r w:rsidR="00EF496E">
        <w:rPr>
          <w:rFonts w:ascii="Gisha" w:eastAsia="Times New Roman" w:hAnsi="Gisha" w:cs="Gisha" w:hint="cs"/>
          <w:color w:val="343132"/>
          <w:sz w:val="28"/>
          <w:szCs w:val="28"/>
          <w:rtl/>
        </w:rPr>
        <w:t>."</w:t>
      </w:r>
      <w:r w:rsidR="00EF496E" w:rsidRPr="0031482A">
        <w:rPr>
          <w:rFonts w:ascii="Gisha" w:eastAsia="Times New Roman" w:hAnsi="Gisha" w:cs="Gisha"/>
          <w:color w:val="343132"/>
          <w:sz w:val="28"/>
          <w:szCs w:val="28"/>
        </w:rPr>
        <w:t xml:space="preserve"> </w:t>
      </w:r>
      <w:r w:rsidRPr="0031482A">
        <w:rPr>
          <w:rFonts w:ascii="Gisha" w:eastAsia="Times New Roman" w:hAnsi="Gisha" w:cs="Gisha"/>
          <w:color w:val="343132"/>
          <w:sz w:val="28"/>
          <w:szCs w:val="28"/>
        </w:rPr>
        <w:br/>
      </w:r>
      <w:proofErr w:type="spellStart"/>
      <w:r w:rsidRPr="0031482A">
        <w:rPr>
          <w:rFonts w:ascii="Gisha" w:eastAsia="Times New Roman" w:hAnsi="Gisha" w:cs="Gisha"/>
          <w:color w:val="343132"/>
          <w:sz w:val="28"/>
          <w:szCs w:val="28"/>
          <w:rtl/>
        </w:rPr>
        <w:t>פזסחזון</w:t>
      </w:r>
      <w:proofErr w:type="spellEnd"/>
      <w:r w:rsidRPr="0031482A">
        <w:rPr>
          <w:rFonts w:ascii="Gisha" w:eastAsia="Times New Roman" w:hAnsi="Gisha" w:cs="Gisha"/>
          <w:color w:val="343132"/>
          <w:sz w:val="28"/>
          <w:szCs w:val="28"/>
          <w:rtl/>
        </w:rPr>
        <w:t xml:space="preserve"> חייך אלי חיוך עצוב של חזיר מחרסינה שמבין שזה הסוף שלו. שימות </w:t>
      </w:r>
      <w:proofErr w:type="spellStart"/>
      <w:r w:rsidRPr="0031482A">
        <w:rPr>
          <w:rFonts w:ascii="Gisha" w:eastAsia="Times New Roman" w:hAnsi="Gisha" w:cs="Gisha"/>
          <w:color w:val="343132"/>
          <w:sz w:val="28"/>
          <w:szCs w:val="28"/>
          <w:rtl/>
        </w:rPr>
        <w:t>הבארט</w:t>
      </w:r>
      <w:proofErr w:type="spellEnd"/>
      <w:r w:rsidRPr="0031482A">
        <w:rPr>
          <w:rFonts w:ascii="Gisha" w:eastAsia="Times New Roman" w:hAnsi="Gisha" w:cs="Gisha"/>
          <w:color w:val="343132"/>
          <w:sz w:val="28"/>
          <w:szCs w:val="28"/>
          <w:rtl/>
        </w:rPr>
        <w:t xml:space="preserve"> סימפסון, שאני אתן עם הפטיש בראש לחבר? "לא רוצה סימפסון." החזרתי לאבא את </w:t>
      </w:r>
      <w:proofErr w:type="spellStart"/>
      <w:r w:rsidRPr="0031482A">
        <w:rPr>
          <w:rFonts w:ascii="Gisha" w:eastAsia="Times New Roman" w:hAnsi="Gisha" w:cs="Gisha"/>
          <w:color w:val="343132"/>
          <w:sz w:val="28"/>
          <w:szCs w:val="28"/>
          <w:rtl/>
        </w:rPr>
        <w:t>המטיש</w:t>
      </w:r>
      <w:proofErr w:type="spellEnd"/>
      <w:r w:rsidRPr="0031482A">
        <w:rPr>
          <w:rFonts w:ascii="Gisha" w:eastAsia="Times New Roman" w:hAnsi="Gisha" w:cs="Gisha"/>
          <w:color w:val="343132"/>
          <w:sz w:val="28"/>
          <w:szCs w:val="28"/>
          <w:rtl/>
        </w:rPr>
        <w:t>:"</w:t>
      </w:r>
      <w:proofErr w:type="spellStart"/>
      <w:r w:rsidRPr="0031482A">
        <w:rPr>
          <w:rFonts w:ascii="Gisha" w:eastAsia="Times New Roman" w:hAnsi="Gisha" w:cs="Gisha"/>
          <w:color w:val="343132"/>
          <w:sz w:val="28"/>
          <w:szCs w:val="28"/>
          <w:rtl/>
        </w:rPr>
        <w:t>מסםיק</w:t>
      </w:r>
      <w:proofErr w:type="spellEnd"/>
      <w:r w:rsidRPr="0031482A">
        <w:rPr>
          <w:rFonts w:ascii="Gisha" w:eastAsia="Times New Roman" w:hAnsi="Gisha" w:cs="Gisha"/>
          <w:color w:val="343132"/>
          <w:sz w:val="28"/>
          <w:szCs w:val="28"/>
          <w:rtl/>
        </w:rPr>
        <w:t xml:space="preserve"> לי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"אתה לא מבין," אמר אבא, \ה באמת בסדר, זה חינוכי, בוא אני אשבור אותו בשבילך." אבא כבר הרים את הפטיש, ואני הסתכלתי </w:t>
      </w:r>
      <w:proofErr w:type="spellStart"/>
      <w:r w:rsidRPr="0031482A">
        <w:rPr>
          <w:rFonts w:ascii="Gisha" w:eastAsia="Times New Roman" w:hAnsi="Gisha" w:cs="Gisha"/>
          <w:color w:val="343132"/>
          <w:sz w:val="28"/>
          <w:szCs w:val="28"/>
          <w:rtl/>
        </w:rPr>
        <w:t>שהכל</w:t>
      </w:r>
      <w:proofErr w:type="spellEnd"/>
      <w:r w:rsidRPr="0031482A">
        <w:rPr>
          <w:rFonts w:ascii="Gisha" w:eastAsia="Times New Roman" w:hAnsi="Gisha" w:cs="Gisha"/>
          <w:color w:val="343132"/>
          <w:sz w:val="28"/>
          <w:szCs w:val="28"/>
          <w:rtl/>
        </w:rPr>
        <w:t xml:space="preserve"> עלי, אם אני לא אעשה כלום הוא מת. </w:t>
      </w:r>
    </w:p>
    <w:p w:rsidR="00EF496E" w:rsidRDefault="00EF496E" w:rsidP="00EF496E">
      <w:pPr>
        <w:shd w:val="clear" w:color="auto" w:fill="FFFFFF"/>
        <w:bidi w:val="0"/>
        <w:spacing w:after="0" w:line="240" w:lineRule="auto"/>
        <w:jc w:val="right"/>
        <w:rPr>
          <w:rFonts w:ascii="Gisha" w:eastAsia="Times New Roman" w:hAnsi="Gisha" w:cs="Gisha"/>
          <w:color w:val="343132"/>
          <w:sz w:val="28"/>
          <w:szCs w:val="28"/>
          <w:rtl/>
        </w:rPr>
      </w:pPr>
    </w:p>
    <w:p w:rsidR="00224465" w:rsidRPr="0031482A" w:rsidRDefault="00224465" w:rsidP="00EF496E">
      <w:pPr>
        <w:shd w:val="clear" w:color="auto" w:fill="FFFFFF"/>
        <w:bidi w:val="0"/>
        <w:spacing w:after="0" w:line="240" w:lineRule="auto"/>
        <w:jc w:val="right"/>
        <w:rPr>
          <w:rFonts w:ascii="Gisha" w:eastAsia="Times New Roman" w:hAnsi="Gisha" w:cs="Gisha"/>
          <w:color w:val="343132"/>
          <w:sz w:val="28"/>
          <w:szCs w:val="28"/>
        </w:rPr>
      </w:pPr>
      <w:r w:rsidRPr="0031482A">
        <w:rPr>
          <w:rFonts w:ascii="Gisha" w:eastAsia="Times New Roman" w:hAnsi="Gisha" w:cs="Gisha"/>
          <w:color w:val="343132"/>
          <w:sz w:val="28"/>
          <w:szCs w:val="28"/>
          <w:rtl/>
        </w:rPr>
        <w:lastRenderedPageBreak/>
        <w:t xml:space="preserve">"אבא," תפסתי לו ברגל, "מה </w:t>
      </w:r>
      <w:proofErr w:type="spellStart"/>
      <w:r w:rsidRPr="0031482A">
        <w:rPr>
          <w:rFonts w:ascii="Gisha" w:eastAsia="Times New Roman" w:hAnsi="Gisha" w:cs="Gisha"/>
          <w:color w:val="343132"/>
          <w:sz w:val="28"/>
          <w:szCs w:val="28"/>
          <w:rtl/>
        </w:rPr>
        <w:t>יואבי</w:t>
      </w:r>
      <w:proofErr w:type="spellEnd"/>
      <w:r w:rsidRPr="0031482A">
        <w:rPr>
          <w:rFonts w:ascii="Gisha" w:eastAsia="Times New Roman" w:hAnsi="Gisha" w:cs="Gisha"/>
          <w:color w:val="343132"/>
          <w:sz w:val="28"/>
          <w:szCs w:val="28"/>
          <w:rtl/>
        </w:rPr>
        <w:t>?"</w:t>
      </w:r>
      <w:proofErr w:type="spellStart"/>
      <w:r w:rsidRPr="0031482A">
        <w:rPr>
          <w:rFonts w:ascii="Gisha" w:eastAsia="Times New Roman" w:hAnsi="Gisha" w:cs="Gisha"/>
          <w:color w:val="343132"/>
          <w:sz w:val="28"/>
          <w:szCs w:val="28"/>
          <w:rtl/>
        </w:rPr>
        <w:t>אמא</w:t>
      </w:r>
      <w:proofErr w:type="spellEnd"/>
      <w:r w:rsidRPr="0031482A">
        <w:rPr>
          <w:rFonts w:ascii="Gisha" w:eastAsia="Times New Roman" w:hAnsi="Gisha" w:cs="Gisha"/>
          <w:color w:val="343132"/>
          <w:sz w:val="28"/>
          <w:szCs w:val="28"/>
          <w:rtl/>
        </w:rPr>
        <w:t xml:space="preserve"> אבא, כשהיד עם בפטיש עוד באוויר. "אני רוצה עוד שקל, בבקשה," התחננתי. "תן לי </w:t>
      </w:r>
      <w:proofErr w:type="spellStart"/>
      <w:r w:rsidRPr="0031482A">
        <w:rPr>
          <w:rFonts w:ascii="Gisha" w:eastAsia="Times New Roman" w:hAnsi="Gisha" w:cs="Gisha"/>
          <w:color w:val="343132"/>
          <w:sz w:val="28"/>
          <w:szCs w:val="28"/>
          <w:rtl/>
        </w:rPr>
        <w:t>עוש</w:t>
      </w:r>
      <w:proofErr w:type="spellEnd"/>
      <w:r w:rsidRPr="0031482A">
        <w:rPr>
          <w:rFonts w:ascii="Gisha" w:eastAsia="Times New Roman" w:hAnsi="Gisha" w:cs="Gisha"/>
          <w:color w:val="343132"/>
          <w:sz w:val="28"/>
          <w:szCs w:val="28"/>
          <w:rtl/>
        </w:rPr>
        <w:t xml:space="preserve"> שקל לדחוף לו, מחר, אחרי השוקו. ואז לשבור, מחר, אני מבטיח." "</w:t>
      </w:r>
      <w:proofErr w:type="spellStart"/>
      <w:r w:rsidRPr="0031482A">
        <w:rPr>
          <w:rFonts w:ascii="Gisha" w:eastAsia="Times New Roman" w:hAnsi="Gisha" w:cs="Gisha"/>
          <w:color w:val="343132"/>
          <w:sz w:val="28"/>
          <w:szCs w:val="28"/>
          <w:rtl/>
        </w:rPr>
        <w:t>עוש</w:t>
      </w:r>
      <w:proofErr w:type="spellEnd"/>
      <w:r w:rsidRPr="0031482A">
        <w:rPr>
          <w:rFonts w:ascii="Gisha" w:eastAsia="Times New Roman" w:hAnsi="Gisha" w:cs="Gisha"/>
          <w:color w:val="343132"/>
          <w:sz w:val="28"/>
          <w:szCs w:val="28"/>
          <w:rtl/>
        </w:rPr>
        <w:t xml:space="preserve"> קל?" חייך אבא ושם את הפטיש על השולחן, "את רואה? פיתחתי אצל הילד מודעות" "</w:t>
      </w:r>
      <w:proofErr w:type="spellStart"/>
      <w:r w:rsidRPr="0031482A">
        <w:rPr>
          <w:rFonts w:ascii="Gisha" w:eastAsia="Times New Roman" w:hAnsi="Gisha" w:cs="Gisha"/>
          <w:color w:val="343132"/>
          <w:sz w:val="28"/>
          <w:szCs w:val="28"/>
          <w:rtl/>
        </w:rPr>
        <w:t>כן,מודעות</w:t>
      </w:r>
      <w:proofErr w:type="spellEnd"/>
      <w:r w:rsidRPr="0031482A">
        <w:rPr>
          <w:rFonts w:ascii="Gisha" w:eastAsia="Times New Roman" w:hAnsi="Gisha" w:cs="Gisha"/>
          <w:color w:val="343132"/>
          <w:sz w:val="28"/>
          <w:szCs w:val="28"/>
          <w:rtl/>
        </w:rPr>
        <w:t>," אמרתי, "מחר." היו לי כבר דמעות בגרון</w:t>
      </w:r>
      <w:r w:rsidR="00EF496E">
        <w:rPr>
          <w:rFonts w:ascii="Gisha" w:eastAsia="Times New Roman" w:hAnsi="Gisha" w:cs="Gisha" w:hint="cs"/>
          <w:color w:val="343132"/>
          <w:sz w:val="28"/>
          <w:szCs w:val="28"/>
          <w:rtl/>
        </w:rPr>
        <w:t>.</w:t>
      </w:r>
      <w:r w:rsidR="00EF496E" w:rsidRPr="0031482A">
        <w:rPr>
          <w:rFonts w:ascii="Gisha" w:eastAsia="Times New Roman" w:hAnsi="Gisha" w:cs="Gisha"/>
          <w:color w:val="343132"/>
          <w:sz w:val="28"/>
          <w:szCs w:val="28"/>
        </w:rPr>
        <w:t xml:space="preserve"> </w:t>
      </w:r>
      <w:r w:rsidRPr="0031482A">
        <w:rPr>
          <w:rFonts w:ascii="Gisha" w:eastAsia="Times New Roman" w:hAnsi="Gisha" w:cs="Gisha"/>
          <w:color w:val="343132"/>
          <w:sz w:val="28"/>
          <w:szCs w:val="28"/>
        </w:rPr>
        <w:br/>
      </w:r>
      <w:r w:rsidRPr="0031482A">
        <w:rPr>
          <w:rFonts w:ascii="Gisha" w:eastAsia="Times New Roman" w:hAnsi="Gisha" w:cs="Gisha"/>
          <w:color w:val="343132"/>
          <w:sz w:val="28"/>
          <w:szCs w:val="28"/>
          <w:rtl/>
        </w:rPr>
        <w:t xml:space="preserve">אחרי שהם יצאו מהחדר חיבקתי את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חזק-חזק ונתתי לדמעות לבכות.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לא אמר כלום, רק רעד לי בשקט בידיים, "אל תדאג," לחשתי לו באוזן, "אני אצלי אותך</w:t>
      </w:r>
      <w:r w:rsidR="00EF496E">
        <w:rPr>
          <w:rFonts w:ascii="Gisha" w:eastAsia="Times New Roman" w:hAnsi="Gisha" w:cs="Gisha" w:hint="cs"/>
          <w:color w:val="343132"/>
          <w:sz w:val="28"/>
          <w:szCs w:val="28"/>
          <w:rtl/>
        </w:rPr>
        <w:t>".</w:t>
      </w:r>
      <w:r w:rsidRPr="0031482A">
        <w:rPr>
          <w:rFonts w:ascii="Gisha" w:eastAsia="Times New Roman" w:hAnsi="Gisha" w:cs="Gisha"/>
          <w:color w:val="343132"/>
          <w:sz w:val="28"/>
          <w:szCs w:val="28"/>
        </w:rPr>
        <w:br/>
      </w:r>
      <w:r w:rsidRPr="0031482A">
        <w:rPr>
          <w:rFonts w:ascii="Gisha" w:eastAsia="Times New Roman" w:hAnsi="Gisha" w:cs="Gisha"/>
          <w:color w:val="343132"/>
          <w:sz w:val="28"/>
          <w:szCs w:val="28"/>
          <w:rtl/>
        </w:rPr>
        <w:t xml:space="preserve">בלילה חיכית שאבא יגמור לראות טלוויזיה בסלון </w:t>
      </w:r>
      <w:proofErr w:type="spellStart"/>
      <w:r w:rsidRPr="0031482A">
        <w:rPr>
          <w:rFonts w:ascii="Gisha" w:eastAsia="Times New Roman" w:hAnsi="Gisha" w:cs="Gisha"/>
          <w:color w:val="343132"/>
          <w:sz w:val="28"/>
          <w:szCs w:val="28"/>
          <w:rtl/>
        </w:rPr>
        <w:t>ןילך</w:t>
      </w:r>
      <w:proofErr w:type="spellEnd"/>
      <w:r w:rsidRPr="0031482A">
        <w:rPr>
          <w:rFonts w:ascii="Gisha" w:eastAsia="Times New Roman" w:hAnsi="Gisha" w:cs="Gisha"/>
          <w:color w:val="343132"/>
          <w:sz w:val="28"/>
          <w:szCs w:val="28"/>
          <w:rtl/>
        </w:rPr>
        <w:t xml:space="preserve"> לישון. ואז קמתי בשקט-בשקט והתגנבתי ביחד עם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מהמרפסת. הלכנו המון זמן ביחד בחושך עד שהגענו </w:t>
      </w:r>
      <w:proofErr w:type="spellStart"/>
      <w:r w:rsidRPr="0031482A">
        <w:rPr>
          <w:rFonts w:ascii="Gisha" w:eastAsia="Times New Roman" w:hAnsi="Gisha" w:cs="Gisha"/>
          <w:color w:val="343132"/>
          <w:sz w:val="28"/>
          <w:szCs w:val="28"/>
          <w:rtl/>
        </w:rPr>
        <w:t>לשדהעם</w:t>
      </w:r>
      <w:proofErr w:type="spellEnd"/>
      <w:r w:rsidRPr="0031482A">
        <w:rPr>
          <w:rFonts w:ascii="Gisha" w:eastAsia="Times New Roman" w:hAnsi="Gisha" w:cs="Gisha"/>
          <w:color w:val="343132"/>
          <w:sz w:val="28"/>
          <w:szCs w:val="28"/>
          <w:rtl/>
        </w:rPr>
        <w:t xml:space="preserve"> קוצים. "חזירים מתים על שדות," אמרתי </w:t>
      </w:r>
      <w:proofErr w:type="spellStart"/>
      <w:r w:rsidRPr="0031482A">
        <w:rPr>
          <w:rFonts w:ascii="Gisha" w:eastAsia="Times New Roman" w:hAnsi="Gisha" w:cs="Gisha"/>
          <w:color w:val="343132"/>
          <w:sz w:val="28"/>
          <w:szCs w:val="28"/>
          <w:rtl/>
        </w:rPr>
        <w:t>לפסחזון</w:t>
      </w:r>
      <w:proofErr w:type="spellEnd"/>
      <w:r w:rsidRPr="0031482A">
        <w:rPr>
          <w:rFonts w:ascii="Gisha" w:eastAsia="Times New Roman" w:hAnsi="Gisha" w:cs="Gisha"/>
          <w:color w:val="343132"/>
          <w:sz w:val="28"/>
          <w:szCs w:val="28"/>
          <w:rtl/>
        </w:rPr>
        <w:t xml:space="preserve"> כששמתי אותו על הרצפה של השדה, "במיוחד על שדות עם קוצים. יהיה לך טוב כאן." חיכיתי לתשובה אבל </w:t>
      </w:r>
      <w:proofErr w:type="spellStart"/>
      <w:r w:rsidRPr="0031482A">
        <w:rPr>
          <w:rFonts w:ascii="Gisha" w:eastAsia="Times New Roman" w:hAnsi="Gisha" w:cs="Gisha"/>
          <w:color w:val="343132"/>
          <w:sz w:val="28"/>
          <w:szCs w:val="28"/>
          <w:rtl/>
        </w:rPr>
        <w:t>פסחזון</w:t>
      </w:r>
      <w:proofErr w:type="spellEnd"/>
      <w:r w:rsidRPr="0031482A">
        <w:rPr>
          <w:rFonts w:ascii="Gisha" w:eastAsia="Times New Roman" w:hAnsi="Gisha" w:cs="Gisha"/>
          <w:color w:val="343132"/>
          <w:sz w:val="28"/>
          <w:szCs w:val="28"/>
          <w:rtl/>
        </w:rPr>
        <w:t xml:space="preserve"> לא אמר כלום, וכשנגעתי לו באף בתור שלום רק תקע בי מבט עצוב. הוא ידע שלא יראה אותי יותר לעולם</w:t>
      </w:r>
      <w:r w:rsidR="00EF496E">
        <w:rPr>
          <w:rFonts w:ascii="Gisha" w:eastAsia="Times New Roman" w:hAnsi="Gisha" w:cs="Gisha" w:hint="cs"/>
          <w:color w:val="343132"/>
          <w:sz w:val="28"/>
          <w:szCs w:val="28"/>
          <w:rtl/>
        </w:rPr>
        <w:t>.</w:t>
      </w:r>
    </w:p>
    <w:p w:rsidR="00224465" w:rsidRDefault="00224465" w:rsidP="00EF496E">
      <w:pPr>
        <w:pBdr>
          <w:bottom w:val="single" w:sz="4" w:space="0" w:color="auto"/>
        </w:pBdr>
        <w:rPr>
          <w:rFonts w:ascii="Gisha" w:hAnsi="Gisha" w:cs="Gisha"/>
          <w:sz w:val="28"/>
          <w:szCs w:val="28"/>
          <w:rtl/>
        </w:rPr>
      </w:pPr>
    </w:p>
    <w:p w:rsidR="00EF496E" w:rsidRDefault="00EF496E" w:rsidP="00224465">
      <w:pPr>
        <w:pBdr>
          <w:bottom w:val="single" w:sz="4" w:space="0" w:color="auto"/>
        </w:pBdr>
        <w:rPr>
          <w:rFonts w:ascii="Gisha" w:hAnsi="Gisha" w:cs="Gisha"/>
          <w:sz w:val="28"/>
          <w:szCs w:val="28"/>
          <w:rtl/>
        </w:rPr>
      </w:pPr>
    </w:p>
    <w:p w:rsidR="00EF496E" w:rsidRDefault="00EF496E" w:rsidP="00224465">
      <w:pPr>
        <w:pBdr>
          <w:bottom w:val="single" w:sz="4" w:space="0" w:color="auto"/>
        </w:pBdr>
        <w:rPr>
          <w:rFonts w:ascii="Gisha" w:hAnsi="Gisha" w:cs="Gisha"/>
          <w:b/>
          <w:bCs/>
          <w:sz w:val="28"/>
          <w:szCs w:val="28"/>
          <w:rtl/>
        </w:rPr>
      </w:pPr>
    </w:p>
    <w:p w:rsidR="00EF496E" w:rsidRDefault="00EF496E" w:rsidP="00224465">
      <w:pPr>
        <w:pBdr>
          <w:bottom w:val="single" w:sz="4" w:space="0" w:color="auto"/>
        </w:pBdr>
        <w:rPr>
          <w:rFonts w:ascii="Gisha" w:hAnsi="Gisha" w:cs="Gisha"/>
          <w:b/>
          <w:bCs/>
          <w:sz w:val="28"/>
          <w:szCs w:val="28"/>
          <w:rtl/>
        </w:rPr>
      </w:pPr>
    </w:p>
    <w:p w:rsidR="00224465" w:rsidRPr="00FA2F2D" w:rsidRDefault="00224465" w:rsidP="00224465">
      <w:pPr>
        <w:pBdr>
          <w:bottom w:val="single" w:sz="4" w:space="0" w:color="auto"/>
        </w:pBdr>
        <w:rPr>
          <w:rFonts w:ascii="Gisha" w:hAnsi="Gisha" w:cs="Gisha"/>
          <w:b/>
          <w:bCs/>
          <w:sz w:val="28"/>
          <w:szCs w:val="28"/>
          <w:rtl/>
        </w:rPr>
      </w:pPr>
      <w:r w:rsidRPr="00FA2F2D">
        <w:rPr>
          <w:rFonts w:ascii="Gisha" w:hAnsi="Gisha" w:cs="Gisha"/>
          <w:b/>
          <w:bCs/>
          <w:sz w:val="28"/>
          <w:szCs w:val="28"/>
          <w:rtl/>
        </w:rPr>
        <w:t>לשבור את החזיר</w:t>
      </w:r>
      <w:r w:rsidR="00EF496E">
        <w:rPr>
          <w:rFonts w:ascii="Gisha" w:hAnsi="Gisha" w:cs="Gisha" w:hint="cs"/>
          <w:b/>
          <w:bCs/>
          <w:sz w:val="28"/>
          <w:szCs w:val="28"/>
          <w:rtl/>
        </w:rPr>
        <w:t>- סיכום</w:t>
      </w:r>
    </w:p>
    <w:p w:rsidR="00224465" w:rsidRPr="0031482A" w:rsidRDefault="00224465" w:rsidP="00224465">
      <w:pPr>
        <w:rPr>
          <w:rFonts w:ascii="Gisha" w:hAnsi="Gisha" w:cs="Gisha"/>
          <w:b/>
          <w:bCs/>
          <w:sz w:val="28"/>
          <w:szCs w:val="28"/>
          <w:u w:val="single"/>
          <w:rtl/>
        </w:rPr>
      </w:pPr>
      <w:r w:rsidRPr="00ED2DF0">
        <w:rPr>
          <w:rFonts w:ascii="Gisha" w:hAnsi="Gisha" w:cs="Gisha"/>
          <w:rtl/>
        </w:rPr>
        <w:t xml:space="preserve"> </w:t>
      </w:r>
      <w:r w:rsidRPr="00ED2DF0">
        <w:rPr>
          <w:rFonts w:ascii="Gisha" w:hAnsi="Gisha" w:cs="Gisha"/>
          <w:b/>
          <w:bCs/>
          <w:sz w:val="28"/>
          <w:szCs w:val="28"/>
          <w:u w:val="single"/>
          <w:rtl/>
        </w:rPr>
        <w:t>הנושא מרכזי: עי</w:t>
      </w:r>
      <w:r>
        <w:rPr>
          <w:rFonts w:ascii="Gisha" w:hAnsi="Gisha" w:cs="Gisha"/>
          <w:b/>
          <w:bCs/>
          <w:sz w:val="28"/>
          <w:szCs w:val="28"/>
          <w:u w:val="single"/>
          <w:rtl/>
        </w:rPr>
        <w:t>מות בין האב לבנו</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בסיפור מתואר עימות בין אב לבין בנו הצעיר. האב אינו רוצה שבנו יהיה חלילה "פושטק". ע"פ התפיסה החינוכית של האב, ילד מפונק שלא יודע להעריך כסף יגדל להיות כמו "פושטקים שגנובים מקיוסקים"(עמ' 7). בהמשך הסיפור אומר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לחזיר שהוא יאהב אותו אפילו אם יפרוץ לקיוסקים, כלומר: אפילו אם יהיה פושטק - ניתן לראות בדברים אלה התרסה כנגד תפיסת האב. החזרה הזו על עניין הקיוסקים היא מעין עשיית "דווקא". אם האב מפחד מפושטקים, הרי הבן יאהב פושטקים.</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גם את השם לחזיר בוחר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כעשיית דווקא. הוא בוחר בשם "</w:t>
      </w:r>
      <w:proofErr w:type="spellStart"/>
      <w:r w:rsidRPr="00EF496E">
        <w:rPr>
          <w:rFonts w:ascii="Gisha" w:hAnsi="Gisha" w:cs="Gisha"/>
          <w:sz w:val="24"/>
          <w:szCs w:val="24"/>
          <w:rtl/>
        </w:rPr>
        <w:t>פסחזון</w:t>
      </w:r>
      <w:proofErr w:type="spellEnd"/>
      <w:r w:rsidRPr="00EF496E">
        <w:rPr>
          <w:rFonts w:ascii="Gisha" w:hAnsi="Gisha" w:cs="Gisha"/>
          <w:sz w:val="24"/>
          <w:szCs w:val="24"/>
          <w:rtl/>
        </w:rPr>
        <w:t>" שם הדור הקודם, שהאב לא הצליח להסיר את שמו מעל תיבת הדואר שלהם.</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דבר נוסף של עשיית דווקא – חזרה של הבן על דברי האב. לקראת סיום הסיפור אומר האב לאם: "פיתחתי אצל הילד מודעות"(עמ' 9). הבן חוזר על דברי האב: "כן, מודעות.". אפשר </w:t>
      </w:r>
      <w:proofErr w:type="spellStart"/>
      <w:r w:rsidRPr="00EF496E">
        <w:rPr>
          <w:rFonts w:ascii="Gisha" w:hAnsi="Gisha" w:cs="Gisha"/>
          <w:sz w:val="24"/>
          <w:szCs w:val="24"/>
          <w:rtl/>
        </w:rPr>
        <w:t>לרואת</w:t>
      </w:r>
      <w:proofErr w:type="spellEnd"/>
      <w:r w:rsidRPr="00EF496E">
        <w:rPr>
          <w:rFonts w:ascii="Gisha" w:hAnsi="Gisha" w:cs="Gisha"/>
          <w:sz w:val="24"/>
          <w:szCs w:val="24"/>
          <w:rtl/>
        </w:rPr>
        <w:t xml:space="preserve"> בחזרה זו על דברי האב מרירות ולעג.</w:t>
      </w:r>
    </w:p>
    <w:p w:rsidR="00224465" w:rsidRPr="00EF496E" w:rsidRDefault="00224465" w:rsidP="00224465">
      <w:pPr>
        <w:rPr>
          <w:rFonts w:ascii="Gisha" w:hAnsi="Gisha" w:cs="Gisha"/>
          <w:sz w:val="24"/>
          <w:szCs w:val="24"/>
          <w:rtl/>
        </w:rPr>
      </w:pPr>
      <w:r w:rsidRPr="00EF496E">
        <w:rPr>
          <w:rFonts w:ascii="Gisha" w:hAnsi="Gisha" w:cs="Gisha"/>
          <w:sz w:val="24"/>
          <w:szCs w:val="24"/>
          <w:rtl/>
        </w:rPr>
        <w:t>העימות המרכזי בין האב לבנו מתבטא בעניין שבירת החזיר, בעניין זה יש התפתחות. תחילה, הבן לא מסכים לשבור את החזיר. בהמשך הוא לא מסכים שאפילו האב ישבור את החזיר. הדבר השלישי שהבן עושה הוא בקשת ארכה של יום אחד. בקשת הארכה היא תכסיס השהייה ותוכנית הצלה. צעד של עורמה על האב.</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הבן לא מקבל את הגישה החינוכית של האב. לפי תפיסת האב, החיסכון בעזרת החזיר הוא ערך חינוכי. החזיר היה רק מכשיר עזר כדי לחנך את הבן מהו ערך הכסף. אך האב לא הבין שדרכו החינוכית לקויה הילד נאלץ לשתות שוקו שהוא שונא. האב לא הבחין בכך שהילד נקשר לחזיר. לאב אין כל רגישות לילדו. הילד, לעומת האב, רואה את החפץ כיצור חי, נחמד, </w:t>
      </w:r>
    </w:p>
    <w:p w:rsidR="00224465" w:rsidRPr="00EF496E" w:rsidRDefault="00224465" w:rsidP="00224465">
      <w:pPr>
        <w:rPr>
          <w:rFonts w:ascii="Gisha" w:hAnsi="Gisha" w:cs="Gisha"/>
          <w:sz w:val="24"/>
          <w:szCs w:val="24"/>
          <w:rtl/>
        </w:rPr>
      </w:pPr>
      <w:r w:rsidRPr="00EF496E">
        <w:rPr>
          <w:rFonts w:ascii="Gisha" w:hAnsi="Gisha" w:cs="Gisha"/>
          <w:sz w:val="24"/>
          <w:szCs w:val="24"/>
          <w:rtl/>
        </w:rPr>
        <w:t>המחייך כל הזמן. החזיר מחייך גם כשאינו מקבל מטבע. אהבתו ללא תנאים. החזיר הפך לחבר הכי טוב של הילד ודווקא את החבר הזה רוצה האב לשבור.</w:t>
      </w:r>
    </w:p>
    <w:p w:rsidR="00EF496E" w:rsidRDefault="00EF496E" w:rsidP="00EF496E">
      <w:pPr>
        <w:rPr>
          <w:rFonts w:ascii="Gisha" w:hAnsi="Gisha" w:cs="Gisha"/>
          <w:b/>
          <w:bCs/>
          <w:sz w:val="24"/>
          <w:szCs w:val="24"/>
          <w:rtl/>
        </w:rPr>
      </w:pPr>
    </w:p>
    <w:p w:rsidR="00EF496E" w:rsidRDefault="00224465" w:rsidP="00EF496E">
      <w:pPr>
        <w:rPr>
          <w:rFonts w:ascii="Gisha" w:hAnsi="Gisha" w:cs="Gisha"/>
          <w:b/>
          <w:bCs/>
          <w:sz w:val="24"/>
          <w:szCs w:val="24"/>
          <w:rtl/>
        </w:rPr>
      </w:pPr>
      <w:r w:rsidRPr="00EF496E">
        <w:rPr>
          <w:rFonts w:ascii="Gisha" w:hAnsi="Gisha" w:cs="Gisha"/>
          <w:b/>
          <w:bCs/>
          <w:sz w:val="24"/>
          <w:szCs w:val="24"/>
          <w:rtl/>
        </w:rPr>
        <w:t>האם</w:t>
      </w:r>
    </w:p>
    <w:p w:rsidR="00224465" w:rsidRPr="00EF496E" w:rsidRDefault="00224465" w:rsidP="00EF496E">
      <w:pPr>
        <w:rPr>
          <w:rFonts w:ascii="Gisha" w:hAnsi="Gisha" w:cs="Gisha"/>
          <w:b/>
          <w:bCs/>
          <w:sz w:val="24"/>
          <w:szCs w:val="24"/>
          <w:rtl/>
        </w:rPr>
      </w:pPr>
      <w:r w:rsidRPr="00EF496E">
        <w:rPr>
          <w:rFonts w:ascii="Gisha" w:hAnsi="Gisha" w:cs="Gisha"/>
          <w:sz w:val="24"/>
          <w:szCs w:val="24"/>
          <w:rtl/>
        </w:rPr>
        <w:t xml:space="preserve">כבר בפתיחת הסיפור האם </w:t>
      </w:r>
      <w:r w:rsidRPr="00EF496E">
        <w:rPr>
          <w:rFonts w:ascii="Gisha" w:hAnsi="Gisha" w:cs="Gisha"/>
          <w:sz w:val="24"/>
          <w:szCs w:val="24"/>
          <w:u w:val="single"/>
          <w:rtl/>
        </w:rPr>
        <w:t>מותקפת</w:t>
      </w:r>
      <w:r w:rsidRPr="00EF496E">
        <w:rPr>
          <w:rFonts w:ascii="Gisha" w:hAnsi="Gisha" w:cs="Gisha"/>
          <w:sz w:val="24"/>
          <w:szCs w:val="24"/>
          <w:rtl/>
        </w:rPr>
        <w:t xml:space="preserve"> ע"י האב; הוא יוצא כנגד רצונו של האב בקלות: "הוא רק עושה </w:t>
      </w:r>
      <w:proofErr w:type="spellStart"/>
      <w:r w:rsidRPr="00EF496E">
        <w:rPr>
          <w:rFonts w:ascii="Gisha" w:hAnsi="Gisha" w:cs="Gisha"/>
          <w:sz w:val="24"/>
          <w:szCs w:val="24"/>
          <w:rtl/>
        </w:rPr>
        <w:t>פיפס</w:t>
      </w:r>
      <w:proofErr w:type="spellEnd"/>
      <w:r w:rsidRPr="00EF496E">
        <w:rPr>
          <w:rFonts w:ascii="Gisha" w:hAnsi="Gisha" w:cs="Gisha"/>
          <w:sz w:val="24"/>
          <w:szCs w:val="24"/>
          <w:rtl/>
        </w:rPr>
        <w:t xml:space="preserve"> ואת כבר קופצת", בהמשך גורר אותה האב כדי להוכיח לה כמה הוא צדק. היא מתקשרת </w:t>
      </w:r>
      <w:r w:rsidRPr="00EF496E">
        <w:rPr>
          <w:rFonts w:ascii="Gisha" w:hAnsi="Gisha" w:cs="Gisha"/>
          <w:sz w:val="24"/>
          <w:szCs w:val="24"/>
          <w:u w:val="single"/>
          <w:rtl/>
        </w:rPr>
        <w:t>למוטיב השבירה</w:t>
      </w:r>
      <w:r w:rsidRPr="00EF496E">
        <w:rPr>
          <w:rFonts w:ascii="Gisha" w:hAnsi="Gisha" w:cs="Gisha"/>
          <w:sz w:val="24"/>
          <w:szCs w:val="24"/>
          <w:rtl/>
        </w:rPr>
        <w:t xml:space="preserve"> בסיפור, </w:t>
      </w:r>
      <w:r w:rsidRPr="00EF496E">
        <w:rPr>
          <w:rFonts w:ascii="Gisha" w:hAnsi="Gisha" w:cs="Gisha"/>
          <w:sz w:val="24"/>
          <w:szCs w:val="24"/>
          <w:rtl/>
        </w:rPr>
        <w:lastRenderedPageBreak/>
        <w:t xml:space="preserve">נאמר עליה כי עיניה "שבורות" - מכיוון שהיא שבורה(העיניים הם ראי הנפש) האם שבורה כי היא רואה כיצד התעלל האב בבנו. חשיבותה בסיפור מובלטת בשל "עיניה השבורות" – היא נשברה, אך בנה לא נשבר. היא </w:t>
      </w:r>
      <w:r w:rsidRPr="00EF496E">
        <w:rPr>
          <w:rFonts w:ascii="Gisha" w:hAnsi="Gisha" w:cs="Gisha"/>
          <w:sz w:val="24"/>
          <w:szCs w:val="24"/>
          <w:u w:val="single"/>
          <w:rtl/>
        </w:rPr>
        <w:t>פאסיבית ונשברת</w:t>
      </w:r>
      <w:r w:rsidRPr="00EF496E">
        <w:rPr>
          <w:rFonts w:ascii="Gisha" w:hAnsi="Gisha" w:cs="Gisha"/>
          <w:sz w:val="24"/>
          <w:szCs w:val="24"/>
          <w:rtl/>
        </w:rPr>
        <w:t>, לעומתה בנה ש</w:t>
      </w:r>
      <w:r w:rsidRPr="00EF496E">
        <w:rPr>
          <w:rFonts w:ascii="Gisha" w:hAnsi="Gisha" w:cs="Gisha"/>
          <w:sz w:val="24"/>
          <w:szCs w:val="24"/>
          <w:u w:val="single"/>
          <w:rtl/>
        </w:rPr>
        <w:t>אינו פאסיבי</w:t>
      </w:r>
      <w:r w:rsidRPr="00EF496E">
        <w:rPr>
          <w:rFonts w:ascii="Gisha" w:hAnsi="Gisha" w:cs="Gisha"/>
          <w:sz w:val="24"/>
          <w:szCs w:val="24"/>
          <w:rtl/>
        </w:rPr>
        <w:t xml:space="preserve"> ולכן </w:t>
      </w:r>
      <w:r w:rsidRPr="00EF496E">
        <w:rPr>
          <w:rFonts w:ascii="Gisha" w:hAnsi="Gisha" w:cs="Gisha"/>
          <w:sz w:val="24"/>
          <w:szCs w:val="24"/>
          <w:u w:val="single"/>
          <w:rtl/>
        </w:rPr>
        <w:t>אינו נשבר</w:t>
      </w:r>
      <w:r w:rsidRPr="00EF496E">
        <w:rPr>
          <w:rFonts w:ascii="Gisha" w:hAnsi="Gisha" w:cs="Gisha"/>
          <w:sz w:val="24"/>
          <w:szCs w:val="24"/>
          <w:rtl/>
        </w:rPr>
        <w:t>.</w:t>
      </w:r>
    </w:p>
    <w:p w:rsidR="00224465" w:rsidRPr="00EF496E" w:rsidRDefault="00224465" w:rsidP="00224465">
      <w:pPr>
        <w:rPr>
          <w:rFonts w:ascii="Gisha" w:hAnsi="Gisha" w:cs="Gisha"/>
          <w:b/>
          <w:bCs/>
          <w:sz w:val="24"/>
          <w:szCs w:val="24"/>
          <w:rtl/>
        </w:rPr>
      </w:pPr>
      <w:proofErr w:type="spellStart"/>
      <w:r w:rsidRPr="00EF496E">
        <w:rPr>
          <w:rFonts w:ascii="Gisha" w:hAnsi="Gisha" w:cs="Gisha"/>
          <w:b/>
          <w:bCs/>
          <w:sz w:val="24"/>
          <w:szCs w:val="24"/>
          <w:rtl/>
        </w:rPr>
        <w:t>פסחזון</w:t>
      </w:r>
      <w:proofErr w:type="spellEnd"/>
    </w:p>
    <w:p w:rsidR="00EF496E" w:rsidRPr="00EF496E" w:rsidRDefault="00224465" w:rsidP="00224465">
      <w:pPr>
        <w:rPr>
          <w:rFonts w:ascii="Gisha" w:hAnsi="Gisha" w:cs="Gisha"/>
          <w:sz w:val="24"/>
          <w:szCs w:val="24"/>
          <w:rtl/>
        </w:rPr>
      </w:pPr>
      <w:r w:rsidRPr="00EF496E">
        <w:rPr>
          <w:rFonts w:ascii="Gisha" w:hAnsi="Gisha" w:cs="Gisha"/>
          <w:sz w:val="24"/>
          <w:szCs w:val="24"/>
          <w:rtl/>
        </w:rPr>
        <w:t xml:space="preserve">חזיר החרסינה. בא במקום הבובה, בובת ה"בארט סימפסון" בהתחלה היה החזיר מכוער בעיני הילד, אך די במהרה הוא כבש את ליבו והפך לדבר יפה ואהוב. וזה ע"י חיוכו. הוא מחייך אל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בין אם הוא מקבל שקל לתוכו ובין אם לא(6 פעמים מוזכר חיוכו לאורך הסיפור). החיוך מקרב לבבות. בסיפור הוא מקרב בין בן אנוש לבין חפץ דומם. החפץ הדומם מואנש, כלומר מקבל תכונות אישיות. בסיום הסיפור היה לו כבר חיוך עייף ועצוב. החזיר הפך להיות ניגוד לכל הצעצועים </w:t>
      </w:r>
    </w:p>
    <w:p w:rsidR="00EF496E" w:rsidRPr="00EF496E" w:rsidRDefault="00EF496E" w:rsidP="00224465">
      <w:pPr>
        <w:rPr>
          <w:rFonts w:ascii="Gisha" w:hAnsi="Gisha" w:cs="Gisha"/>
          <w:sz w:val="24"/>
          <w:szCs w:val="24"/>
          <w:rtl/>
        </w:rPr>
      </w:pP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שקיבל הילד קודם: "הוא הרבה יותר רגוע, בלי אורות וקפיצים ובטריות שנוזלות לו בפנים"(עמ' 8). החזיר הוא בהמה האוכלת </w:t>
      </w:r>
      <w:proofErr w:type="spellStart"/>
      <w:r w:rsidRPr="00EF496E">
        <w:rPr>
          <w:rFonts w:ascii="Gisha" w:hAnsi="Gisha" w:cs="Gisha"/>
          <w:sz w:val="24"/>
          <w:szCs w:val="24"/>
          <w:rtl/>
        </w:rPr>
        <w:t>הכל</w:t>
      </w:r>
      <w:proofErr w:type="spellEnd"/>
      <w:r w:rsidRPr="00EF496E">
        <w:rPr>
          <w:rFonts w:ascii="Gisha" w:hAnsi="Gisha" w:cs="Gisha"/>
          <w:sz w:val="24"/>
          <w:szCs w:val="24"/>
          <w:rtl/>
        </w:rPr>
        <w:t xml:space="preserve"> וזה כינוי גנאי לאדם מלכלך, גס וקמצן. אולם בסיפור מתואר החזיר כשונה לחלוטין, הוא יצור בעל חיוך </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ועיניים עצובות.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נקשר אליו  ואוהב אותו . ומוותר על הכסף הנמצא בתוכו מעדיף לקבור אותו בשדות במקום שחזירים אוהבים להיות.</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שמו של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מביע את מהותו בשפה ילדותית </w:t>
      </w:r>
      <w:proofErr w:type="spellStart"/>
      <w:r w:rsidRPr="00EF496E">
        <w:rPr>
          <w:rFonts w:ascii="Gisha" w:hAnsi="Gisha" w:cs="Gisha"/>
          <w:sz w:val="24"/>
          <w:szCs w:val="24"/>
          <w:rtl/>
        </w:rPr>
        <w:t>יואבי</w:t>
      </w:r>
      <w:proofErr w:type="spellEnd"/>
      <w:r w:rsidRPr="00EF496E">
        <w:rPr>
          <w:rFonts w:ascii="Gisha" w:hAnsi="Gisha" w:cs="Gisha"/>
          <w:sz w:val="24"/>
          <w:szCs w:val="24"/>
          <w:rtl/>
        </w:rPr>
        <w:t>.. לאהוב , ילד שכולו מלא באהבה.</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 לבובת חרסינה  בצורת חזיר הנקרא </w:t>
      </w:r>
      <w:proofErr w:type="spellStart"/>
      <w:r w:rsidRPr="00EF496E">
        <w:rPr>
          <w:rFonts w:ascii="Gisha" w:hAnsi="Gisha" w:cs="Gisha"/>
          <w:sz w:val="24"/>
          <w:szCs w:val="24"/>
          <w:rtl/>
        </w:rPr>
        <w:t>פסחזון</w:t>
      </w:r>
      <w:proofErr w:type="spellEnd"/>
      <w:r w:rsidRPr="00EF496E">
        <w:rPr>
          <w:rFonts w:ascii="Gisha" w:hAnsi="Gisha" w:cs="Gisha"/>
          <w:sz w:val="24"/>
          <w:szCs w:val="24"/>
          <w:rtl/>
        </w:rPr>
        <w:t xml:space="preserve">. </w:t>
      </w:r>
    </w:p>
    <w:p w:rsidR="00224465" w:rsidRPr="00EF496E" w:rsidRDefault="00224465" w:rsidP="00224465">
      <w:pPr>
        <w:rPr>
          <w:rFonts w:ascii="Gisha" w:hAnsi="Gisha" w:cs="Gisha"/>
          <w:sz w:val="24"/>
          <w:szCs w:val="24"/>
          <w:rtl/>
        </w:rPr>
      </w:pPr>
    </w:p>
    <w:p w:rsidR="00224465" w:rsidRPr="00EF496E" w:rsidRDefault="00224465" w:rsidP="00EF496E">
      <w:pPr>
        <w:rPr>
          <w:rFonts w:ascii="Gisha" w:hAnsi="Gisha" w:cs="Gisha"/>
          <w:b/>
          <w:bCs/>
          <w:sz w:val="24"/>
          <w:szCs w:val="24"/>
          <w:rtl/>
        </w:rPr>
      </w:pPr>
      <w:r w:rsidRPr="00EF496E">
        <w:rPr>
          <w:rFonts w:ascii="Gisha" w:hAnsi="Gisha" w:cs="Gisha"/>
          <w:b/>
          <w:bCs/>
          <w:sz w:val="24"/>
          <w:szCs w:val="24"/>
          <w:rtl/>
        </w:rPr>
        <w:t>עקרונות הסיפור הקצר ב</w:t>
      </w:r>
      <w:r w:rsidR="00EF496E" w:rsidRPr="00EF496E">
        <w:rPr>
          <w:rFonts w:ascii="Gisha" w:hAnsi="Gisha" w:cs="Gisha"/>
          <w:b/>
          <w:bCs/>
          <w:sz w:val="24"/>
          <w:szCs w:val="24"/>
          <w:rtl/>
        </w:rPr>
        <w:t>סיפור לשבור את החזיר /אתגר קרת.</w:t>
      </w:r>
    </w:p>
    <w:p w:rsidR="00224465" w:rsidRPr="00EF496E" w:rsidRDefault="00224465" w:rsidP="00224465">
      <w:pPr>
        <w:rPr>
          <w:rFonts w:ascii="Gisha" w:hAnsi="Gisha" w:cs="Gisha"/>
          <w:sz w:val="24"/>
          <w:szCs w:val="24"/>
          <w:u w:val="single"/>
          <w:rtl/>
        </w:rPr>
      </w:pPr>
      <w:r w:rsidRPr="00EF496E">
        <w:rPr>
          <w:rFonts w:ascii="Gisha" w:hAnsi="Gisha" w:cs="Gisha"/>
          <w:sz w:val="24"/>
          <w:szCs w:val="24"/>
          <w:rtl/>
        </w:rPr>
        <w:t xml:space="preserve">סוג הסיפור: </w:t>
      </w:r>
      <w:r w:rsidRPr="00EF496E">
        <w:rPr>
          <w:rFonts w:ascii="Gisha" w:hAnsi="Gisha" w:cs="Gisha"/>
          <w:sz w:val="24"/>
          <w:szCs w:val="24"/>
          <w:u w:val="single"/>
          <w:rtl/>
        </w:rPr>
        <w:t>סיפור קצר ריאליסטי בעל יסודות פוסט מודרניים.</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סיפור מציאותי שהדברים המתרחשים יכולים לקרות במציאות </w:t>
      </w:r>
    </w:p>
    <w:p w:rsidR="00224465" w:rsidRPr="00EF496E" w:rsidRDefault="00224465" w:rsidP="00224465">
      <w:pPr>
        <w:rPr>
          <w:rFonts w:ascii="Gisha" w:hAnsi="Gisha" w:cs="Gisha"/>
          <w:sz w:val="24"/>
          <w:szCs w:val="24"/>
          <w:rtl/>
        </w:rPr>
      </w:pPr>
      <w:r w:rsidRPr="00EF496E">
        <w:rPr>
          <w:rFonts w:ascii="Gisha" w:hAnsi="Gisha" w:cs="Gisha"/>
          <w:sz w:val="24"/>
          <w:szCs w:val="24"/>
          <w:rtl/>
        </w:rPr>
        <w:t>בעת קריאת הסיפור לשים לב לאמצעים הבאים.</w:t>
      </w:r>
    </w:p>
    <w:p w:rsidR="00224465" w:rsidRPr="00EF496E" w:rsidRDefault="00224465" w:rsidP="00224465">
      <w:pPr>
        <w:numPr>
          <w:ilvl w:val="0"/>
          <w:numId w:val="2"/>
        </w:numPr>
        <w:spacing w:after="0" w:line="240" w:lineRule="auto"/>
        <w:ind w:right="0"/>
        <w:rPr>
          <w:rFonts w:ascii="Gisha" w:hAnsi="Gisha" w:cs="Gisha"/>
          <w:sz w:val="24"/>
          <w:szCs w:val="24"/>
          <w:rtl/>
        </w:rPr>
      </w:pPr>
      <w:r w:rsidRPr="00EF496E">
        <w:rPr>
          <w:rFonts w:ascii="Gisha" w:hAnsi="Gisha" w:cs="Gisha"/>
          <w:sz w:val="24"/>
          <w:szCs w:val="24"/>
          <w:rtl/>
        </w:rPr>
        <w:t>דמות המספר.- מספר בגוף ראשון</w:t>
      </w:r>
    </w:p>
    <w:p w:rsidR="00224465" w:rsidRPr="00EF496E" w:rsidRDefault="00224465" w:rsidP="00224465">
      <w:pPr>
        <w:numPr>
          <w:ilvl w:val="0"/>
          <w:numId w:val="2"/>
        </w:numPr>
        <w:spacing w:after="0" w:line="240" w:lineRule="auto"/>
        <w:ind w:right="0"/>
        <w:rPr>
          <w:rFonts w:ascii="Gisha" w:hAnsi="Gisha" w:cs="Gisha"/>
          <w:sz w:val="24"/>
          <w:szCs w:val="24"/>
        </w:rPr>
      </w:pPr>
      <w:r w:rsidRPr="00EF496E">
        <w:rPr>
          <w:rFonts w:ascii="Gisha" w:hAnsi="Gisha" w:cs="Gisha"/>
          <w:sz w:val="24"/>
          <w:szCs w:val="24"/>
          <w:rtl/>
        </w:rPr>
        <w:t xml:space="preserve">הדמות הראשית- הילד </w:t>
      </w:r>
      <w:proofErr w:type="spellStart"/>
      <w:r w:rsidRPr="00EF496E">
        <w:rPr>
          <w:rFonts w:ascii="Gisha" w:hAnsi="Gisha" w:cs="Gisha"/>
          <w:sz w:val="24"/>
          <w:szCs w:val="24"/>
          <w:rtl/>
        </w:rPr>
        <w:t>יואבי</w:t>
      </w:r>
      <w:proofErr w:type="spellEnd"/>
    </w:p>
    <w:p w:rsidR="00224465" w:rsidRPr="00EF496E" w:rsidRDefault="00224465" w:rsidP="00224465">
      <w:pPr>
        <w:numPr>
          <w:ilvl w:val="0"/>
          <w:numId w:val="2"/>
        </w:numPr>
        <w:spacing w:after="0" w:line="240" w:lineRule="auto"/>
        <w:ind w:right="0"/>
        <w:rPr>
          <w:rFonts w:ascii="Gisha" w:hAnsi="Gisha" w:cs="Gisha"/>
          <w:sz w:val="24"/>
          <w:szCs w:val="24"/>
        </w:rPr>
      </w:pPr>
      <w:r w:rsidRPr="00EF496E">
        <w:rPr>
          <w:rFonts w:ascii="Gisha" w:hAnsi="Gisha" w:cs="Gisha"/>
          <w:sz w:val="24"/>
          <w:szCs w:val="24"/>
          <w:rtl/>
        </w:rPr>
        <w:t xml:space="preserve">הדמויות המשניות – האב , האם , בובת החרסינה בצורת חזיר - </w:t>
      </w:r>
      <w:proofErr w:type="spellStart"/>
      <w:r w:rsidRPr="00EF496E">
        <w:rPr>
          <w:rFonts w:ascii="Gisha" w:hAnsi="Gisha" w:cs="Gisha"/>
          <w:sz w:val="24"/>
          <w:szCs w:val="24"/>
          <w:rtl/>
        </w:rPr>
        <w:t>פסחזון</w:t>
      </w:r>
      <w:proofErr w:type="spellEnd"/>
    </w:p>
    <w:p w:rsidR="00224465" w:rsidRPr="00EF496E" w:rsidRDefault="00224465" w:rsidP="00224465">
      <w:pPr>
        <w:numPr>
          <w:ilvl w:val="0"/>
          <w:numId w:val="2"/>
        </w:numPr>
        <w:spacing w:after="0" w:line="240" w:lineRule="auto"/>
        <w:ind w:right="0"/>
        <w:rPr>
          <w:rFonts w:ascii="Gisha" w:hAnsi="Gisha" w:cs="Gisha"/>
          <w:sz w:val="24"/>
          <w:szCs w:val="24"/>
        </w:rPr>
      </w:pPr>
      <w:r w:rsidRPr="00EF496E">
        <w:rPr>
          <w:rFonts w:ascii="Gisha" w:hAnsi="Gisha" w:cs="Gisha"/>
          <w:sz w:val="24"/>
          <w:szCs w:val="24"/>
          <w:rtl/>
        </w:rPr>
        <w:t xml:space="preserve">השפה.- שפה ילדותית , שימוש סלנג, שימוש </w:t>
      </w:r>
      <w:proofErr w:type="spellStart"/>
      <w:r w:rsidRPr="00EF496E">
        <w:rPr>
          <w:rFonts w:ascii="Gisha" w:hAnsi="Gisha" w:cs="Gisha"/>
          <w:sz w:val="24"/>
          <w:szCs w:val="24"/>
          <w:rtl/>
        </w:rPr>
        <w:t>במטאפרות</w:t>
      </w:r>
      <w:proofErr w:type="spellEnd"/>
      <w:r w:rsidRPr="00EF496E">
        <w:rPr>
          <w:rFonts w:ascii="Gisha" w:hAnsi="Gisha" w:cs="Gisha"/>
          <w:sz w:val="24"/>
          <w:szCs w:val="24"/>
          <w:rtl/>
        </w:rPr>
        <w:t>. ( עינה השבורות של האימא)</w:t>
      </w:r>
    </w:p>
    <w:p w:rsidR="00224465" w:rsidRPr="00EF496E" w:rsidRDefault="00224465" w:rsidP="00224465">
      <w:pPr>
        <w:rPr>
          <w:rFonts w:ascii="Gisha" w:hAnsi="Gisha" w:cs="Gisha"/>
          <w:sz w:val="24"/>
          <w:szCs w:val="24"/>
          <w:rtl/>
        </w:rPr>
      </w:pPr>
    </w:p>
    <w:p w:rsidR="00224465" w:rsidRPr="00EF496E" w:rsidRDefault="00224465" w:rsidP="00224465">
      <w:pPr>
        <w:rPr>
          <w:rFonts w:ascii="Gisha" w:hAnsi="Gisha" w:cs="Gisha"/>
          <w:sz w:val="24"/>
          <w:szCs w:val="24"/>
          <w:rtl/>
        </w:rPr>
      </w:pPr>
      <w:r w:rsidRPr="00EF496E">
        <w:rPr>
          <w:rFonts w:ascii="Gisha" w:hAnsi="Gisha" w:cs="Gisha"/>
          <w:sz w:val="24"/>
          <w:szCs w:val="24"/>
          <w:rtl/>
        </w:rPr>
        <w:t>קרת עצמו מספר:</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כי הוא כותב למרחקים קצרים, והסיפורים שלי הם כמו </w:t>
      </w:r>
      <w:r w:rsidRPr="00EF496E">
        <w:rPr>
          <w:rFonts w:ascii="Gisha" w:hAnsi="Gisha" w:cs="Gisha"/>
          <w:sz w:val="24"/>
          <w:szCs w:val="24"/>
          <w:u w:val="single"/>
          <w:rtl/>
        </w:rPr>
        <w:t>ריצת אמוק</w:t>
      </w:r>
      <w:r w:rsidRPr="00EF496E">
        <w:rPr>
          <w:rFonts w:ascii="Gisha" w:hAnsi="Gisha" w:cs="Gisha"/>
          <w:sz w:val="24"/>
          <w:szCs w:val="24"/>
          <w:rtl/>
        </w:rPr>
        <w:t xml:space="preserve">, לרוץ הכי מהר שאתה יכול </w:t>
      </w:r>
      <w:r w:rsidRPr="00EF496E">
        <w:rPr>
          <w:rFonts w:ascii="Gisha" w:hAnsi="Gisha" w:cs="Gisha"/>
          <w:sz w:val="24"/>
          <w:szCs w:val="24"/>
          <w:u w:val="single"/>
          <w:rtl/>
        </w:rPr>
        <w:t>מרחק קצר</w:t>
      </w:r>
      <w:r w:rsidRPr="00EF496E">
        <w:rPr>
          <w:rFonts w:ascii="Gisha" w:hAnsi="Gisha" w:cs="Gisha"/>
          <w:sz w:val="24"/>
          <w:szCs w:val="24"/>
          <w:rtl/>
        </w:rPr>
        <w:t>.</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דמות המספר והדמות הראשית = </w:t>
      </w:r>
      <w:r w:rsidRPr="00EF496E">
        <w:rPr>
          <w:rFonts w:ascii="Gisha" w:hAnsi="Gisha" w:cs="Gisha"/>
          <w:sz w:val="24"/>
          <w:szCs w:val="24"/>
          <w:u w:val="single"/>
          <w:rtl/>
        </w:rPr>
        <w:t xml:space="preserve">דמות עגולה </w:t>
      </w:r>
      <w:r w:rsidRPr="00EF496E">
        <w:rPr>
          <w:rFonts w:ascii="Gisha" w:hAnsi="Gisha" w:cs="Gisha"/>
          <w:sz w:val="24"/>
          <w:szCs w:val="24"/>
          <w:rtl/>
        </w:rPr>
        <w:t>: דמות מורכבת, משנה  את תפיסת עולמה במהלך הסיפור, כל הסיפור סובב סביבה.</w:t>
      </w:r>
    </w:p>
    <w:p w:rsidR="00224465" w:rsidRPr="00EF496E" w:rsidRDefault="00224465" w:rsidP="00224465">
      <w:pPr>
        <w:rPr>
          <w:rFonts w:ascii="Gisha" w:hAnsi="Gisha" w:cs="Gisha"/>
          <w:sz w:val="24"/>
          <w:szCs w:val="24"/>
          <w:rtl/>
        </w:rPr>
      </w:pPr>
      <w:proofErr w:type="spellStart"/>
      <w:r w:rsidRPr="00EF496E">
        <w:rPr>
          <w:rFonts w:ascii="Gisha" w:hAnsi="Gisha" w:cs="Gisha"/>
          <w:sz w:val="24"/>
          <w:szCs w:val="24"/>
          <w:rtl/>
        </w:rPr>
        <w:t>פסחזון</w:t>
      </w:r>
      <w:proofErr w:type="spellEnd"/>
      <w:r w:rsidRPr="00EF496E">
        <w:rPr>
          <w:rFonts w:ascii="Gisha" w:hAnsi="Gisha" w:cs="Gisha"/>
          <w:sz w:val="24"/>
          <w:szCs w:val="24"/>
          <w:rtl/>
        </w:rPr>
        <w:t xml:space="preserve"> – החזיר מחרסינה. עוזר לנו להבין את </w:t>
      </w:r>
      <w:proofErr w:type="spellStart"/>
      <w:r w:rsidRPr="00EF496E">
        <w:rPr>
          <w:rFonts w:ascii="Gisha" w:hAnsi="Gisha" w:cs="Gisha"/>
          <w:sz w:val="24"/>
          <w:szCs w:val="24"/>
          <w:rtl/>
        </w:rPr>
        <w:t>יואבי</w:t>
      </w:r>
      <w:proofErr w:type="spellEnd"/>
      <w:r w:rsidRPr="00EF496E">
        <w:rPr>
          <w:rFonts w:ascii="Gisha" w:hAnsi="Gisha" w:cs="Gisha"/>
          <w:sz w:val="24"/>
          <w:szCs w:val="24"/>
          <w:rtl/>
        </w:rPr>
        <w:t>, דמות שטחית.</w:t>
      </w:r>
    </w:p>
    <w:p w:rsidR="00224465" w:rsidRPr="00EF496E" w:rsidRDefault="00224465" w:rsidP="00224465">
      <w:pPr>
        <w:rPr>
          <w:rFonts w:ascii="Gisha" w:hAnsi="Gisha" w:cs="Gisha"/>
          <w:sz w:val="24"/>
          <w:szCs w:val="24"/>
          <w:rtl/>
        </w:rPr>
      </w:pPr>
    </w:p>
    <w:p w:rsidR="00EF496E" w:rsidRDefault="00EF496E" w:rsidP="00224465">
      <w:pPr>
        <w:rPr>
          <w:rFonts w:ascii="Gisha" w:hAnsi="Gisha" w:cs="Gisha"/>
          <w:b/>
          <w:bCs/>
          <w:sz w:val="24"/>
          <w:szCs w:val="24"/>
          <w:rtl/>
        </w:rPr>
      </w:pPr>
    </w:p>
    <w:p w:rsidR="00224465" w:rsidRPr="00EF496E" w:rsidRDefault="00224465" w:rsidP="00224465">
      <w:pPr>
        <w:rPr>
          <w:rFonts w:ascii="Gisha" w:hAnsi="Gisha" w:cs="Gisha"/>
          <w:b/>
          <w:bCs/>
          <w:sz w:val="24"/>
          <w:szCs w:val="24"/>
          <w:rtl/>
        </w:rPr>
      </w:pPr>
      <w:r w:rsidRPr="00EF496E">
        <w:rPr>
          <w:rFonts w:ascii="Gisha" w:hAnsi="Gisha" w:cs="Gisha"/>
          <w:b/>
          <w:bCs/>
          <w:sz w:val="24"/>
          <w:szCs w:val="24"/>
          <w:rtl/>
        </w:rPr>
        <w:t>היסודות הפוסט-מודרניים בסיפור</w:t>
      </w:r>
    </w:p>
    <w:p w:rsidR="00224465" w:rsidRPr="00EF496E" w:rsidRDefault="00224465" w:rsidP="00224465">
      <w:pPr>
        <w:numPr>
          <w:ilvl w:val="0"/>
          <w:numId w:val="3"/>
        </w:numPr>
        <w:spacing w:after="0" w:line="240" w:lineRule="auto"/>
        <w:ind w:right="0"/>
        <w:rPr>
          <w:rFonts w:ascii="Gisha" w:hAnsi="Gisha" w:cs="Gisha"/>
          <w:sz w:val="24"/>
          <w:szCs w:val="24"/>
          <w:rtl/>
        </w:rPr>
      </w:pPr>
      <w:r w:rsidRPr="00EF496E">
        <w:rPr>
          <w:rFonts w:ascii="Gisha" w:hAnsi="Gisha" w:cs="Gisha"/>
          <w:sz w:val="24"/>
          <w:szCs w:val="24"/>
          <w:rtl/>
        </w:rPr>
        <w:t>הצגת עולם בתהליך של התמוטטות ערכים.   ערכים שהיו מקודשים כערך עליון: חסכון כסף, כסף כערך עליון, כבוד להורים – ערכים אלו נשברים בהתייחסות הילד לאביו.</w:t>
      </w:r>
    </w:p>
    <w:p w:rsidR="00224465" w:rsidRPr="00EF496E" w:rsidRDefault="00224465" w:rsidP="00224465">
      <w:pPr>
        <w:numPr>
          <w:ilvl w:val="0"/>
          <w:numId w:val="3"/>
        </w:numPr>
        <w:spacing w:after="0" w:line="240" w:lineRule="auto"/>
        <w:ind w:right="0"/>
        <w:rPr>
          <w:rFonts w:ascii="Gisha" w:hAnsi="Gisha" w:cs="Gisha"/>
          <w:sz w:val="24"/>
          <w:szCs w:val="24"/>
          <w:rtl/>
        </w:rPr>
      </w:pPr>
      <w:r w:rsidRPr="00EF496E">
        <w:rPr>
          <w:rFonts w:ascii="Gisha" w:hAnsi="Gisha" w:cs="Gisha"/>
          <w:sz w:val="24"/>
          <w:szCs w:val="24"/>
          <w:rtl/>
        </w:rPr>
        <w:t xml:space="preserve">שילוב של יסודות מציאותיים עם </w:t>
      </w:r>
      <w:proofErr w:type="spellStart"/>
      <w:r w:rsidRPr="00EF496E">
        <w:rPr>
          <w:rFonts w:ascii="Gisha" w:hAnsi="Gisha" w:cs="Gisha"/>
          <w:sz w:val="24"/>
          <w:szCs w:val="24"/>
          <w:rtl/>
        </w:rPr>
        <w:t>פנטאסטיים</w:t>
      </w:r>
      <w:proofErr w:type="spellEnd"/>
      <w:r w:rsidRPr="00EF496E">
        <w:rPr>
          <w:rFonts w:ascii="Gisha" w:hAnsi="Gisha" w:cs="Gisha"/>
          <w:sz w:val="24"/>
          <w:szCs w:val="24"/>
          <w:rtl/>
        </w:rPr>
        <w:t xml:space="preserve">, "האנשת" החזיר – הפיכתו לדמות אנושית: </w:t>
      </w:r>
      <w:proofErr w:type="spellStart"/>
      <w:r w:rsidRPr="00EF496E">
        <w:rPr>
          <w:rFonts w:ascii="Gisha" w:hAnsi="Gisha" w:cs="Gisha"/>
          <w:sz w:val="24"/>
          <w:szCs w:val="24"/>
          <w:rtl/>
        </w:rPr>
        <w:t>פסחזון</w:t>
      </w:r>
      <w:proofErr w:type="spellEnd"/>
      <w:r w:rsidRPr="00EF496E">
        <w:rPr>
          <w:rFonts w:ascii="Gisha" w:hAnsi="Gisha" w:cs="Gisha"/>
          <w:sz w:val="24"/>
          <w:szCs w:val="24"/>
          <w:rtl/>
        </w:rPr>
        <w:t xml:space="preserve"> מחייך, עצוב... </w:t>
      </w:r>
    </w:p>
    <w:p w:rsidR="00224465" w:rsidRPr="00EF496E" w:rsidRDefault="00224465" w:rsidP="00224465">
      <w:pPr>
        <w:ind w:left="360"/>
        <w:rPr>
          <w:rFonts w:ascii="Gisha" w:hAnsi="Gisha" w:cs="Gisha"/>
          <w:sz w:val="24"/>
          <w:szCs w:val="24"/>
        </w:rPr>
      </w:pPr>
      <w:r w:rsidRPr="00EF496E">
        <w:rPr>
          <w:rFonts w:ascii="Gisha" w:hAnsi="Gisha" w:cs="Gisha"/>
          <w:sz w:val="24"/>
          <w:szCs w:val="24"/>
          <w:rtl/>
        </w:rPr>
        <w:lastRenderedPageBreak/>
        <w:t xml:space="preserve">עיצוב אומנותי המביע ומשלים את תפיסת היוצר באמירה שלו בסיפור. סגנון דיבור ילדותי מכוון, סלנג  - " פייר" , "דיר </w:t>
      </w:r>
      <w:proofErr w:type="spellStart"/>
      <w:r w:rsidRPr="00EF496E">
        <w:rPr>
          <w:rFonts w:ascii="Gisha" w:hAnsi="Gisha" w:cs="Gisha"/>
          <w:sz w:val="24"/>
          <w:szCs w:val="24"/>
          <w:rtl/>
        </w:rPr>
        <w:t>בלאק</w:t>
      </w:r>
      <w:proofErr w:type="spellEnd"/>
      <w:r w:rsidRPr="00EF496E">
        <w:rPr>
          <w:rFonts w:ascii="Gisha" w:hAnsi="Gisha" w:cs="Gisha"/>
          <w:sz w:val="24"/>
          <w:szCs w:val="24"/>
          <w:rtl/>
        </w:rPr>
        <w:t>" –  שפה היפר ראליסטית</w:t>
      </w:r>
    </w:p>
    <w:p w:rsidR="00224465" w:rsidRPr="00EF496E" w:rsidRDefault="00224465" w:rsidP="00224465">
      <w:pPr>
        <w:ind w:left="360"/>
        <w:rPr>
          <w:rFonts w:ascii="Gisha" w:hAnsi="Gisha" w:cs="Gisha"/>
          <w:sz w:val="24"/>
          <w:szCs w:val="24"/>
          <w:rtl/>
        </w:rPr>
      </w:pPr>
      <w:r w:rsidRPr="00EF496E">
        <w:rPr>
          <w:rFonts w:ascii="Gisha" w:hAnsi="Gisha" w:cs="Gisha"/>
          <w:sz w:val="24"/>
          <w:szCs w:val="24"/>
          <w:rtl/>
        </w:rPr>
        <w:t>בשילוב עם סגנון גבוה – מטאפורה – "נתתי לדמעות לבכות".</w:t>
      </w:r>
    </w:p>
    <w:p w:rsidR="00224465" w:rsidRPr="00EF496E" w:rsidRDefault="00224465" w:rsidP="00224465">
      <w:pPr>
        <w:numPr>
          <w:ilvl w:val="0"/>
          <w:numId w:val="3"/>
        </w:numPr>
        <w:spacing w:after="0" w:line="240" w:lineRule="auto"/>
        <w:ind w:right="0"/>
        <w:rPr>
          <w:rFonts w:ascii="Gisha" w:hAnsi="Gisha" w:cs="Gisha"/>
          <w:sz w:val="24"/>
          <w:szCs w:val="24"/>
          <w:rtl/>
        </w:rPr>
      </w:pPr>
      <w:r w:rsidRPr="00EF496E">
        <w:rPr>
          <w:rFonts w:ascii="Gisha" w:hAnsi="Gisha" w:cs="Gisha"/>
          <w:sz w:val="24"/>
          <w:szCs w:val="24"/>
          <w:rtl/>
        </w:rPr>
        <w:t>הצגת אמירה ביקורתית כלפי תהליכים חברתיים.</w:t>
      </w:r>
    </w:p>
    <w:p w:rsidR="00224465" w:rsidRPr="00EF496E" w:rsidRDefault="00224465" w:rsidP="00224465">
      <w:pPr>
        <w:rPr>
          <w:rFonts w:ascii="Gisha" w:hAnsi="Gisha" w:cs="Gisha"/>
          <w:sz w:val="24"/>
          <w:szCs w:val="24"/>
          <w:rtl/>
        </w:rPr>
      </w:pPr>
    </w:p>
    <w:p w:rsidR="00224465" w:rsidRPr="00EF496E" w:rsidRDefault="00224465" w:rsidP="00224465">
      <w:pPr>
        <w:rPr>
          <w:rFonts w:ascii="Gisha" w:hAnsi="Gisha" w:cs="Gisha"/>
          <w:sz w:val="24"/>
          <w:szCs w:val="24"/>
          <w:rtl/>
        </w:rPr>
      </w:pPr>
      <w:r w:rsidRPr="00EF496E">
        <w:rPr>
          <w:rFonts w:ascii="Gisha" w:hAnsi="Gisha" w:cs="Gisha"/>
          <w:b/>
          <w:bCs/>
          <w:sz w:val="24"/>
          <w:szCs w:val="24"/>
          <w:u w:val="single"/>
          <w:rtl/>
        </w:rPr>
        <w:t>מוטיב ספרותי</w:t>
      </w:r>
      <w:r w:rsidRPr="00EF496E">
        <w:rPr>
          <w:rFonts w:ascii="Gisha" w:hAnsi="Gisha" w:cs="Gisha"/>
          <w:sz w:val="24"/>
          <w:szCs w:val="24"/>
          <w:rtl/>
        </w:rPr>
        <w:t xml:space="preserve"> – חלק של היצירה, מילה, ביטוי, רעיות, תבנית החוזרים יותר מפעם אחת ביצירה, תפקידה להאיר את היצירה. לקדם, להניע אותה מבינה עלילתית.</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לקוח מגרמנית – </w:t>
      </w:r>
      <w:r w:rsidRPr="00EF496E">
        <w:rPr>
          <w:rFonts w:ascii="Gisha" w:hAnsi="Gisha" w:cs="Gisha"/>
          <w:sz w:val="24"/>
          <w:szCs w:val="24"/>
        </w:rPr>
        <w:t>MOTIV</w:t>
      </w:r>
      <w:r w:rsidRPr="00EF496E">
        <w:rPr>
          <w:rFonts w:ascii="Gisha" w:hAnsi="Gisha" w:cs="Gisha"/>
          <w:sz w:val="24"/>
          <w:szCs w:val="24"/>
          <w:rtl/>
        </w:rPr>
        <w:t xml:space="preserve"> ומאנגלית </w:t>
      </w:r>
      <w:r w:rsidRPr="00EF496E">
        <w:rPr>
          <w:rFonts w:ascii="Gisha" w:hAnsi="Gisha" w:cs="Gisha"/>
          <w:sz w:val="24"/>
          <w:szCs w:val="24"/>
        </w:rPr>
        <w:t>MOTIF</w:t>
      </w:r>
      <w:r w:rsidRPr="00EF496E">
        <w:rPr>
          <w:rFonts w:ascii="Gisha" w:hAnsi="Gisha" w:cs="Gisha"/>
          <w:sz w:val="24"/>
          <w:szCs w:val="24"/>
          <w:rtl/>
        </w:rPr>
        <w:t>.</w:t>
      </w:r>
    </w:p>
    <w:p w:rsidR="00224465" w:rsidRPr="00EF496E" w:rsidRDefault="00224465" w:rsidP="00224465">
      <w:pPr>
        <w:rPr>
          <w:rFonts w:ascii="Gisha" w:hAnsi="Gisha" w:cs="Gisha"/>
          <w:sz w:val="24"/>
          <w:szCs w:val="24"/>
          <w:rtl/>
        </w:rPr>
      </w:pPr>
      <w:r w:rsidRPr="00EF496E">
        <w:rPr>
          <w:rFonts w:ascii="Gisha" w:hAnsi="Gisha" w:cs="Gisha"/>
          <w:sz w:val="24"/>
          <w:szCs w:val="24"/>
          <w:rtl/>
        </w:rPr>
        <w:t>מפנה את תשומת הלב הקורא למשמעות ש</w:t>
      </w:r>
      <w:r w:rsidRPr="00EF496E">
        <w:rPr>
          <w:rFonts w:ascii="Gisha" w:hAnsi="Gisha" w:cs="Gisha"/>
          <w:sz w:val="24"/>
          <w:szCs w:val="24"/>
          <w:u w:val="single"/>
          <w:rtl/>
        </w:rPr>
        <w:t>מעבר</w:t>
      </w:r>
      <w:r w:rsidRPr="00EF496E">
        <w:rPr>
          <w:rFonts w:ascii="Gisha" w:hAnsi="Gisha" w:cs="Gisha"/>
          <w:sz w:val="24"/>
          <w:szCs w:val="24"/>
          <w:rtl/>
        </w:rPr>
        <w:t xml:space="preserve"> לאובייקט לתבנית או הרעיון החוזר ביצירה.</w:t>
      </w:r>
    </w:p>
    <w:p w:rsidR="00224465" w:rsidRPr="00EF496E" w:rsidRDefault="00224465" w:rsidP="00224465">
      <w:pPr>
        <w:rPr>
          <w:rFonts w:ascii="Gisha" w:hAnsi="Gisha" w:cs="Gisha"/>
          <w:sz w:val="24"/>
          <w:szCs w:val="24"/>
          <w:rtl/>
        </w:rPr>
      </w:pPr>
      <w:r w:rsidRPr="00EF496E">
        <w:rPr>
          <w:rFonts w:ascii="Gisha" w:hAnsi="Gisha" w:cs="Gisha"/>
          <w:sz w:val="24"/>
          <w:szCs w:val="24"/>
          <w:rtl/>
        </w:rPr>
        <w:t xml:space="preserve">לעיתים קיים </w:t>
      </w:r>
      <w:r w:rsidRPr="00EF496E">
        <w:rPr>
          <w:rFonts w:ascii="Gisha" w:hAnsi="Gisha" w:cs="Gisha"/>
          <w:sz w:val="24"/>
          <w:szCs w:val="24"/>
          <w:u w:val="single"/>
          <w:rtl/>
        </w:rPr>
        <w:t>מוטיב מנחה</w:t>
      </w:r>
      <w:r w:rsidRPr="00EF496E">
        <w:rPr>
          <w:rFonts w:ascii="Gisha" w:hAnsi="Gisha" w:cs="Gisha"/>
          <w:sz w:val="24"/>
          <w:szCs w:val="24"/>
          <w:rtl/>
        </w:rPr>
        <w:t xml:space="preserve"> </w:t>
      </w:r>
      <w:r w:rsidRPr="00EF496E">
        <w:rPr>
          <w:rFonts w:ascii="Gisha" w:hAnsi="Gisha" w:cs="Gisha"/>
          <w:sz w:val="24"/>
          <w:szCs w:val="24"/>
        </w:rPr>
        <w:t>LITE MOTIV</w:t>
      </w:r>
      <w:r w:rsidRPr="00EF496E">
        <w:rPr>
          <w:rFonts w:ascii="Gisha" w:hAnsi="Gisha" w:cs="Gisha"/>
          <w:sz w:val="24"/>
          <w:szCs w:val="24"/>
          <w:rtl/>
        </w:rPr>
        <w:t xml:space="preserve"> – משתלט על שאר המוטיבים.</w:t>
      </w:r>
    </w:p>
    <w:p w:rsidR="00224465" w:rsidRPr="00EF496E" w:rsidRDefault="00224465" w:rsidP="00224465">
      <w:pPr>
        <w:rPr>
          <w:rFonts w:ascii="Gisha" w:hAnsi="Gisha" w:cs="Gisha"/>
          <w:sz w:val="24"/>
          <w:szCs w:val="24"/>
          <w:rtl/>
        </w:rPr>
      </w:pPr>
      <w:r w:rsidRPr="00EF496E">
        <w:rPr>
          <w:rFonts w:ascii="Gisha" w:hAnsi="Gisha" w:cs="Gisha"/>
          <w:sz w:val="24"/>
          <w:szCs w:val="24"/>
          <w:u w:val="single"/>
          <w:rtl/>
        </w:rPr>
        <w:t>החזרה</w:t>
      </w:r>
      <w:r w:rsidRPr="00EF496E">
        <w:rPr>
          <w:rFonts w:ascii="Gisha" w:hAnsi="Gisha" w:cs="Gisha"/>
          <w:sz w:val="24"/>
          <w:szCs w:val="24"/>
          <w:rtl/>
        </w:rPr>
        <w:t xml:space="preserve"> מצביעה על חשיבותו בעיני המחבר.</w:t>
      </w:r>
    </w:p>
    <w:p w:rsidR="00224465" w:rsidRPr="00EF496E" w:rsidRDefault="00224465" w:rsidP="00224465">
      <w:pPr>
        <w:rPr>
          <w:rFonts w:ascii="Gisha" w:hAnsi="Gisha" w:cs="Gisha"/>
          <w:sz w:val="24"/>
          <w:szCs w:val="24"/>
          <w:rtl/>
        </w:rPr>
      </w:pPr>
      <w:r w:rsidRPr="00EF496E">
        <w:rPr>
          <w:rFonts w:ascii="Gisha" w:hAnsi="Gisha" w:cs="Gisha"/>
          <w:sz w:val="24"/>
          <w:szCs w:val="24"/>
          <w:rtl/>
        </w:rPr>
        <w:t>בנוסף המוטיב תורם מב</w:t>
      </w:r>
      <w:r w:rsidRPr="00EF496E">
        <w:rPr>
          <w:rFonts w:ascii="Gisha" w:hAnsi="Gisha" w:cs="Gisha" w:hint="cs"/>
          <w:sz w:val="24"/>
          <w:szCs w:val="24"/>
          <w:rtl/>
        </w:rPr>
        <w:t>ח</w:t>
      </w:r>
      <w:r w:rsidRPr="00EF496E">
        <w:rPr>
          <w:rFonts w:ascii="Gisha" w:hAnsi="Gisha" w:cs="Gisha"/>
          <w:sz w:val="24"/>
          <w:szCs w:val="24"/>
          <w:rtl/>
        </w:rPr>
        <w:t xml:space="preserve">ינת הקצב(בעיקר בשירה </w:t>
      </w:r>
      <w:r w:rsidRPr="00EF496E">
        <w:rPr>
          <w:rFonts w:ascii="Gisha" w:hAnsi="Gisha" w:cs="Gisha" w:hint="cs"/>
          <w:sz w:val="24"/>
          <w:szCs w:val="24"/>
          <w:rtl/>
        </w:rPr>
        <w:t xml:space="preserve">) </w:t>
      </w:r>
      <w:r w:rsidRPr="00EF496E">
        <w:rPr>
          <w:rFonts w:ascii="Gisha" w:hAnsi="Gisha" w:cs="Gisha"/>
          <w:sz w:val="24"/>
          <w:szCs w:val="24"/>
          <w:rtl/>
        </w:rPr>
        <w:t>ולאחדות היצירה.</w:t>
      </w:r>
    </w:p>
    <w:p w:rsidR="00EF496E" w:rsidRPr="00EF496E" w:rsidRDefault="00EF496E" w:rsidP="00224465">
      <w:pPr>
        <w:rPr>
          <w:rFonts w:ascii="Gisha" w:hAnsi="Gisha" w:cs="Gisha"/>
          <w:sz w:val="24"/>
          <w:szCs w:val="24"/>
          <w:u w:val="single"/>
          <w:rtl/>
        </w:rPr>
      </w:pPr>
    </w:p>
    <w:p w:rsidR="00EF496E" w:rsidRPr="00EF496E" w:rsidRDefault="00EF496E" w:rsidP="00224465">
      <w:pPr>
        <w:rPr>
          <w:rFonts w:ascii="Gisha" w:hAnsi="Gisha" w:cs="Gisha"/>
          <w:sz w:val="24"/>
          <w:szCs w:val="24"/>
          <w:u w:val="single"/>
          <w:rtl/>
        </w:rPr>
      </w:pPr>
    </w:p>
    <w:p w:rsidR="00224465" w:rsidRPr="00EF496E" w:rsidRDefault="00224465" w:rsidP="00224465">
      <w:pPr>
        <w:rPr>
          <w:rFonts w:ascii="Gisha" w:hAnsi="Gisha" w:cs="Gisha"/>
          <w:sz w:val="24"/>
          <w:szCs w:val="24"/>
          <w:u w:val="single"/>
          <w:rtl/>
        </w:rPr>
      </w:pPr>
      <w:r w:rsidRPr="00EF496E">
        <w:rPr>
          <w:rFonts w:ascii="Gisha" w:hAnsi="Gisha" w:cs="Gisha"/>
          <w:sz w:val="24"/>
          <w:szCs w:val="24"/>
          <w:u w:val="single"/>
          <w:rtl/>
        </w:rPr>
        <w:t>בסיפור קיימים  שלושה  מוטיבים  בולטים:</w:t>
      </w:r>
    </w:p>
    <w:p w:rsidR="00224465" w:rsidRPr="00EF496E" w:rsidRDefault="00224465" w:rsidP="00224465">
      <w:pPr>
        <w:rPr>
          <w:rFonts w:ascii="Gisha" w:hAnsi="Gisha" w:cs="Gisha"/>
          <w:sz w:val="24"/>
          <w:szCs w:val="24"/>
          <w:rtl/>
        </w:rPr>
      </w:pPr>
      <w:r w:rsidRPr="00EF496E">
        <w:rPr>
          <w:rFonts w:ascii="Gisha" w:hAnsi="Gisha" w:cs="Gisha"/>
          <w:b/>
          <w:bCs/>
          <w:sz w:val="24"/>
          <w:szCs w:val="24"/>
          <w:rtl/>
        </w:rPr>
        <w:t>המוטיב הראשון</w:t>
      </w:r>
      <w:r w:rsidRPr="00EF496E">
        <w:rPr>
          <w:rFonts w:ascii="Gisha" w:hAnsi="Gisha" w:cs="Gisha"/>
          <w:sz w:val="24"/>
          <w:szCs w:val="24"/>
          <w:rtl/>
        </w:rPr>
        <w:t xml:space="preserve"> שהוא המוטיב המרכזי :</w:t>
      </w:r>
      <w:r w:rsidRPr="00EF496E">
        <w:rPr>
          <w:rFonts w:ascii="Gisha" w:hAnsi="Gisha" w:cs="Gisha"/>
          <w:b/>
          <w:bCs/>
          <w:sz w:val="24"/>
          <w:szCs w:val="24"/>
          <w:rtl/>
        </w:rPr>
        <w:t>מוטיב השבירה</w:t>
      </w:r>
      <w:r w:rsidRPr="00EF496E">
        <w:rPr>
          <w:rFonts w:ascii="Gisha" w:hAnsi="Gisha" w:cs="Gisha"/>
          <w:sz w:val="24"/>
          <w:szCs w:val="24"/>
          <w:rtl/>
        </w:rPr>
        <w:t>,</w:t>
      </w:r>
      <w:r w:rsidRPr="00EF496E">
        <w:rPr>
          <w:rFonts w:ascii="Gisha" w:hAnsi="Gisha" w:cs="Gisha" w:hint="cs"/>
          <w:sz w:val="24"/>
          <w:szCs w:val="24"/>
          <w:rtl/>
        </w:rPr>
        <w:t xml:space="preserve"> </w:t>
      </w:r>
      <w:r w:rsidRPr="00EF496E">
        <w:rPr>
          <w:rFonts w:ascii="Gisha" w:hAnsi="Gisha" w:cs="Gisha"/>
          <w:sz w:val="24"/>
          <w:szCs w:val="24"/>
          <w:rtl/>
        </w:rPr>
        <w:t xml:space="preserve">האבא רוצה לשבור את החזיר.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הבן שנקשר לבובת החרסינה מוותר על הכסף ומחליט לא לשבור את החזיר. </w:t>
      </w:r>
      <w:proofErr w:type="spellStart"/>
      <w:r w:rsidRPr="00EF496E">
        <w:rPr>
          <w:rFonts w:ascii="Gisha" w:hAnsi="Gisha" w:cs="Gisha"/>
          <w:sz w:val="24"/>
          <w:szCs w:val="24"/>
          <w:rtl/>
        </w:rPr>
        <w:t>בויתור</w:t>
      </w:r>
      <w:proofErr w:type="spellEnd"/>
      <w:r w:rsidRPr="00EF496E">
        <w:rPr>
          <w:rFonts w:ascii="Gisha" w:hAnsi="Gisha" w:cs="Gisha"/>
          <w:sz w:val="24"/>
          <w:szCs w:val="24"/>
          <w:rtl/>
        </w:rPr>
        <w:t xml:space="preserve"> זה קיימת אמירה של הסופר המביע ביקורת על ערכים מקודשים כחסכון וכסף כערך עליון, לעומת ערכים </w:t>
      </w:r>
      <w:proofErr w:type="spellStart"/>
      <w:r w:rsidRPr="00EF496E">
        <w:rPr>
          <w:rFonts w:ascii="Gisha" w:hAnsi="Gisha" w:cs="Gisha"/>
          <w:sz w:val="24"/>
          <w:szCs w:val="24"/>
          <w:rtl/>
        </w:rPr>
        <w:t>אמיתיים</w:t>
      </w:r>
      <w:proofErr w:type="spellEnd"/>
      <w:r w:rsidRPr="00EF496E">
        <w:rPr>
          <w:rFonts w:ascii="Gisha" w:hAnsi="Gisha" w:cs="Gisha"/>
          <w:sz w:val="24"/>
          <w:szCs w:val="24"/>
          <w:rtl/>
        </w:rPr>
        <w:t xml:space="preserve"> שהילד מבטא והם: חברות </w:t>
      </w:r>
      <w:proofErr w:type="spellStart"/>
      <w:r w:rsidRPr="00EF496E">
        <w:rPr>
          <w:rFonts w:ascii="Gisha" w:hAnsi="Gisha" w:cs="Gisha"/>
          <w:sz w:val="24"/>
          <w:szCs w:val="24"/>
          <w:rtl/>
        </w:rPr>
        <w:t>אמיתית</w:t>
      </w:r>
      <w:proofErr w:type="spellEnd"/>
      <w:r w:rsidRPr="00EF496E">
        <w:rPr>
          <w:rFonts w:ascii="Gisha" w:hAnsi="Gisha" w:cs="Gisha"/>
          <w:sz w:val="24"/>
          <w:szCs w:val="24"/>
          <w:rtl/>
        </w:rPr>
        <w:t xml:space="preserve">, חיפוש חום וחיוך, הילד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מחכה למילה טובה מאביו וחיוך חם. את החיוך הוא מוצא בדמות החזיר . הוא מגיע עם פטיש גדול לשבור בובת החזיר.</w:t>
      </w:r>
    </w:p>
    <w:p w:rsidR="00224465" w:rsidRPr="00EF496E" w:rsidRDefault="00224465" w:rsidP="00224465">
      <w:pPr>
        <w:rPr>
          <w:rFonts w:ascii="Gisha" w:hAnsi="Gisha" w:cs="Gisha"/>
          <w:sz w:val="24"/>
          <w:szCs w:val="24"/>
          <w:rtl/>
        </w:rPr>
      </w:pPr>
    </w:p>
    <w:p w:rsidR="00224465" w:rsidRPr="00EF496E" w:rsidRDefault="00224465" w:rsidP="00224465">
      <w:pPr>
        <w:rPr>
          <w:rFonts w:ascii="Gisha" w:hAnsi="Gisha" w:cs="Gisha"/>
          <w:sz w:val="24"/>
          <w:szCs w:val="24"/>
          <w:rtl/>
        </w:rPr>
      </w:pPr>
      <w:r w:rsidRPr="00EF496E">
        <w:rPr>
          <w:rFonts w:ascii="Gisha" w:hAnsi="Gisha" w:cs="Gisha"/>
          <w:b/>
          <w:bCs/>
          <w:sz w:val="24"/>
          <w:szCs w:val="24"/>
          <w:rtl/>
        </w:rPr>
        <w:t>המוטיב השני</w:t>
      </w:r>
      <w:r w:rsidRPr="00EF496E">
        <w:rPr>
          <w:rFonts w:ascii="Gisha" w:hAnsi="Gisha" w:cs="Gisha"/>
          <w:sz w:val="24"/>
          <w:szCs w:val="24"/>
          <w:rtl/>
        </w:rPr>
        <w:t xml:space="preserve"> – </w:t>
      </w:r>
      <w:r w:rsidRPr="00EF496E">
        <w:rPr>
          <w:rFonts w:ascii="Gisha" w:hAnsi="Gisha" w:cs="Gisha"/>
          <w:b/>
          <w:bCs/>
          <w:sz w:val="24"/>
          <w:szCs w:val="24"/>
          <w:rtl/>
        </w:rPr>
        <w:t>החינוך:</w:t>
      </w:r>
      <w:r w:rsidRPr="00EF496E">
        <w:rPr>
          <w:rFonts w:ascii="Gisha" w:hAnsi="Gisha" w:cs="Gisha"/>
          <w:sz w:val="24"/>
          <w:szCs w:val="24"/>
          <w:rtl/>
        </w:rPr>
        <w:t xml:space="preserve"> האבא משתמש במוטיב "זה חינוכי" מספר פעמים, גם כשאר הוא אומר "לשבור את החזיר" הוא אומר "זה חינוכי" הוא אטום לאישיותו של בנו ומכלה קשיחות כלפיו. מתנה את מילוי קופת החזיר  בשתיית שוקו כל בוקר כאשר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שונא לשתות שוקו.</w:t>
      </w:r>
      <w:r w:rsidRPr="00EF496E">
        <w:rPr>
          <w:rFonts w:ascii="Gisha" w:hAnsi="Gisha" w:cs="Gisha" w:hint="cs"/>
          <w:sz w:val="24"/>
          <w:szCs w:val="24"/>
          <w:rtl/>
        </w:rPr>
        <w:t xml:space="preserve"> </w:t>
      </w:r>
      <w:r w:rsidRPr="00EF496E">
        <w:rPr>
          <w:rFonts w:ascii="Gisha" w:hAnsi="Gisha" w:cs="Gisha"/>
          <w:sz w:val="24"/>
          <w:szCs w:val="24"/>
          <w:rtl/>
        </w:rPr>
        <w:t>האב מחליט לחנך את הבן , כאשר הוא גורר את האימא להראות לה ש"הצליח בחינוך בנו"</w:t>
      </w:r>
    </w:p>
    <w:p w:rsidR="00224465" w:rsidRPr="00EF496E" w:rsidRDefault="00224465" w:rsidP="00224465">
      <w:pPr>
        <w:rPr>
          <w:rFonts w:ascii="Gisha" w:hAnsi="Gisha" w:cs="Gisha"/>
          <w:sz w:val="24"/>
          <w:szCs w:val="24"/>
          <w:rtl/>
        </w:rPr>
      </w:pPr>
      <w:r w:rsidRPr="00EF496E">
        <w:rPr>
          <w:rFonts w:ascii="Gisha" w:hAnsi="Gisha" w:cs="Gisha"/>
          <w:b/>
          <w:bCs/>
          <w:sz w:val="24"/>
          <w:szCs w:val="24"/>
          <w:rtl/>
        </w:rPr>
        <w:t xml:space="preserve"> מוטיב החיוך:</w:t>
      </w:r>
      <w:r w:rsidRPr="00EF496E">
        <w:rPr>
          <w:rFonts w:ascii="Gisha" w:hAnsi="Gisha" w:cs="Gisha"/>
          <w:sz w:val="24"/>
          <w:szCs w:val="24"/>
          <w:rtl/>
        </w:rPr>
        <w:t xml:space="preserve"> החזיר מרבה בחיוכים </w:t>
      </w:r>
      <w:proofErr w:type="spellStart"/>
      <w:r w:rsidRPr="00EF496E">
        <w:rPr>
          <w:rFonts w:ascii="Gisha" w:hAnsi="Gisha" w:cs="Gisha"/>
          <w:sz w:val="24"/>
          <w:szCs w:val="24"/>
          <w:rtl/>
        </w:rPr>
        <w:t>ליואבי</w:t>
      </w:r>
      <w:proofErr w:type="spellEnd"/>
      <w:r w:rsidRPr="00EF496E">
        <w:rPr>
          <w:rFonts w:ascii="Gisha" w:hAnsi="Gisha" w:cs="Gisha"/>
          <w:sz w:val="24"/>
          <w:szCs w:val="24"/>
          <w:rtl/>
        </w:rPr>
        <w:t xml:space="preserve"> והוא משמש נחמה לילד שמחפש חמימות בעולם שבו אביו אטום אליו. ממלא חסך ביחסו של האב כלפיו.</w:t>
      </w:r>
    </w:p>
    <w:p w:rsidR="00224465" w:rsidRPr="00EF496E" w:rsidRDefault="00224465" w:rsidP="00224465">
      <w:pPr>
        <w:rPr>
          <w:rFonts w:ascii="Gisha" w:hAnsi="Gisha" w:cs="Gisha"/>
          <w:sz w:val="24"/>
          <w:szCs w:val="24"/>
          <w:rtl/>
        </w:rPr>
      </w:pPr>
    </w:p>
    <w:p w:rsidR="00224465" w:rsidRPr="00EF496E" w:rsidRDefault="00224465" w:rsidP="00224465">
      <w:pPr>
        <w:rPr>
          <w:rFonts w:ascii="Gisha" w:hAnsi="Gisha" w:cs="Gisha"/>
          <w:sz w:val="24"/>
          <w:szCs w:val="24"/>
          <w:rtl/>
        </w:rPr>
      </w:pPr>
      <w:r w:rsidRPr="00EF496E">
        <w:rPr>
          <w:rFonts w:ascii="Gisha" w:hAnsi="Gisha" w:cs="Gisha"/>
          <w:b/>
          <w:bCs/>
          <w:sz w:val="24"/>
          <w:szCs w:val="24"/>
          <w:rtl/>
        </w:rPr>
        <w:t>מוטיב העיניים</w:t>
      </w:r>
      <w:r w:rsidRPr="00EF496E">
        <w:rPr>
          <w:rFonts w:ascii="Gisha" w:hAnsi="Gisha" w:cs="Gisha"/>
          <w:sz w:val="24"/>
          <w:szCs w:val="24"/>
          <w:rtl/>
        </w:rPr>
        <w:t xml:space="preserve"> -  העיניים השבורות של האימא  המבטאות את ההבנה שהיא רוחשת לבנה ולהזדהות עמו.</w:t>
      </w:r>
    </w:p>
    <w:p w:rsidR="00224465" w:rsidRPr="00EF496E" w:rsidRDefault="00224465" w:rsidP="00224465">
      <w:pPr>
        <w:rPr>
          <w:rFonts w:ascii="Gisha" w:hAnsi="Gisha" w:cs="Gisha"/>
          <w:sz w:val="24"/>
          <w:szCs w:val="24"/>
          <w:rtl/>
        </w:rPr>
      </w:pPr>
    </w:p>
    <w:p w:rsidR="00224465" w:rsidRPr="00EF496E" w:rsidRDefault="00224465" w:rsidP="00224465">
      <w:pPr>
        <w:rPr>
          <w:rFonts w:ascii="Gisha" w:hAnsi="Gisha" w:cs="Gisha"/>
          <w:sz w:val="24"/>
          <w:szCs w:val="24"/>
          <w:rtl/>
        </w:rPr>
      </w:pPr>
      <w:r w:rsidRPr="00EF496E">
        <w:rPr>
          <w:rFonts w:ascii="Gisha" w:hAnsi="Gisha" w:cs="Gisha"/>
          <w:sz w:val="24"/>
          <w:szCs w:val="24"/>
          <w:u w:val="single"/>
          <w:rtl/>
        </w:rPr>
        <w:t xml:space="preserve">מוטיב השבירה </w:t>
      </w:r>
      <w:r w:rsidRPr="00EF496E">
        <w:rPr>
          <w:rFonts w:ascii="Gisha" w:hAnsi="Gisha" w:cs="Gisha"/>
          <w:sz w:val="24"/>
          <w:szCs w:val="24"/>
          <w:rtl/>
        </w:rPr>
        <w:t xml:space="preserve">- מוטיב מוביל בסיפור, מניע את השתלשלות האירועים. האבא באופן חינוכו מנסה </w:t>
      </w:r>
      <w:r w:rsidRPr="00EF496E">
        <w:rPr>
          <w:rFonts w:ascii="Gisha" w:hAnsi="Gisha" w:cs="Gisha"/>
          <w:sz w:val="24"/>
          <w:szCs w:val="24"/>
          <w:u w:val="single"/>
          <w:rtl/>
        </w:rPr>
        <w:t>לשבור</w:t>
      </w:r>
      <w:r w:rsidRPr="00EF496E">
        <w:rPr>
          <w:rFonts w:ascii="Gisha" w:hAnsi="Gisha" w:cs="Gisha"/>
          <w:sz w:val="24"/>
          <w:szCs w:val="24"/>
          <w:rtl/>
        </w:rPr>
        <w:t xml:space="preserve"> את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w:t>
      </w:r>
      <w:r w:rsidRPr="00EF496E">
        <w:rPr>
          <w:rFonts w:ascii="Gisha" w:hAnsi="Gisha" w:cs="Gisha"/>
          <w:sz w:val="24"/>
          <w:szCs w:val="24"/>
        </w:rPr>
        <w:sym w:font="Wingdings" w:char="F0DF"/>
      </w:r>
      <w:r w:rsidRPr="00EF496E">
        <w:rPr>
          <w:rFonts w:ascii="Gisha" w:hAnsi="Gisha" w:cs="Gisha"/>
          <w:sz w:val="24"/>
          <w:szCs w:val="24"/>
          <w:rtl/>
        </w:rPr>
        <w:t xml:space="preserve"> (ולאהוב) חסר בהתייחסות האבא כלפיו מתקשר לשם הסיפור – לשבור את החזיר. מבליט את העימות הקיים בין האב לבן. לשבור את החזיר או לא לשבור? </w:t>
      </w:r>
      <w:proofErr w:type="spellStart"/>
      <w:r w:rsidRPr="00EF496E">
        <w:rPr>
          <w:rFonts w:ascii="Gisha" w:hAnsi="Gisha" w:cs="Gisha"/>
          <w:sz w:val="24"/>
          <w:szCs w:val="24"/>
          <w:rtl/>
        </w:rPr>
        <w:t>יואבי</w:t>
      </w:r>
      <w:proofErr w:type="spellEnd"/>
      <w:r w:rsidRPr="00EF496E">
        <w:rPr>
          <w:rFonts w:ascii="Gisha" w:hAnsi="Gisha" w:cs="Gisha"/>
          <w:sz w:val="24"/>
          <w:szCs w:val="24"/>
          <w:rtl/>
        </w:rPr>
        <w:t xml:space="preserve"> מוותר על הכסף בקופת החזיר ומעדיף להשאיר את החזיר שלם.</w:t>
      </w:r>
    </w:p>
    <w:p w:rsidR="00224465" w:rsidRPr="00EF496E" w:rsidRDefault="00224465" w:rsidP="00224465">
      <w:pPr>
        <w:rPr>
          <w:rFonts w:ascii="Gisha" w:hAnsi="Gisha" w:cs="Gisha"/>
          <w:sz w:val="24"/>
          <w:szCs w:val="24"/>
          <w:rtl/>
        </w:rPr>
      </w:pPr>
      <w:r w:rsidRPr="00EF496E">
        <w:rPr>
          <w:rFonts w:ascii="Gisha" w:hAnsi="Gisha" w:cs="Gisha"/>
          <w:sz w:val="24"/>
          <w:szCs w:val="24"/>
          <w:rtl/>
        </w:rPr>
        <w:t>מבקש ארכה של יום מהאב לוקח את החזיר לשדות כי חזירים מתים בשדות.</w:t>
      </w:r>
    </w:p>
    <w:p w:rsidR="00EF496E" w:rsidRPr="00EF496E" w:rsidRDefault="00EF496E" w:rsidP="00224465">
      <w:pPr>
        <w:rPr>
          <w:rFonts w:ascii="Gisha" w:hAnsi="Gisha" w:cs="Gisha"/>
          <w:b/>
          <w:bCs/>
          <w:sz w:val="24"/>
          <w:szCs w:val="24"/>
          <w:u w:val="single"/>
          <w:rtl/>
        </w:rPr>
      </w:pPr>
    </w:p>
    <w:p w:rsidR="00EF496E" w:rsidRDefault="00EF496E" w:rsidP="00224465">
      <w:pPr>
        <w:rPr>
          <w:rFonts w:ascii="Gisha" w:hAnsi="Gisha" w:cs="Gisha"/>
          <w:b/>
          <w:bCs/>
          <w:sz w:val="32"/>
          <w:szCs w:val="32"/>
          <w:u w:val="single"/>
          <w:rtl/>
        </w:rPr>
      </w:pPr>
    </w:p>
    <w:p w:rsidR="00695AA7" w:rsidRPr="00695AA7" w:rsidRDefault="00695AA7" w:rsidP="00224465">
      <w:pPr>
        <w:rPr>
          <w:rFonts w:ascii="Gisha" w:hAnsi="Gisha" w:cs="Gisha"/>
          <w:b/>
          <w:bCs/>
          <w:sz w:val="32"/>
          <w:szCs w:val="32"/>
          <w:u w:val="single"/>
          <w:rtl/>
        </w:rPr>
      </w:pPr>
      <w:r w:rsidRPr="00695AA7">
        <w:rPr>
          <w:rFonts w:ascii="Gisha" w:hAnsi="Gisha" w:cs="Gisha" w:hint="cs"/>
          <w:b/>
          <w:bCs/>
          <w:sz w:val="32"/>
          <w:szCs w:val="32"/>
          <w:u w:val="single"/>
          <w:rtl/>
        </w:rPr>
        <w:lastRenderedPageBreak/>
        <w:t>משחק במפתח- אידה פינק</w:t>
      </w:r>
    </w:p>
    <w:p w:rsidR="00224465" w:rsidRPr="00FA2F2D" w:rsidRDefault="00224465" w:rsidP="00224465">
      <w:pPr>
        <w:rPr>
          <w:rFonts w:ascii="Gisha" w:hAnsi="Gisha" w:cs="Gisha"/>
          <w:u w:val="single"/>
          <w:rtl/>
        </w:rPr>
      </w:pPr>
      <w:r w:rsidRPr="00FA2F2D">
        <w:rPr>
          <w:rFonts w:ascii="Gisha" w:hAnsi="Gisha" w:cs="Gisha"/>
          <w:u w:val="single"/>
          <w:rtl/>
        </w:rPr>
        <w:t>‏</w:t>
      </w:r>
    </w:p>
    <w:p w:rsidR="00695AA7" w:rsidRPr="00695AA7" w:rsidRDefault="00695AA7" w:rsidP="00695AA7">
      <w:pPr>
        <w:rPr>
          <w:rFonts w:ascii="Gisha" w:hAnsi="Gisha" w:cs="Gisha"/>
        </w:rPr>
      </w:pPr>
      <w:r w:rsidRPr="00695AA7">
        <w:rPr>
          <w:rFonts w:ascii="Gisha" w:hAnsi="Gisha" w:cs="Gisha"/>
          <w:rtl/>
        </w:rPr>
        <w:t xml:space="preserve">הם סיימו זה עתה את ארוחת הערב והאישה הסירה את הצלחות מהשולחן, נשאה אותן אל המטבח ושמה אותן בכיור. האור שבמטבח היה עמום עוד יותר מהאור שבחדר, הוא היה צהוב כמעט לגמרי, הקירות היו זרועים כתמי רטיבות. כבר שבועיים גרו כאן וזו </w:t>
      </w:r>
      <w:proofErr w:type="spellStart"/>
      <w:r w:rsidRPr="00695AA7">
        <w:rPr>
          <w:rFonts w:ascii="Gisha" w:hAnsi="Gisha" w:cs="Gisha"/>
          <w:rtl/>
        </w:rPr>
        <w:t>היתה</w:t>
      </w:r>
      <w:proofErr w:type="spellEnd"/>
      <w:r w:rsidRPr="00695AA7">
        <w:rPr>
          <w:rFonts w:ascii="Gisha" w:hAnsi="Gisha" w:cs="Gisha"/>
          <w:rtl/>
        </w:rPr>
        <w:t xml:space="preserve"> דירתם השלישית מאז פרצה המלחמה, את שתי הקודמות עזבו בבהילות</w:t>
      </w:r>
      <w:r w:rsidRPr="00695AA7">
        <w:rPr>
          <w:rFonts w:ascii="Gisha" w:hAnsi="Gisha" w:cs="Gisha"/>
        </w:rPr>
        <w:t>.</w:t>
      </w:r>
    </w:p>
    <w:p w:rsidR="00695AA7" w:rsidRPr="00695AA7" w:rsidRDefault="00695AA7" w:rsidP="00695AA7">
      <w:pPr>
        <w:rPr>
          <w:rFonts w:ascii="Gisha" w:hAnsi="Gisha" w:cs="Gisha"/>
        </w:rPr>
      </w:pPr>
      <w:r w:rsidRPr="00695AA7">
        <w:rPr>
          <w:rFonts w:ascii="Gisha" w:hAnsi="Gisha" w:cs="Gisha"/>
          <w:rtl/>
        </w:rPr>
        <w:t>אחר כך חזרה האישה אל החדר והתיישבה אל השולחן. הם ישבו שלושתם: היא, בעלה וילדם בן השלוש, ילד שפניו עגלגלות ועיניו כחולות. לאחרונה הרבו לשוחח על-אודות עיניו הכחולות ופניו העגלגלות של הילד. הילד ישב זקוף והביט באב, אבל ניכר בו שהוא מתקשה להחזיק מעמד ושאינו רוצה אלא לישון. הגבר עישן סיגריה, עיניו היו אדומות והוא מצמץ בהן בצורה מצחיקה. הוא התחיל למצמץ בעיניו מאז בריחתם הבהולה מהדירה השנייה</w:t>
      </w:r>
      <w:r w:rsidRPr="00695AA7">
        <w:rPr>
          <w:rFonts w:ascii="Gisha" w:hAnsi="Gisha" w:cs="Gisha"/>
        </w:rPr>
        <w:t>.</w:t>
      </w:r>
    </w:p>
    <w:p w:rsidR="00695AA7" w:rsidRPr="00695AA7" w:rsidRDefault="00695AA7" w:rsidP="00695AA7">
      <w:pPr>
        <w:rPr>
          <w:rFonts w:ascii="Gisha" w:hAnsi="Gisha" w:cs="Gisha"/>
        </w:rPr>
      </w:pPr>
      <w:r w:rsidRPr="00695AA7">
        <w:rPr>
          <w:rFonts w:ascii="Gisha" w:hAnsi="Gisha" w:cs="Gisha"/>
          <w:rtl/>
        </w:rPr>
        <w:t xml:space="preserve">השעה כבר </w:t>
      </w:r>
      <w:proofErr w:type="spellStart"/>
      <w:r w:rsidRPr="00695AA7">
        <w:rPr>
          <w:rFonts w:ascii="Gisha" w:hAnsi="Gisha" w:cs="Gisha"/>
          <w:rtl/>
        </w:rPr>
        <w:t>היתה</w:t>
      </w:r>
      <w:proofErr w:type="spellEnd"/>
      <w:r w:rsidRPr="00695AA7">
        <w:rPr>
          <w:rFonts w:ascii="Gisha" w:hAnsi="Gisha" w:cs="Gisha"/>
          <w:rtl/>
        </w:rPr>
        <w:t xml:space="preserve"> מאוחרת, עשר, היום הסתיים מזמן ואפשר היה לשכב לישון, אבל לפני כן היה עליהם למלא את חובת המשחק, המשחק שעליו הם חוזרים ערב-ערב כבר שבועיים, כי עדיין לא </w:t>
      </w:r>
      <w:proofErr w:type="spellStart"/>
      <w:r w:rsidRPr="00695AA7">
        <w:rPr>
          <w:rFonts w:ascii="Gisha" w:hAnsi="Gisha" w:cs="Gisha"/>
          <w:rtl/>
        </w:rPr>
        <w:t>הכל</w:t>
      </w:r>
      <w:proofErr w:type="spellEnd"/>
      <w:r w:rsidRPr="00695AA7">
        <w:rPr>
          <w:rFonts w:ascii="Gisha" w:hAnsi="Gisha" w:cs="Gisha"/>
          <w:rtl/>
        </w:rPr>
        <w:t xml:space="preserve"> דפק. ואף-על-פי שהגבר השתדל מאוד - תנועותיו היו זריזות וגופו גמיש - דווקא הוא שעיכב, לא הילד. הילד היה נהדר. כשראה את האב מכבה את הסיגריה, נע על מקומו ופקח עוד יותר את עיניו הכחולות. האישה, שלא השתתפה במשחק, ליטפה את שערו</w:t>
      </w:r>
      <w:r w:rsidRPr="00695AA7">
        <w:rPr>
          <w:rFonts w:ascii="Gisha" w:hAnsi="Gisha" w:cs="Gisha"/>
        </w:rPr>
        <w:t>.</w:t>
      </w:r>
    </w:p>
    <w:p w:rsidR="00695AA7" w:rsidRPr="00695AA7" w:rsidRDefault="00695AA7" w:rsidP="00695AA7">
      <w:pPr>
        <w:rPr>
          <w:rFonts w:ascii="Gisha" w:hAnsi="Gisha" w:cs="Gisha"/>
        </w:rPr>
      </w:pPr>
      <w:r w:rsidRPr="00695AA7">
        <w:rPr>
          <w:rFonts w:ascii="Gisha" w:hAnsi="Gisha" w:cs="Gisha"/>
        </w:rPr>
        <w:t>"</w:t>
      </w:r>
      <w:r w:rsidRPr="00695AA7">
        <w:rPr>
          <w:rFonts w:ascii="Gisha" w:hAnsi="Gisha" w:cs="Gisha"/>
          <w:rtl/>
        </w:rPr>
        <w:t>נשחק עוד פעם אחת במפתח, רק היום, נכון?" פנתה אל הגבר. הוא לא ענה, כי לא היה לו כל ביטחון שזו אכן תהיה החזרה האחרונה. עדיין פיגר בשתיים שלוש דקות. הוא קם ופנה אל הדלת המוליכה אל חדר האמבטיה. אז השמיעה האישה בקול שקט את הצלילים: "דינג-דונג" - היא חיקתה את צלצול הפעמון יפה להפליא, ה"דינג-דונג" שלה נשמע ממש כמו הצליל השקט המתנגן של הפעמון. לשמע הצלצול הערב כל-כך מפי האם זינק הילד מכיסאו ורץ אל דלת היציאה, שפרוזדור צר הוליך אליה מן החדר. "מי שם?" שאל</w:t>
      </w:r>
      <w:r w:rsidRPr="00695AA7">
        <w:rPr>
          <w:rFonts w:ascii="Gisha" w:hAnsi="Gisha" w:cs="Gisha"/>
        </w:rPr>
        <w:t>.</w:t>
      </w:r>
    </w:p>
    <w:p w:rsidR="00695AA7" w:rsidRPr="00695AA7" w:rsidRDefault="00695AA7" w:rsidP="00695AA7">
      <w:pPr>
        <w:rPr>
          <w:rFonts w:ascii="Gisha" w:hAnsi="Gisha" w:cs="Gisha"/>
        </w:rPr>
      </w:pPr>
      <w:r w:rsidRPr="00695AA7">
        <w:rPr>
          <w:rFonts w:ascii="Gisha" w:hAnsi="Gisha" w:cs="Gisha"/>
          <w:rtl/>
        </w:rPr>
        <w:t>האישה (רק היא לא קמה מהשולחן) כיווצה את עיניה בבת- אחת ובכוח, כמי שנתקף פתאום כאב חריף</w:t>
      </w:r>
      <w:r w:rsidRPr="00695AA7">
        <w:rPr>
          <w:rFonts w:ascii="Gisha" w:hAnsi="Gisha" w:cs="Gisha"/>
        </w:rPr>
        <w:t>.</w:t>
      </w:r>
      <w:r w:rsidRPr="00695AA7">
        <w:rPr>
          <w:rFonts w:ascii="Gisha" w:hAnsi="Gisha" w:cs="Gisha"/>
        </w:rPr>
        <w:br/>
        <w:t>"</w:t>
      </w:r>
      <w:r w:rsidRPr="00695AA7">
        <w:rPr>
          <w:rFonts w:ascii="Gisha" w:hAnsi="Gisha" w:cs="Gisha"/>
          <w:rtl/>
        </w:rPr>
        <w:t>תיכף אני פותח, אני רק מחפש את המפתח," נשמע קול הילד שנית. אחר-כך נכנס אל החדר במרוצה וברקיעות רגליים קולניות. הוא הקיף את השולחן בריצה, משך מגירה מהמזנון והחזיר אותה למקומה בחבטה עזה</w:t>
      </w:r>
      <w:r w:rsidRPr="00695AA7">
        <w:rPr>
          <w:rFonts w:ascii="Gisha" w:hAnsi="Gisha" w:cs="Gisha"/>
        </w:rPr>
        <w:t>.</w:t>
      </w:r>
      <w:r w:rsidRPr="00695AA7">
        <w:rPr>
          <w:rFonts w:ascii="Gisha" w:hAnsi="Gisha" w:cs="Gisha"/>
        </w:rPr>
        <w:br/>
        <w:t>"</w:t>
      </w:r>
      <w:r w:rsidRPr="00695AA7">
        <w:rPr>
          <w:rFonts w:ascii="Gisha" w:hAnsi="Gisha" w:cs="Gisha"/>
          <w:rtl/>
        </w:rPr>
        <w:t xml:space="preserve">תיכף, עוד רגע, אני לא יכול למצוא, אני לא יודע איפה </w:t>
      </w:r>
      <w:proofErr w:type="spellStart"/>
      <w:r w:rsidRPr="00695AA7">
        <w:rPr>
          <w:rFonts w:ascii="Gisha" w:hAnsi="Gisha" w:cs="Gisha"/>
          <w:rtl/>
        </w:rPr>
        <w:t>אמא</w:t>
      </w:r>
      <w:proofErr w:type="spellEnd"/>
      <w:r w:rsidRPr="00695AA7">
        <w:rPr>
          <w:rFonts w:ascii="Gisha" w:hAnsi="Gisha" w:cs="Gisha"/>
          <w:rtl/>
        </w:rPr>
        <w:t xml:space="preserve"> שמה אותו," קרא הילד בקול רם מאוד, גרר כיסא, טיפס עליו והושיט יד למדף העליון של הכוננית</w:t>
      </w:r>
      <w:r w:rsidRPr="00695AA7">
        <w:rPr>
          <w:rFonts w:ascii="Gisha" w:hAnsi="Gisha" w:cs="Gisha"/>
        </w:rPr>
        <w:t>.</w:t>
      </w:r>
      <w:r w:rsidRPr="00695AA7">
        <w:rPr>
          <w:rFonts w:ascii="Gisha" w:hAnsi="Gisha" w:cs="Gisha"/>
        </w:rPr>
        <w:br/>
        <w:t>"</w:t>
      </w:r>
      <w:r w:rsidRPr="00695AA7">
        <w:rPr>
          <w:rFonts w:ascii="Gisha" w:hAnsi="Gisha" w:cs="Gisha"/>
          <w:rtl/>
        </w:rPr>
        <w:t>או, או, הנה! מצאתי!" פרץ בתרועת ניצחון עליזה</w:t>
      </w:r>
      <w:r w:rsidRPr="00695AA7">
        <w:rPr>
          <w:rFonts w:ascii="Gisha" w:hAnsi="Gisha" w:cs="Gisha"/>
        </w:rPr>
        <w:t>.</w:t>
      </w:r>
      <w:r w:rsidRPr="00695AA7">
        <w:rPr>
          <w:rFonts w:ascii="Gisha" w:hAnsi="Gisha" w:cs="Gisha"/>
        </w:rPr>
        <w:br/>
      </w:r>
      <w:r w:rsidRPr="00695AA7">
        <w:rPr>
          <w:rFonts w:ascii="Gisha" w:hAnsi="Gisha" w:cs="Gisha"/>
          <w:rtl/>
        </w:rPr>
        <w:t xml:space="preserve">אחר- כך ירד </w:t>
      </w:r>
      <w:proofErr w:type="spellStart"/>
      <w:r w:rsidRPr="00695AA7">
        <w:rPr>
          <w:rFonts w:ascii="Gisha" w:hAnsi="Gisha" w:cs="Gisha"/>
          <w:rtl/>
        </w:rPr>
        <w:t>מהכסא</w:t>
      </w:r>
      <w:proofErr w:type="spellEnd"/>
      <w:r w:rsidRPr="00695AA7">
        <w:rPr>
          <w:rFonts w:ascii="Gisha" w:hAnsi="Gisha" w:cs="Gisha"/>
          <w:rtl/>
        </w:rPr>
        <w:t>, גרר אותו בחזרה אל השולחן, ובלי להביט באמו ניגש בצעדים מתונים אל דלת היציאה. משב צינה וריח לחות עלו מחדר המדרגות</w:t>
      </w:r>
      <w:r w:rsidRPr="00695AA7">
        <w:rPr>
          <w:rFonts w:ascii="Gisha" w:hAnsi="Gisha" w:cs="Gisha"/>
        </w:rPr>
        <w:t>.</w:t>
      </w:r>
      <w:r w:rsidRPr="00695AA7">
        <w:rPr>
          <w:rFonts w:ascii="Gisha" w:hAnsi="Gisha" w:cs="Gisha"/>
        </w:rPr>
        <w:br/>
        <w:t>"</w:t>
      </w:r>
      <w:r w:rsidRPr="00695AA7">
        <w:rPr>
          <w:rFonts w:ascii="Gisha" w:hAnsi="Gisha" w:cs="Gisha"/>
          <w:rtl/>
        </w:rPr>
        <w:t>תסגור, חמודי," אמרה האישה בקול נמוך, "עשית את זה נהדר, באמת</w:t>
      </w:r>
      <w:r w:rsidRPr="00695AA7">
        <w:rPr>
          <w:rFonts w:ascii="Gisha" w:hAnsi="Gisha" w:cs="Gisha"/>
        </w:rPr>
        <w:t>."</w:t>
      </w:r>
      <w:r w:rsidRPr="00695AA7">
        <w:rPr>
          <w:rFonts w:ascii="Gisha" w:hAnsi="Gisha" w:cs="Gisha"/>
        </w:rPr>
        <w:br/>
      </w:r>
      <w:r w:rsidRPr="00695AA7">
        <w:rPr>
          <w:rFonts w:ascii="Gisha" w:hAnsi="Gisha" w:cs="Gisha"/>
          <w:rtl/>
        </w:rPr>
        <w:t>הוא לא שמע את דבריה. הילד עמד באמצע החדר ומבטו נעוץ בדלת הסגורה של חדר האמבטיה</w:t>
      </w:r>
      <w:r w:rsidRPr="00695AA7">
        <w:rPr>
          <w:rFonts w:ascii="Gisha" w:hAnsi="Gisha" w:cs="Gisha"/>
        </w:rPr>
        <w:t>.</w:t>
      </w:r>
      <w:r w:rsidRPr="00695AA7">
        <w:rPr>
          <w:rFonts w:ascii="Gisha" w:hAnsi="Gisha" w:cs="Gisha"/>
        </w:rPr>
        <w:br/>
        <w:t>"</w:t>
      </w:r>
      <w:r w:rsidRPr="00695AA7">
        <w:rPr>
          <w:rFonts w:ascii="Gisha" w:hAnsi="Gisha" w:cs="Gisha"/>
          <w:rtl/>
        </w:rPr>
        <w:t>תסגור את הדלת," חזרה ואמרה בקול עייף ועמום. ערב-ערב חזרה על אותן מילים, וערב-ערב היה הוא נועץ מבט בדלת הסגורה של חדר האמבטיה. לבסוף נשמע חריקה. הגבר היה חיוור ועל בגדיו היו כתמים לבנים של סיד ואבק. הוא עמד בפתח ומצמץ בעיניו בצורה מצחיקה</w:t>
      </w:r>
      <w:r w:rsidRPr="00695AA7">
        <w:rPr>
          <w:rFonts w:ascii="Gisha" w:hAnsi="Gisha" w:cs="Gisha"/>
        </w:rPr>
        <w:t>.</w:t>
      </w:r>
      <w:r w:rsidRPr="00695AA7">
        <w:rPr>
          <w:rFonts w:ascii="Gisha" w:hAnsi="Gisha" w:cs="Gisha"/>
        </w:rPr>
        <w:br/>
        <w:t>"</w:t>
      </w:r>
      <w:r w:rsidRPr="00695AA7">
        <w:rPr>
          <w:rFonts w:ascii="Gisha" w:hAnsi="Gisha" w:cs="Gisha"/>
          <w:rtl/>
        </w:rPr>
        <w:t xml:space="preserve">נו, איך זה?" שאלה </w:t>
      </w:r>
      <w:proofErr w:type="spellStart"/>
      <w:r w:rsidRPr="00695AA7">
        <w:rPr>
          <w:rFonts w:ascii="Gisha" w:hAnsi="Gisha" w:cs="Gisha"/>
          <w:rtl/>
        </w:rPr>
        <w:t>האשה</w:t>
      </w:r>
      <w:proofErr w:type="spellEnd"/>
      <w:r w:rsidRPr="00695AA7">
        <w:rPr>
          <w:rFonts w:ascii="Gisha" w:hAnsi="Gisha" w:cs="Gisha"/>
        </w:rPr>
        <w:t>.</w:t>
      </w:r>
      <w:r w:rsidRPr="00695AA7">
        <w:rPr>
          <w:rFonts w:ascii="Gisha" w:hAnsi="Gisha" w:cs="Gisha"/>
        </w:rPr>
        <w:br/>
        <w:t>"</w:t>
      </w:r>
      <w:r w:rsidRPr="00695AA7">
        <w:rPr>
          <w:rFonts w:ascii="Gisha" w:hAnsi="Gisha" w:cs="Gisha"/>
          <w:rtl/>
        </w:rPr>
        <w:t>עדיין חסרות לי כמה דקות, הוא היה צריך לחפש קצת יותר זמן. אני משתחל על הצד, אבל אחר כך... כל-כך צר שם, וכשאני צריך לסובב את הגוף בחזרה... ושיעשה יותר רעש, שירקע יותר ברגליים</w:t>
      </w:r>
      <w:r w:rsidRPr="00695AA7">
        <w:rPr>
          <w:rFonts w:ascii="Gisha" w:hAnsi="Gisha" w:cs="Gisha"/>
        </w:rPr>
        <w:t>..."</w:t>
      </w:r>
      <w:r w:rsidRPr="00695AA7">
        <w:rPr>
          <w:rFonts w:ascii="Gisha" w:hAnsi="Gisha" w:cs="Gisha"/>
        </w:rPr>
        <w:br/>
      </w:r>
      <w:r w:rsidRPr="00695AA7">
        <w:rPr>
          <w:rFonts w:ascii="Gisha" w:hAnsi="Gisha" w:cs="Gisha"/>
          <w:rtl/>
        </w:rPr>
        <w:t>הילד לא הסיר את מבטו ממנו</w:t>
      </w:r>
      <w:r w:rsidRPr="00695AA7">
        <w:rPr>
          <w:rFonts w:ascii="Gisha" w:hAnsi="Gisha" w:cs="Gisha"/>
        </w:rPr>
        <w:t>.</w:t>
      </w:r>
      <w:r w:rsidRPr="00695AA7">
        <w:rPr>
          <w:rFonts w:ascii="Gisha" w:hAnsi="Gisha" w:cs="Gisha"/>
        </w:rPr>
        <w:br/>
        <w:t>"</w:t>
      </w:r>
      <w:r w:rsidRPr="00695AA7">
        <w:rPr>
          <w:rFonts w:ascii="Gisha" w:hAnsi="Gisha" w:cs="Gisha"/>
          <w:rtl/>
        </w:rPr>
        <w:t>תגיד לו משהו," אמרה האישה בלחש</w:t>
      </w:r>
      <w:r w:rsidRPr="00695AA7">
        <w:rPr>
          <w:rFonts w:ascii="Gisha" w:hAnsi="Gisha" w:cs="Gisha"/>
        </w:rPr>
        <w:t>.</w:t>
      </w:r>
    </w:p>
    <w:p w:rsidR="00224465" w:rsidRPr="00FA2F2D" w:rsidRDefault="00695AA7" w:rsidP="00EF496E">
      <w:pPr>
        <w:rPr>
          <w:rFonts w:ascii="Gisha" w:hAnsi="Gisha" w:cs="Gisha"/>
          <w:rtl/>
        </w:rPr>
      </w:pPr>
      <w:r w:rsidRPr="00695AA7">
        <w:rPr>
          <w:rFonts w:ascii="Gisha" w:hAnsi="Gisha" w:cs="Gisha"/>
        </w:rPr>
        <w:t>"</w:t>
      </w:r>
      <w:r w:rsidRPr="00695AA7">
        <w:rPr>
          <w:rFonts w:ascii="Gisha" w:hAnsi="Gisha" w:cs="Gisha"/>
          <w:rtl/>
        </w:rPr>
        <w:t xml:space="preserve">מצוין, עשית את זה מצוין, קטנצ'יק שלי," אמר בנימה מוכנית. "כן, כן," קראה האישה, "אתה באמת עושה את זה נהדר, חמוד שלי. אתה בכלל לא ילד קטן. אתה מתנהג כמו גדול, אתה ילד גדול, נכון? אתה הרי יודע שאם מישהו יצלצל באמת בשעות היום, </w:t>
      </w:r>
      <w:proofErr w:type="spellStart"/>
      <w:r w:rsidRPr="00695AA7">
        <w:rPr>
          <w:rFonts w:ascii="Gisha" w:hAnsi="Gisha" w:cs="Gisha"/>
          <w:rtl/>
        </w:rPr>
        <w:t>כשאמא</w:t>
      </w:r>
      <w:proofErr w:type="spellEnd"/>
      <w:r w:rsidRPr="00695AA7">
        <w:rPr>
          <w:rFonts w:ascii="Gisha" w:hAnsi="Gisha" w:cs="Gisha"/>
          <w:rtl/>
        </w:rPr>
        <w:t xml:space="preserve"> בעבודה, </w:t>
      </w:r>
      <w:proofErr w:type="spellStart"/>
      <w:r w:rsidRPr="00695AA7">
        <w:rPr>
          <w:rFonts w:ascii="Gisha" w:hAnsi="Gisha" w:cs="Gisha"/>
          <w:rtl/>
        </w:rPr>
        <w:t>הכל</w:t>
      </w:r>
      <w:proofErr w:type="spellEnd"/>
      <w:r w:rsidRPr="00695AA7">
        <w:rPr>
          <w:rFonts w:ascii="Gisha" w:hAnsi="Gisha" w:cs="Gisha"/>
          <w:rtl/>
        </w:rPr>
        <w:t xml:space="preserve"> יהיה תלוי בך, נכון? ומה תגיד כשישאלו על ההורים</w:t>
      </w:r>
      <w:r w:rsidRPr="00695AA7">
        <w:rPr>
          <w:rFonts w:ascii="Gisha" w:hAnsi="Gisha" w:cs="Gisha"/>
        </w:rPr>
        <w:t>?"</w:t>
      </w:r>
      <w:r w:rsidRPr="00695AA7">
        <w:rPr>
          <w:rFonts w:ascii="Gisha" w:hAnsi="Gisha" w:cs="Gisha"/>
        </w:rPr>
        <w:br/>
        <w:t>"</w:t>
      </w:r>
      <w:proofErr w:type="spellStart"/>
      <w:r w:rsidRPr="00695AA7">
        <w:rPr>
          <w:rFonts w:ascii="Gisha" w:hAnsi="Gisha" w:cs="Gisha"/>
          <w:rtl/>
        </w:rPr>
        <w:t>אמא</w:t>
      </w:r>
      <w:proofErr w:type="spellEnd"/>
      <w:r w:rsidRPr="00695AA7">
        <w:rPr>
          <w:rFonts w:ascii="Gisha" w:hAnsi="Gisha" w:cs="Gisha"/>
          <w:rtl/>
        </w:rPr>
        <w:t xml:space="preserve"> בעבודה</w:t>
      </w:r>
      <w:r w:rsidRPr="00695AA7">
        <w:rPr>
          <w:rFonts w:ascii="Gisha" w:hAnsi="Gisha" w:cs="Gisha"/>
        </w:rPr>
        <w:t>..."</w:t>
      </w:r>
      <w:r w:rsidRPr="00695AA7">
        <w:rPr>
          <w:rFonts w:ascii="Gisha" w:hAnsi="Gisha" w:cs="Gisha"/>
        </w:rPr>
        <w:br/>
        <w:t>"</w:t>
      </w:r>
      <w:r w:rsidRPr="00695AA7">
        <w:rPr>
          <w:rFonts w:ascii="Gisha" w:hAnsi="Gisha" w:cs="Gisha"/>
          <w:rtl/>
        </w:rPr>
        <w:t>ואבא</w:t>
      </w:r>
      <w:r w:rsidRPr="00695AA7">
        <w:rPr>
          <w:rFonts w:ascii="Gisha" w:hAnsi="Gisha" w:cs="Gisha"/>
        </w:rPr>
        <w:t>?"</w:t>
      </w:r>
      <w:r w:rsidRPr="00695AA7">
        <w:rPr>
          <w:rFonts w:ascii="Gisha" w:hAnsi="Gisha" w:cs="Gisha"/>
        </w:rPr>
        <w:br/>
      </w:r>
      <w:r w:rsidRPr="00695AA7">
        <w:rPr>
          <w:rFonts w:ascii="Gisha" w:hAnsi="Gisha" w:cs="Gisha"/>
          <w:rtl/>
        </w:rPr>
        <w:t>הילד שתק</w:t>
      </w:r>
      <w:r w:rsidRPr="00695AA7">
        <w:rPr>
          <w:rFonts w:ascii="Gisha" w:hAnsi="Gisha" w:cs="Gisha"/>
        </w:rPr>
        <w:t>.</w:t>
      </w:r>
      <w:r w:rsidRPr="00695AA7">
        <w:rPr>
          <w:rFonts w:ascii="Gisha" w:hAnsi="Gisha" w:cs="Gisha"/>
        </w:rPr>
        <w:br/>
        <w:t>"</w:t>
      </w:r>
      <w:r w:rsidRPr="00695AA7">
        <w:rPr>
          <w:rFonts w:ascii="Gisha" w:hAnsi="Gisha" w:cs="Gisha"/>
          <w:rtl/>
        </w:rPr>
        <w:t>ואבא?" צעק הגבר בחרדה</w:t>
      </w:r>
      <w:r w:rsidRPr="00695AA7">
        <w:rPr>
          <w:rFonts w:ascii="Gisha" w:hAnsi="Gisha" w:cs="Gisha"/>
        </w:rPr>
        <w:t>.</w:t>
      </w:r>
      <w:r w:rsidRPr="00695AA7">
        <w:rPr>
          <w:rFonts w:ascii="Gisha" w:hAnsi="Gisha" w:cs="Gisha"/>
        </w:rPr>
        <w:br/>
      </w:r>
      <w:r w:rsidRPr="00695AA7">
        <w:rPr>
          <w:rFonts w:ascii="Gisha" w:hAnsi="Gisha" w:cs="Gisha"/>
          <w:rtl/>
        </w:rPr>
        <w:t>הילד החוויר</w:t>
      </w:r>
      <w:r w:rsidRPr="00695AA7">
        <w:rPr>
          <w:rFonts w:ascii="Gisha" w:hAnsi="Gisha" w:cs="Gisha"/>
        </w:rPr>
        <w:t>.</w:t>
      </w:r>
      <w:r w:rsidRPr="00695AA7">
        <w:rPr>
          <w:rFonts w:ascii="Gisha" w:hAnsi="Gisha" w:cs="Gisha"/>
        </w:rPr>
        <w:br/>
        <w:t>"</w:t>
      </w:r>
      <w:r w:rsidRPr="00695AA7">
        <w:rPr>
          <w:rFonts w:ascii="Gisha" w:hAnsi="Gisha" w:cs="Gisha"/>
          <w:rtl/>
        </w:rPr>
        <w:t>ואבא?" חזר הגבר ושאל והנמיך את קולו</w:t>
      </w:r>
      <w:r w:rsidRPr="00695AA7">
        <w:rPr>
          <w:rFonts w:ascii="Gisha" w:hAnsi="Gisha" w:cs="Gisha"/>
        </w:rPr>
        <w:t>.</w:t>
      </w:r>
      <w:r w:rsidRPr="00695AA7">
        <w:rPr>
          <w:rFonts w:ascii="Gisha" w:hAnsi="Gisha" w:cs="Gisha"/>
        </w:rPr>
        <w:br/>
        <w:t>"</w:t>
      </w:r>
      <w:r w:rsidRPr="00695AA7">
        <w:rPr>
          <w:rFonts w:ascii="Gisha" w:hAnsi="Gisha" w:cs="Gisha"/>
          <w:rtl/>
        </w:rPr>
        <w:t>מת," ענה הילד והשליך את עצמו אל אביו העומד בסמוך וממצמץ בעיניו בצורה מצחיקה, אבל גם הוא עצמו מזמן היה בגדר מת מבחינתם של מי שיצלצלו באמת</w:t>
      </w:r>
      <w:r w:rsidRPr="00695AA7">
        <w:rPr>
          <w:rFonts w:ascii="Gisha" w:hAnsi="Gisha" w:cs="Gisha"/>
        </w:rPr>
        <w:t>.</w:t>
      </w:r>
    </w:p>
    <w:p w:rsidR="00224465" w:rsidRPr="00FA2F2D" w:rsidRDefault="00224465" w:rsidP="00224465">
      <w:pPr>
        <w:rPr>
          <w:rFonts w:ascii="Gisha" w:hAnsi="Gisha" w:cs="Gisha"/>
          <w:rtl/>
        </w:rPr>
      </w:pPr>
    </w:p>
    <w:p w:rsidR="00224465" w:rsidRPr="00FA2F2D" w:rsidRDefault="00224465" w:rsidP="00224465">
      <w:pPr>
        <w:rPr>
          <w:rFonts w:ascii="Gisha" w:hAnsi="Gisha" w:cs="Gisha"/>
          <w:rtl/>
        </w:rPr>
      </w:pPr>
    </w:p>
    <w:p w:rsidR="00224465" w:rsidRPr="00FA2F2D" w:rsidRDefault="00224465" w:rsidP="00224465">
      <w:pPr>
        <w:rPr>
          <w:rFonts w:ascii="Gisha" w:hAnsi="Gisha" w:cs="Gisha"/>
          <w:rtl/>
        </w:rPr>
      </w:pPr>
    </w:p>
    <w:p w:rsidR="00224465" w:rsidRDefault="00224465" w:rsidP="00224465">
      <w:pPr>
        <w:spacing w:line="240" w:lineRule="auto"/>
        <w:textAlignment w:val="baseline"/>
        <w:rPr>
          <w:rFonts w:ascii="Gisha" w:eastAsia="Times New Roman" w:hAnsi="Gisha" w:cs="Gisha"/>
          <w:color w:val="222222"/>
          <w:sz w:val="27"/>
          <w:szCs w:val="27"/>
          <w:rtl/>
        </w:rPr>
      </w:pPr>
    </w:p>
    <w:p w:rsidR="00224465" w:rsidRDefault="00224465" w:rsidP="00224465">
      <w:pPr>
        <w:spacing w:line="240" w:lineRule="auto"/>
        <w:textAlignment w:val="baseline"/>
        <w:rPr>
          <w:rFonts w:ascii="Gisha" w:eastAsia="Times New Roman" w:hAnsi="Gisha" w:cs="Gisha"/>
          <w:color w:val="222222"/>
          <w:sz w:val="27"/>
          <w:szCs w:val="27"/>
          <w:rtl/>
        </w:rPr>
      </w:pPr>
    </w:p>
    <w:p w:rsidR="00224465" w:rsidRDefault="00224465" w:rsidP="00224465">
      <w:pPr>
        <w:spacing w:line="240" w:lineRule="auto"/>
        <w:textAlignment w:val="baseline"/>
        <w:rPr>
          <w:rFonts w:ascii="Gisha" w:eastAsia="Times New Roman" w:hAnsi="Gisha" w:cs="Gisha"/>
          <w:color w:val="222222"/>
          <w:sz w:val="27"/>
          <w:szCs w:val="27"/>
          <w:rtl/>
        </w:rPr>
      </w:pPr>
    </w:p>
    <w:p w:rsidR="00224465" w:rsidRDefault="00224465" w:rsidP="00224465">
      <w:pPr>
        <w:spacing w:line="240" w:lineRule="auto"/>
        <w:textAlignment w:val="baseline"/>
        <w:rPr>
          <w:rFonts w:ascii="Gisha" w:eastAsia="Times New Roman" w:hAnsi="Gisha" w:cs="Gisha"/>
          <w:color w:val="222222"/>
          <w:sz w:val="27"/>
          <w:szCs w:val="27"/>
          <w:u w:val="single"/>
          <w:rtl/>
        </w:rPr>
      </w:pPr>
    </w:p>
    <w:p w:rsidR="00224465" w:rsidRPr="00ED2DF0" w:rsidRDefault="00224465" w:rsidP="00224465">
      <w:pPr>
        <w:rPr>
          <w:rFonts w:ascii="Gisha" w:hAnsi="Gisha" w:cs="Gisha"/>
          <w:color w:val="000000"/>
          <w:sz w:val="21"/>
          <w:szCs w:val="21"/>
          <w:shd w:val="clear" w:color="auto" w:fill="FFFFFF"/>
          <w:rtl/>
        </w:rPr>
      </w:pPr>
      <w:r w:rsidRPr="00ED2DF0">
        <w:rPr>
          <w:rFonts w:ascii="Gisha" w:hAnsi="Gisha" w:cs="Gisha"/>
          <w:noProof/>
        </w:rPr>
        <w:drawing>
          <wp:inline distT="0" distB="0" distL="0" distR="0" wp14:anchorId="12FDBB04" wp14:editId="2AFC3F14">
            <wp:extent cx="5274310" cy="7523121"/>
            <wp:effectExtent l="0" t="0" r="2540" b="1905"/>
            <wp:docPr id="3" name="תמונה 3" descr="http://www.aviv.org.il/InAttach/2a3cd87c-fcdd-4edc-8279-d967fc824a34/5ed75b45-aa67-46b7-bb7e-54c0ae7e3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viv.org.il/InAttach/2a3cd87c-fcdd-4edc-8279-d967fc824a34/5ed75b45-aa67-46b7-bb7e-54c0ae7e3e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7523121"/>
                    </a:xfrm>
                    <a:prstGeom prst="rect">
                      <a:avLst/>
                    </a:prstGeom>
                    <a:noFill/>
                    <a:ln>
                      <a:noFill/>
                    </a:ln>
                  </pic:spPr>
                </pic:pic>
              </a:graphicData>
            </a:graphic>
          </wp:inline>
        </w:drawing>
      </w:r>
    </w:p>
    <w:p w:rsidR="00224465" w:rsidRPr="00ED2DF0" w:rsidRDefault="00224465" w:rsidP="00224465">
      <w:pPr>
        <w:spacing w:line="240" w:lineRule="auto"/>
        <w:textAlignment w:val="baseline"/>
        <w:rPr>
          <w:rFonts w:ascii="Gisha" w:eastAsia="Times New Roman" w:hAnsi="Gisha" w:cs="Gisha"/>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r w:rsidRPr="00ED2DF0">
        <w:rPr>
          <w:rFonts w:ascii="Gisha" w:hAnsi="Gisha" w:cs="Gisha"/>
          <w:noProof/>
        </w:rPr>
        <w:lastRenderedPageBreak/>
        <w:drawing>
          <wp:inline distT="0" distB="0" distL="0" distR="0" wp14:anchorId="2A0CA5B4" wp14:editId="423DB026">
            <wp:extent cx="5274310" cy="8212207"/>
            <wp:effectExtent l="0" t="0" r="2540" b="0"/>
            <wp:docPr id="4" name="תמונה 4" descr="http://www.aviv.org.il/InAttach/2a3cd87c-fcdd-4edc-8279-d967fc824a34/e1dfdee1-834f-4242-a393-9cf6e7291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viv.org.il/InAttach/2a3cd87c-fcdd-4edc-8279-d967fc824a34/e1dfdee1-834f-4242-a393-9cf6e7291b8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8212207"/>
                    </a:xfrm>
                    <a:prstGeom prst="rect">
                      <a:avLst/>
                    </a:prstGeom>
                    <a:noFill/>
                    <a:ln>
                      <a:noFill/>
                    </a:ln>
                  </pic:spPr>
                </pic:pic>
              </a:graphicData>
            </a:graphic>
          </wp:inline>
        </w:drawing>
      </w: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r w:rsidRPr="00ED2DF0">
        <w:rPr>
          <w:rFonts w:ascii="Gisha" w:hAnsi="Gisha" w:cs="Gisha"/>
          <w:noProof/>
        </w:rPr>
        <w:lastRenderedPageBreak/>
        <w:drawing>
          <wp:inline distT="0" distB="0" distL="0" distR="0" wp14:anchorId="539B7FC4" wp14:editId="0F815381">
            <wp:extent cx="5274310" cy="8200806"/>
            <wp:effectExtent l="0" t="0" r="2540" b="0"/>
            <wp:docPr id="5" name="תמונה 5" descr="http://www.aviv.org.il/InAttach/2a3cd87c-fcdd-4edc-8279-d967fc824a34/533505d1-57b4-4af4-8367-a15dda0ed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viv.org.il/InAttach/2a3cd87c-fcdd-4edc-8279-d967fc824a34/533505d1-57b4-4af4-8367-a15dda0ed4f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8200806"/>
                    </a:xfrm>
                    <a:prstGeom prst="rect">
                      <a:avLst/>
                    </a:prstGeom>
                    <a:noFill/>
                    <a:ln>
                      <a:noFill/>
                    </a:ln>
                  </pic:spPr>
                </pic:pic>
              </a:graphicData>
            </a:graphic>
          </wp:inline>
        </w:drawing>
      </w: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r w:rsidRPr="00ED2DF0">
        <w:rPr>
          <w:rFonts w:ascii="Gisha" w:hAnsi="Gisha" w:cs="Gisha"/>
          <w:noProof/>
        </w:rPr>
        <w:lastRenderedPageBreak/>
        <w:drawing>
          <wp:inline distT="0" distB="0" distL="0" distR="0" wp14:anchorId="6F6D3269" wp14:editId="4B33C8F9">
            <wp:extent cx="5274199" cy="8934450"/>
            <wp:effectExtent l="0" t="0" r="3175" b="0"/>
            <wp:docPr id="6" name="תמונה 6" descr="http://www.aviv.org.il/InAttach/2a3cd87c-fcdd-4edc-8279-d967fc824a34/77d80bc7-7611-4e4f-8bb6-d1e11e12b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viv.org.il/InAttach/2a3cd87c-fcdd-4edc-8279-d967fc824a34/77d80bc7-7611-4e4f-8bb6-d1e11e12b6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9001" cy="8959525"/>
                    </a:xfrm>
                    <a:prstGeom prst="rect">
                      <a:avLst/>
                    </a:prstGeom>
                    <a:noFill/>
                    <a:ln>
                      <a:noFill/>
                    </a:ln>
                  </pic:spPr>
                </pic:pic>
              </a:graphicData>
            </a:graphic>
          </wp:inline>
        </w:drawing>
      </w:r>
    </w:p>
    <w:p w:rsidR="00224465" w:rsidRPr="00ED2DF0" w:rsidRDefault="00224465" w:rsidP="00224465">
      <w:pPr>
        <w:spacing w:line="240" w:lineRule="auto"/>
        <w:textAlignment w:val="baseline"/>
        <w:rPr>
          <w:rFonts w:ascii="Gisha" w:eastAsia="Times New Roman" w:hAnsi="Gisha" w:cs="Gisha"/>
          <w:b/>
          <w:bCs/>
          <w:color w:val="222222"/>
          <w:sz w:val="27"/>
          <w:szCs w:val="27"/>
          <w:rtl/>
        </w:rPr>
      </w:pPr>
      <w:r w:rsidRPr="00ED2DF0">
        <w:rPr>
          <w:rFonts w:ascii="Gisha" w:hAnsi="Gisha" w:cs="Gisha"/>
          <w:noProof/>
        </w:rPr>
        <w:lastRenderedPageBreak/>
        <w:drawing>
          <wp:inline distT="0" distB="0" distL="0" distR="0" wp14:anchorId="1CB1E8C7" wp14:editId="703BD87B">
            <wp:extent cx="5274310" cy="7818120"/>
            <wp:effectExtent l="0" t="0" r="2540" b="0"/>
            <wp:docPr id="7" name="תמונה 7" descr="http://www.aviv.org.il/InAttach/2a3cd87c-fcdd-4edc-8279-d967fc824a34/2a663312-caff-4ab6-89ad-6ad15243b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viv.org.il/InAttach/2a3cd87c-fcdd-4edc-8279-d967fc824a34/2a663312-caff-4ab6-89ad-6ad15243b5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818120"/>
                    </a:xfrm>
                    <a:prstGeom prst="rect">
                      <a:avLst/>
                    </a:prstGeom>
                    <a:noFill/>
                    <a:ln>
                      <a:noFill/>
                    </a:ln>
                  </pic:spPr>
                </pic:pic>
              </a:graphicData>
            </a:graphic>
          </wp:inline>
        </w:drawing>
      </w: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r w:rsidRPr="00ED2DF0">
        <w:rPr>
          <w:rFonts w:ascii="Gisha" w:hAnsi="Gisha" w:cs="Gisha"/>
          <w:noProof/>
        </w:rPr>
        <w:lastRenderedPageBreak/>
        <w:drawing>
          <wp:inline distT="0" distB="0" distL="0" distR="0" wp14:anchorId="42ECDDBF" wp14:editId="1403B3FE">
            <wp:extent cx="5274310" cy="7872730"/>
            <wp:effectExtent l="0" t="0" r="2540" b="0"/>
            <wp:docPr id="8" name="תמונה 8" descr="http://www.aviv.org.il/InAttach/2a3cd87c-fcdd-4edc-8279-d967fc824a34/f8e82743-ae7b-4514-8fa2-ae14db81c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viv.org.il/InAttach/2a3cd87c-fcdd-4edc-8279-d967fc824a34/f8e82743-ae7b-4514-8fa2-ae14db81c8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872730"/>
                    </a:xfrm>
                    <a:prstGeom prst="rect">
                      <a:avLst/>
                    </a:prstGeom>
                    <a:noFill/>
                    <a:ln>
                      <a:noFill/>
                    </a:ln>
                  </pic:spPr>
                </pic:pic>
              </a:graphicData>
            </a:graphic>
          </wp:inline>
        </w:drawing>
      </w: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r w:rsidRPr="00ED2DF0">
        <w:rPr>
          <w:rFonts w:ascii="Gisha" w:hAnsi="Gisha" w:cs="Gisha"/>
          <w:noProof/>
        </w:rPr>
        <w:lastRenderedPageBreak/>
        <w:drawing>
          <wp:inline distT="0" distB="0" distL="0" distR="0" wp14:anchorId="6D1CD550" wp14:editId="06304731">
            <wp:extent cx="5274310" cy="8089265"/>
            <wp:effectExtent l="0" t="0" r="2540" b="6985"/>
            <wp:docPr id="9" name="תמונה 9" descr="http://www.aviv.org.il/InAttach/2a3cd87c-fcdd-4edc-8279-d967fc824a34/5af17363-5b18-48cc-ba6b-c61147d3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viv.org.il/InAttach/2a3cd87c-fcdd-4edc-8279-d967fc824a34/5af17363-5b18-48cc-ba6b-c61147d3e3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8089265"/>
                    </a:xfrm>
                    <a:prstGeom prst="rect">
                      <a:avLst/>
                    </a:prstGeom>
                    <a:noFill/>
                    <a:ln>
                      <a:noFill/>
                    </a:ln>
                  </pic:spPr>
                </pic:pic>
              </a:graphicData>
            </a:graphic>
          </wp:inline>
        </w:drawing>
      </w: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224465" w:rsidRPr="00ED2DF0" w:rsidRDefault="00224465" w:rsidP="00224465">
      <w:pPr>
        <w:spacing w:line="240" w:lineRule="auto"/>
        <w:textAlignment w:val="baseline"/>
        <w:rPr>
          <w:rFonts w:ascii="Gisha" w:eastAsia="Times New Roman" w:hAnsi="Gisha" w:cs="Gisha"/>
          <w:b/>
          <w:bCs/>
          <w:color w:val="222222"/>
          <w:sz w:val="27"/>
          <w:szCs w:val="27"/>
          <w:rtl/>
        </w:rPr>
      </w:pPr>
    </w:p>
    <w:p w:rsidR="00EF496E" w:rsidRDefault="00EF496E" w:rsidP="00224465">
      <w:pPr>
        <w:spacing w:before="100" w:beforeAutospacing="1" w:after="100" w:afterAutospacing="1" w:line="240" w:lineRule="auto"/>
        <w:jc w:val="center"/>
        <w:rPr>
          <w:rFonts w:ascii="Gisha" w:eastAsia="Times New Roman" w:hAnsi="Gisha" w:cs="Gisha"/>
          <w:b/>
          <w:bCs/>
          <w:color w:val="000000"/>
          <w:u w:val="single"/>
          <w:rtl/>
        </w:rPr>
      </w:pPr>
    </w:p>
    <w:p w:rsidR="00EF496E" w:rsidRDefault="00EF496E" w:rsidP="00224465">
      <w:pPr>
        <w:spacing w:before="100" w:beforeAutospacing="1" w:after="100" w:afterAutospacing="1" w:line="240" w:lineRule="auto"/>
        <w:jc w:val="center"/>
        <w:rPr>
          <w:rFonts w:ascii="Gisha" w:eastAsia="Times New Roman" w:hAnsi="Gisha" w:cs="Gisha"/>
          <w:b/>
          <w:bCs/>
          <w:color w:val="000000"/>
          <w:u w:val="single"/>
          <w:rtl/>
        </w:rPr>
      </w:pPr>
    </w:p>
    <w:p w:rsidR="002728FD" w:rsidRDefault="002728FD" w:rsidP="00224465">
      <w:pPr>
        <w:spacing w:before="100" w:beforeAutospacing="1" w:after="100" w:afterAutospacing="1" w:line="240" w:lineRule="auto"/>
        <w:jc w:val="center"/>
        <w:rPr>
          <w:rFonts w:ascii="Gisha" w:eastAsia="Times New Roman" w:hAnsi="Gisha" w:cs="Gisha"/>
          <w:b/>
          <w:bCs/>
          <w:color w:val="000000"/>
          <w:u w:val="single"/>
          <w:rtl/>
        </w:rPr>
      </w:pPr>
    </w:p>
    <w:p w:rsidR="00224465" w:rsidRPr="00ED2DF0" w:rsidRDefault="00224465" w:rsidP="00224465">
      <w:pPr>
        <w:spacing w:before="100" w:beforeAutospacing="1" w:after="100" w:afterAutospacing="1" w:line="240" w:lineRule="auto"/>
        <w:jc w:val="center"/>
        <w:rPr>
          <w:rFonts w:ascii="Gisha" w:eastAsia="Times New Roman" w:hAnsi="Gisha" w:cs="Gisha"/>
          <w:color w:val="000000"/>
          <w:sz w:val="27"/>
          <w:szCs w:val="27"/>
        </w:rPr>
      </w:pPr>
      <w:r w:rsidRPr="00ED2DF0">
        <w:rPr>
          <w:rFonts w:ascii="Gisha" w:eastAsia="Times New Roman" w:hAnsi="Gisha" w:cs="Gisha"/>
          <w:b/>
          <w:bCs/>
          <w:color w:val="000000"/>
          <w:u w:val="single"/>
          <w:rtl/>
        </w:rPr>
        <w:t>"העיוורת" – יעקב שטיינברג (1912)</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 </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b/>
          <w:bCs/>
          <w:color w:val="000000"/>
          <w:rtl/>
        </w:rPr>
        <w:t>על הסופר</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 xml:space="preserve">יעקב שטיינברג נולד באוקראינה בשנת 1887. כשהיה בן 14 עבר לאודסה, שם פורסם שירו הראשון כשהיה בן 15. באותה שנה עבר </w:t>
      </w:r>
      <w:proofErr w:type="spellStart"/>
      <w:r w:rsidRPr="00ED2DF0">
        <w:rPr>
          <w:rFonts w:ascii="Gisha" w:eastAsia="Times New Roman" w:hAnsi="Gisha" w:cs="Gisha"/>
          <w:color w:val="000000"/>
          <w:rtl/>
        </w:rPr>
        <w:t>לווארשה</w:t>
      </w:r>
      <w:proofErr w:type="spellEnd"/>
      <w:r w:rsidRPr="00ED2DF0">
        <w:rPr>
          <w:rFonts w:ascii="Gisha" w:eastAsia="Times New Roman" w:hAnsi="Gisha" w:cs="Gisha"/>
          <w:color w:val="000000"/>
          <w:rtl/>
        </w:rPr>
        <w:t xml:space="preserve">, שם השתתף בעיתונות העברית </w:t>
      </w:r>
      <w:proofErr w:type="spellStart"/>
      <w:r w:rsidRPr="00ED2DF0">
        <w:rPr>
          <w:rFonts w:ascii="Gisha" w:eastAsia="Times New Roman" w:hAnsi="Gisha" w:cs="Gisha"/>
          <w:color w:val="000000"/>
          <w:rtl/>
        </w:rPr>
        <w:t>והיידית</w:t>
      </w:r>
      <w:proofErr w:type="spellEnd"/>
      <w:r w:rsidRPr="00ED2DF0">
        <w:rPr>
          <w:rFonts w:ascii="Gisha" w:eastAsia="Times New Roman" w:hAnsi="Gisha" w:cs="Gisha"/>
          <w:color w:val="000000"/>
          <w:rtl/>
        </w:rPr>
        <w:t xml:space="preserve">. בשנת 1914 עלה לארץ-ישראל וכתב בעיתונים "הפועל הצעיר" </w:t>
      </w:r>
      <w:proofErr w:type="spellStart"/>
      <w:r w:rsidRPr="00ED2DF0">
        <w:rPr>
          <w:rFonts w:ascii="Gisha" w:eastAsia="Times New Roman" w:hAnsi="Gisha" w:cs="Gisha"/>
          <w:color w:val="000000"/>
          <w:rtl/>
        </w:rPr>
        <w:t>וב"מולדת</w:t>
      </w:r>
      <w:proofErr w:type="spellEnd"/>
      <w:r w:rsidRPr="00ED2DF0">
        <w:rPr>
          <w:rFonts w:ascii="Gisha" w:eastAsia="Times New Roman" w:hAnsi="Gisha" w:cs="Gisha"/>
          <w:color w:val="000000"/>
          <w:rtl/>
        </w:rPr>
        <w:t>". עזב לברלין וחזר ארצה ב- 1925. כתב ב"דבר" והיה מעורכי "מאזניים". נפטר בתל-אביב בשנת 1947.</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b/>
          <w:bCs/>
          <w:color w:val="000000"/>
          <w:u w:val="single"/>
          <w:rtl/>
        </w:rPr>
        <w:t>תקציר העלילה</w:t>
      </w:r>
      <w:r w:rsidRPr="00ED2DF0">
        <w:rPr>
          <w:rFonts w:ascii="Gisha" w:eastAsia="Times New Roman" w:hAnsi="Gisha" w:cs="Gisha"/>
          <w:b/>
          <w:bCs/>
          <w:color w:val="000000"/>
          <w:rtl/>
        </w:rPr>
        <w:t>:</w:t>
      </w:r>
      <w:r w:rsidRPr="00ED2DF0">
        <w:rPr>
          <w:rFonts w:ascii="Gisha" w:eastAsia="Times New Roman" w:hAnsi="Gisha" w:cs="Gisha"/>
          <w:color w:val="000000"/>
          <w:rtl/>
        </w:rPr>
        <w:t> מעשה באישה צעירה עיוורת בשם חנה, שנישאה בעל-כורחה לאיש מבוגר בשם רבי ישראל, אחרי שאמה סיפרה לה שקרים אודותיו, באשר לגילו, למצבו המשפחתי ולעיסוקו המקצועי. חנה מנסה להתחקות אחר האמת. היא עוקבת אחר פעולותיו של בעלה, הנוהג בה בגסות ומונע ממנה כל קשר עם העולם שמחוץ לביתם. כאשר נולדת בתם, היא חווה רגעים קצרים של אושר. שמחתה נקטעת בעת שמגיפה קטלנית פוקדת את המקום, ומקפחת את חיי התינוקת. ישראל מגיב באדישות מקוממת על מות הבת, וחנה בכאבה זועקת, שאם יבוא הקברן – לא תתיר לו לקחת את בתה לקבורה. בתשישותה היא נרדמת, וכאשר היא מתעוררת, היא מגלה שגופת בתה נעלמה. היא יוצאת החוצה ובהליכתה היא מועדת על אבנים גדולות הניצבות בדרכה. היא ממששת בידיה ומגלה כי ביתה מצוי בתוך בית-קברות, ושבעלה ישראל הוא הקברן.  </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b/>
          <w:bCs/>
          <w:color w:val="000000"/>
          <w:u w:val="single"/>
          <w:rtl/>
        </w:rPr>
        <w:t>סוג הסיפור</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הסיפור כתוב כסיפור חידה – נקודת מפנה בסוף הסיפור המהווה את שיאו, מתירה את הסבך, מפרקת את המתח ופותרת את חידת חייה של חנה. על-פי רוב, בסיפורים מעין אלה, מפזר המחבר רמזים מטרימים המכוונים את העלילה אל הגילוי המפתיע בסיום.</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בסיפור "העיוורת",  פתרון החידה חושף את האמת על דמותו של הבעל ישראל ועל מצבה של הגיבורה, חנה.</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b/>
          <w:bCs/>
          <w:color w:val="000000"/>
          <w:rtl/>
        </w:rPr>
        <w:t>"העיוורת" הוא סיפור חידה. יש בו התרחשויות בלתי-מובנות היוצרות בעיה שדרוש לה פתרון. הסיפור טעון מאוד מבחינה רגשית - נושא הסיפור, ודרכי העיצוב יוצרות אווירה דחוסה של מתח ומסתורין.</w:t>
      </w:r>
    </w:p>
    <w:p w:rsidR="00224465" w:rsidRPr="00ED2DF0" w:rsidRDefault="00224465" w:rsidP="00224465">
      <w:pPr>
        <w:spacing w:before="100" w:beforeAutospacing="1" w:after="100" w:afterAutospacing="1" w:line="240" w:lineRule="auto"/>
        <w:jc w:val="both"/>
        <w:outlineLvl w:val="0"/>
        <w:rPr>
          <w:rFonts w:ascii="Gisha" w:eastAsia="Times New Roman" w:hAnsi="Gisha" w:cs="Gisha"/>
          <w:b/>
          <w:bCs/>
          <w:color w:val="724F04"/>
          <w:kern w:val="36"/>
          <w:sz w:val="38"/>
          <w:szCs w:val="38"/>
          <w:rtl/>
        </w:rPr>
      </w:pPr>
      <w:r w:rsidRPr="00ED2DF0">
        <w:rPr>
          <w:rFonts w:ascii="Gisha" w:eastAsia="Times New Roman" w:hAnsi="Gisha" w:cs="Gisha"/>
          <w:b/>
          <w:bCs/>
          <w:color w:val="724F04"/>
          <w:kern w:val="36"/>
          <w:rtl/>
        </w:rPr>
        <w:t>עולמה של חנה העיוורת</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חנה היא אישה צעירה, עיוורת, המשודכת לאדם שאיננה מכירה. העיוורון של חנה מעמיד אותה במצב של תלות בזולת. אין בכוחה לשלוט ולשנות את גורלה. היא נזנחת על-ידי משפחתה ומורחקת מהעולם שמחוץ לביתה המנותק. במצב זה היא מוצאת עצמה לצד אדם זר (בעלה), נתונה לחסדיו שאינם מופגנים בשום צורה. משום כך היא מוותרת על הניסיון לגלות מפי בעלה את האמת באשר למצבה, וחותרת אליה בעזרת חושיה המחודדים. הסיפור מתרכז לא בתיאור רגשותיה של חנה, אלא בניסיונותיה לגלות את האמת על העולם בו היא חיה. אנשים בעלי מום מנסים לפצות את עצמם על מגבלותיהם בעזרת החושים האחרים. כך מצליחה חנה להתמודד עם עיוורונה. בתגובותיה על המתרחש, בולטים החשדנות, האינטואיציה החזקה שלה ויכולתה "לראות" למרות עיוורונה. יכולת זאת מובלטת בהמשך הסיפור בתיאור תגובותיה לבתה ובהרגשתה של האומנת הזקנה, שחנה אינה עיוורת גמורה. כך היא עוברת תהליך של מעבר מאי-ידיעה לידיעה, זאת על רקע בדידות אנושה ממנה היא סובלת. האירוע הדרמטי של הולדת בתה, ההופך לטרגדיה זמן קצר מאוחר יותר, ממחיש בעוצמה את עמידתה חסרת-האונים מול גורלה המר.</w:t>
      </w:r>
    </w:p>
    <w:p w:rsidR="00224465" w:rsidRPr="00ED2DF0" w:rsidRDefault="00224465" w:rsidP="00224465">
      <w:pPr>
        <w:spacing w:before="100" w:beforeAutospacing="1" w:after="100" w:afterAutospacing="1" w:line="240" w:lineRule="auto"/>
        <w:jc w:val="both"/>
        <w:rPr>
          <w:rFonts w:ascii="Gisha" w:eastAsia="Times New Roman" w:hAnsi="Gisha" w:cs="Gisha"/>
          <w:b/>
          <w:bCs/>
          <w:color w:val="000000"/>
          <w:u w:val="single"/>
          <w:rtl/>
        </w:rPr>
      </w:pPr>
    </w:p>
    <w:p w:rsidR="00224465" w:rsidRPr="00ED2DF0" w:rsidRDefault="00224465" w:rsidP="00224465">
      <w:pPr>
        <w:spacing w:before="100" w:beforeAutospacing="1" w:after="100" w:afterAutospacing="1" w:line="240" w:lineRule="auto"/>
        <w:jc w:val="both"/>
        <w:rPr>
          <w:rFonts w:ascii="Gisha" w:eastAsia="Times New Roman" w:hAnsi="Gisha" w:cs="Gisha"/>
          <w:b/>
          <w:bCs/>
          <w:color w:val="000000"/>
          <w:u w:val="single"/>
          <w:rtl/>
        </w:rPr>
      </w:pP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b/>
          <w:bCs/>
          <w:color w:val="000000"/>
          <w:u w:val="single"/>
          <w:rtl/>
        </w:rPr>
        <w:t>השלבים בתהליך גילוי האמת של חנה</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כבר מלכתחילה, חנה אינה מאמינה שהחתן המיועד לה הוא כפי שמתארת אותו אמה: אדם אלמן בן 30, ללא ילדים, סוחר טבק, המתגורר בבית מרווח.</w:t>
      </w:r>
    </w:p>
    <w:p w:rsidR="00224465" w:rsidRPr="00ED2DF0" w:rsidRDefault="00224465" w:rsidP="00224465">
      <w:pPr>
        <w:spacing w:before="100" w:beforeAutospacing="1" w:after="100" w:afterAutospacing="1" w:line="240" w:lineRule="auto"/>
        <w:ind w:left="720" w:hanging="360"/>
        <w:jc w:val="both"/>
        <w:rPr>
          <w:rFonts w:ascii="Gisha" w:eastAsia="Times New Roman" w:hAnsi="Gisha" w:cs="Gisha"/>
          <w:color w:val="000000"/>
          <w:sz w:val="27"/>
          <w:szCs w:val="27"/>
          <w:rtl/>
        </w:rPr>
      </w:pPr>
      <w:r w:rsidRPr="00ED2DF0">
        <w:rPr>
          <w:rFonts w:ascii="Gisha" w:eastAsia="Times New Roman" w:hAnsi="Gisha" w:cs="Gisha"/>
          <w:color w:val="000000"/>
          <w:rtl/>
        </w:rPr>
        <w:t>1.</w:t>
      </w:r>
      <w:r w:rsidRPr="00ED2DF0">
        <w:rPr>
          <w:rFonts w:ascii="Gisha" w:eastAsia="Times New Roman" w:hAnsi="Gisha" w:cs="Gisha"/>
          <w:color w:val="000000"/>
          <w:sz w:val="14"/>
          <w:szCs w:val="14"/>
          <w:rtl/>
        </w:rPr>
        <w:t>      </w:t>
      </w:r>
      <w:r w:rsidRPr="00ED2DF0">
        <w:rPr>
          <w:rFonts w:ascii="Gisha" w:eastAsia="Times New Roman" w:hAnsi="Gisha" w:cs="Gisha"/>
          <w:color w:val="000000"/>
          <w:rtl/>
        </w:rPr>
        <w:t>בלילה שלאחר החופה, היא ממששת את זקנו ומגלה כי הוא איש זקן.</w:t>
      </w:r>
    </w:p>
    <w:p w:rsidR="00224465" w:rsidRPr="00ED2DF0" w:rsidRDefault="00224465" w:rsidP="00224465">
      <w:pPr>
        <w:spacing w:before="100" w:beforeAutospacing="1" w:after="100" w:afterAutospacing="1" w:line="240" w:lineRule="auto"/>
        <w:ind w:left="720" w:hanging="360"/>
        <w:jc w:val="both"/>
        <w:rPr>
          <w:rFonts w:ascii="Gisha" w:eastAsia="Times New Roman" w:hAnsi="Gisha" w:cs="Gisha"/>
          <w:color w:val="000000"/>
          <w:sz w:val="27"/>
          <w:szCs w:val="27"/>
          <w:rtl/>
        </w:rPr>
      </w:pPr>
      <w:r w:rsidRPr="00ED2DF0">
        <w:rPr>
          <w:rFonts w:ascii="Gisha" w:eastAsia="Times New Roman" w:hAnsi="Gisha" w:cs="Gisha"/>
          <w:color w:val="000000"/>
          <w:rtl/>
        </w:rPr>
        <w:t>2.</w:t>
      </w:r>
      <w:r w:rsidRPr="00ED2DF0">
        <w:rPr>
          <w:rFonts w:ascii="Gisha" w:eastAsia="Times New Roman" w:hAnsi="Gisha" w:cs="Gisha"/>
          <w:color w:val="000000"/>
          <w:sz w:val="14"/>
          <w:szCs w:val="14"/>
          <w:rtl/>
        </w:rPr>
        <w:t>      </w:t>
      </w:r>
      <w:r w:rsidRPr="00ED2DF0">
        <w:rPr>
          <w:rFonts w:ascii="Gisha" w:eastAsia="Times New Roman" w:hAnsi="Gisha" w:cs="Gisha"/>
          <w:color w:val="000000"/>
          <w:rtl/>
        </w:rPr>
        <w:t>הנסיעה הארוכה לבית בעלה – יציאה מתחום המושב.</w:t>
      </w:r>
    </w:p>
    <w:p w:rsidR="00224465" w:rsidRPr="00ED2DF0" w:rsidRDefault="00224465" w:rsidP="00224465">
      <w:pPr>
        <w:spacing w:before="100" w:beforeAutospacing="1" w:after="100" w:afterAutospacing="1" w:line="240" w:lineRule="auto"/>
        <w:ind w:left="720" w:hanging="360"/>
        <w:jc w:val="both"/>
        <w:rPr>
          <w:rFonts w:ascii="Gisha" w:eastAsia="Times New Roman" w:hAnsi="Gisha" w:cs="Gisha"/>
          <w:color w:val="000000"/>
          <w:sz w:val="27"/>
          <w:szCs w:val="27"/>
          <w:rtl/>
        </w:rPr>
      </w:pPr>
      <w:r w:rsidRPr="00ED2DF0">
        <w:rPr>
          <w:rFonts w:ascii="Gisha" w:eastAsia="Times New Roman" w:hAnsi="Gisha" w:cs="Gisha"/>
          <w:color w:val="000000"/>
          <w:rtl/>
        </w:rPr>
        <w:lastRenderedPageBreak/>
        <w:t>3.</w:t>
      </w:r>
      <w:r w:rsidRPr="00ED2DF0">
        <w:rPr>
          <w:rFonts w:ascii="Gisha" w:eastAsia="Times New Roman" w:hAnsi="Gisha" w:cs="Gisha"/>
          <w:color w:val="000000"/>
          <w:sz w:val="14"/>
          <w:szCs w:val="14"/>
          <w:rtl/>
        </w:rPr>
        <w:t>      </w:t>
      </w:r>
      <w:r w:rsidRPr="00ED2DF0">
        <w:rPr>
          <w:rFonts w:ascii="Gisha" w:eastAsia="Times New Roman" w:hAnsi="Gisha" w:cs="Gisha"/>
          <w:color w:val="000000"/>
          <w:rtl/>
        </w:rPr>
        <w:t>דפיקת רגליו של הבעל המעידה כי אדם זקן הוא.</w:t>
      </w:r>
    </w:p>
    <w:p w:rsidR="00224465" w:rsidRPr="00ED2DF0" w:rsidRDefault="00224465" w:rsidP="00224465">
      <w:pPr>
        <w:spacing w:before="100" w:beforeAutospacing="1" w:after="100" w:afterAutospacing="1" w:line="240" w:lineRule="auto"/>
        <w:ind w:left="720" w:hanging="360"/>
        <w:jc w:val="both"/>
        <w:rPr>
          <w:rFonts w:ascii="Gisha" w:eastAsia="Times New Roman" w:hAnsi="Gisha" w:cs="Gisha"/>
          <w:color w:val="000000"/>
          <w:sz w:val="27"/>
          <w:szCs w:val="27"/>
          <w:rtl/>
        </w:rPr>
      </w:pPr>
      <w:r w:rsidRPr="00ED2DF0">
        <w:rPr>
          <w:rFonts w:ascii="Gisha" w:eastAsia="Times New Roman" w:hAnsi="Gisha" w:cs="Gisha"/>
          <w:color w:val="000000"/>
          <w:rtl/>
        </w:rPr>
        <w:t>4.</w:t>
      </w:r>
      <w:r w:rsidRPr="00ED2DF0">
        <w:rPr>
          <w:rFonts w:ascii="Gisha" w:eastAsia="Times New Roman" w:hAnsi="Gisha" w:cs="Gisha"/>
          <w:color w:val="000000"/>
          <w:sz w:val="14"/>
          <w:szCs w:val="14"/>
          <w:rtl/>
        </w:rPr>
        <w:t>      </w:t>
      </w:r>
      <w:r w:rsidRPr="00ED2DF0">
        <w:rPr>
          <w:rFonts w:ascii="Gisha" w:eastAsia="Times New Roman" w:hAnsi="Gisha" w:cs="Gisha"/>
          <w:color w:val="000000"/>
          <w:rtl/>
        </w:rPr>
        <w:t>השיעול הכבד של הבעל מעיד כי אינו סוחר טבק.</w:t>
      </w:r>
    </w:p>
    <w:p w:rsidR="00224465" w:rsidRPr="00ED2DF0" w:rsidRDefault="00224465" w:rsidP="00224465">
      <w:pPr>
        <w:spacing w:before="100" w:beforeAutospacing="1" w:after="100" w:afterAutospacing="1" w:line="240" w:lineRule="auto"/>
        <w:ind w:left="720" w:hanging="360"/>
        <w:jc w:val="both"/>
        <w:rPr>
          <w:rFonts w:ascii="Gisha" w:eastAsia="Times New Roman" w:hAnsi="Gisha" w:cs="Gisha"/>
          <w:color w:val="000000"/>
          <w:sz w:val="27"/>
          <w:szCs w:val="27"/>
          <w:rtl/>
        </w:rPr>
      </w:pPr>
      <w:r w:rsidRPr="00ED2DF0">
        <w:rPr>
          <w:rFonts w:ascii="Gisha" w:eastAsia="Times New Roman" w:hAnsi="Gisha" w:cs="Gisha"/>
          <w:color w:val="000000"/>
          <w:rtl/>
        </w:rPr>
        <w:t>5.</w:t>
      </w:r>
      <w:r w:rsidRPr="00ED2DF0">
        <w:rPr>
          <w:rFonts w:ascii="Gisha" w:eastAsia="Times New Roman" w:hAnsi="Gisha" w:cs="Gisha"/>
          <w:color w:val="000000"/>
          <w:sz w:val="14"/>
          <w:szCs w:val="14"/>
          <w:rtl/>
        </w:rPr>
        <w:t>      </w:t>
      </w:r>
      <w:r w:rsidRPr="00ED2DF0">
        <w:rPr>
          <w:rFonts w:ascii="Gisha" w:eastAsia="Times New Roman" w:hAnsi="Gisha" w:cs="Gisha"/>
          <w:color w:val="000000"/>
          <w:rtl/>
        </w:rPr>
        <w:t>הכלים בבית והמנהגים דומים לאלו של הגויים.</w:t>
      </w:r>
    </w:p>
    <w:p w:rsidR="00224465" w:rsidRPr="00ED2DF0" w:rsidRDefault="00224465" w:rsidP="00224465">
      <w:pPr>
        <w:spacing w:before="100" w:beforeAutospacing="1" w:after="100" w:afterAutospacing="1" w:line="240" w:lineRule="auto"/>
        <w:ind w:left="720" w:hanging="360"/>
        <w:jc w:val="both"/>
        <w:rPr>
          <w:rFonts w:ascii="Gisha" w:eastAsia="Times New Roman" w:hAnsi="Gisha" w:cs="Gisha"/>
          <w:color w:val="000000"/>
          <w:sz w:val="27"/>
          <w:szCs w:val="27"/>
          <w:rtl/>
        </w:rPr>
      </w:pPr>
      <w:r w:rsidRPr="00ED2DF0">
        <w:rPr>
          <w:rFonts w:ascii="Gisha" w:eastAsia="Times New Roman" w:hAnsi="Gisha" w:cs="Gisha"/>
          <w:color w:val="000000"/>
          <w:rtl/>
        </w:rPr>
        <w:t>6.</w:t>
      </w:r>
      <w:r w:rsidRPr="00ED2DF0">
        <w:rPr>
          <w:rFonts w:ascii="Gisha" w:eastAsia="Times New Roman" w:hAnsi="Gisha" w:cs="Gisha"/>
          <w:color w:val="000000"/>
          <w:sz w:val="14"/>
          <w:szCs w:val="14"/>
          <w:rtl/>
        </w:rPr>
        <w:t>      </w:t>
      </w:r>
      <w:r w:rsidRPr="00ED2DF0">
        <w:rPr>
          <w:rFonts w:ascii="Gisha" w:eastAsia="Times New Roman" w:hAnsi="Gisha" w:cs="Gisha"/>
          <w:color w:val="000000"/>
          <w:rtl/>
        </w:rPr>
        <w:t>"ביקור" הזר ועזיבת הבעל את הבית באישון לילה.</w:t>
      </w:r>
    </w:p>
    <w:p w:rsidR="00224465" w:rsidRPr="00ED2DF0" w:rsidRDefault="00224465" w:rsidP="00224465">
      <w:pPr>
        <w:spacing w:before="100" w:beforeAutospacing="1" w:after="100" w:afterAutospacing="1" w:line="240" w:lineRule="auto"/>
        <w:ind w:left="720" w:hanging="360"/>
        <w:jc w:val="both"/>
        <w:rPr>
          <w:rFonts w:ascii="Gisha" w:eastAsia="Times New Roman" w:hAnsi="Gisha" w:cs="Gisha"/>
          <w:color w:val="000000"/>
          <w:sz w:val="27"/>
          <w:szCs w:val="27"/>
          <w:rtl/>
        </w:rPr>
      </w:pPr>
      <w:r w:rsidRPr="00ED2DF0">
        <w:rPr>
          <w:rFonts w:ascii="Gisha" w:eastAsia="Times New Roman" w:hAnsi="Gisha" w:cs="Gisha"/>
          <w:color w:val="000000"/>
          <w:rtl/>
        </w:rPr>
        <w:t>7.</w:t>
      </w:r>
      <w:r w:rsidRPr="00ED2DF0">
        <w:rPr>
          <w:rFonts w:ascii="Gisha" w:eastAsia="Times New Roman" w:hAnsi="Gisha" w:cs="Gisha"/>
          <w:color w:val="000000"/>
          <w:sz w:val="14"/>
          <w:szCs w:val="14"/>
          <w:rtl/>
        </w:rPr>
        <w:t>      </w:t>
      </w:r>
      <w:r w:rsidRPr="00ED2DF0">
        <w:rPr>
          <w:rFonts w:ascii="Gisha" w:eastAsia="Times New Roman" w:hAnsi="Gisha" w:cs="Gisha"/>
          <w:color w:val="000000"/>
          <w:rtl/>
        </w:rPr>
        <w:t>הרוח המרמזת כי הבית מצוי בשטח פתוח, ללא בתים מסביב.</w:t>
      </w:r>
    </w:p>
    <w:p w:rsidR="00224465" w:rsidRPr="00ED2DF0" w:rsidRDefault="00224465" w:rsidP="00224465">
      <w:pPr>
        <w:spacing w:before="100" w:beforeAutospacing="1" w:after="100" w:afterAutospacing="1" w:line="240" w:lineRule="auto"/>
        <w:ind w:left="720" w:hanging="360"/>
        <w:jc w:val="both"/>
        <w:rPr>
          <w:rFonts w:ascii="Gisha" w:eastAsia="Times New Roman" w:hAnsi="Gisha" w:cs="Gisha"/>
          <w:color w:val="000000"/>
          <w:sz w:val="27"/>
          <w:szCs w:val="27"/>
          <w:rtl/>
        </w:rPr>
      </w:pPr>
      <w:r w:rsidRPr="00ED2DF0">
        <w:rPr>
          <w:rFonts w:ascii="Gisha" w:eastAsia="Times New Roman" w:hAnsi="Gisha" w:cs="Gisha"/>
          <w:color w:val="000000"/>
          <w:rtl/>
        </w:rPr>
        <w:t>8.</w:t>
      </w:r>
      <w:r w:rsidRPr="00ED2DF0">
        <w:rPr>
          <w:rFonts w:ascii="Gisha" w:eastAsia="Times New Roman" w:hAnsi="Gisha" w:cs="Gisha"/>
          <w:color w:val="000000"/>
          <w:sz w:val="14"/>
          <w:szCs w:val="14"/>
          <w:rtl/>
        </w:rPr>
        <w:t>      </w:t>
      </w:r>
      <w:r w:rsidRPr="00ED2DF0">
        <w:rPr>
          <w:rFonts w:ascii="Gisha" w:eastAsia="Times New Roman" w:hAnsi="Gisha" w:cs="Gisha"/>
          <w:color w:val="000000"/>
          <w:rtl/>
        </w:rPr>
        <w:t>התנהגות הבעל בכלל ובזמן התפשטות המגפה ומחלת הילדה.</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חזיונות אלו רומזים לחנה שהיא נתונה במציאות שקרית. דרך התמודדותה עם המציאות הסובבת אותה בולטת בפאסיביות פיזית הנובעת ממצבה הגופני המוגבל, אך מנגד – באקטיביות מחשבתית. היא מקדישה מאמצים רבים לפתרון תעלומת חייה. ניסיונה היחיד להתקומם פיזית נגד הגורל הוא בסירובה למסור את הגופה של בתה לקברן. התקוממות זאת נידונה מראש לכישלון. תמונת הסיום של הסיפור מהווה את גילוי האמת המרה – חנה נשואה לקברן קשיש ומתגוררת בבית-קברות. היא מכירה בכך שנגזר עליה גורל אכזר של חיים ללא מוצא בצל המוות.</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   אף-על-פי-כן, אפשר לראות בגילוי האמת בסיום משום ניצחון. למרות שנראה כי חנה לא תוכל לשנות את צורת חייה, העובדה שעברה מאי-ידיעה לידיעה, יש בה כדי להצביע על חוזק ותבונה, שאולי יועילו לה בעתיד.</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b/>
          <w:bCs/>
          <w:color w:val="000000"/>
          <w:u w:val="single"/>
          <w:rtl/>
        </w:rPr>
        <w:t>נקודת התצפית בסיפור</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נקודת הראות של הסיפור צמודה לזו של חנה העיוורת. כך יוצר שטיינברג את אווירת המתח והמסתורין – הוא גוזר "עיוורון" גם על הקורא. הדגשת העיוורון נעשית באמצעות כינויה של חנה פעמים רבות: "העיוורת". תיאור העולם דרך עיניה של עיוורת איננו שגרתי והצמדת נקודת הראות של המספר לחנה מגבילה אותו למה שהיא מסוגלת לשמוע, לחוש, לבצע, לדעת ולהבין.</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מודגשים צעדים ודפיקות – גירויים הממלאים את עולמה של העיוורת. הקולות תורמים לעיצוב האווירה הכללית בסיפור – מתח ומסתורין.</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b/>
          <w:bCs/>
          <w:color w:val="000000"/>
          <w:u w:val="single"/>
          <w:rtl/>
        </w:rPr>
        <w:t>דמותו של הבעל – ישראל הקברן</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דמות מרוחקת, מאופיינת בעיקר בעזרת המראה החיצוני, דפיקות המטה, הצעדים המדודים והכבדים ונהימת הפה. באישיותו הפגומה משמש ישראל כעין "מראה הפוכה" לדמותה של חנה. הוא תורם לעיצוב דמותה על דרך הניגוד.</w:t>
      </w:r>
    </w:p>
    <w:p w:rsidR="00224465" w:rsidRPr="00ED2DF0" w:rsidRDefault="00224465" w:rsidP="00224465">
      <w:pPr>
        <w:spacing w:after="0"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 עיקר תיאורו של ישראל מוקדש לחיצוניותו, כפי שחנה חושפת אותו בגישושיה: "יהודי צנום, גבה-קומה והולך שחוח..."עולמו הפנימי של ישראל כלל לא מתואר, אולי בגלל שהוא ממעט בדיבור.</w:t>
      </w:r>
    </w:p>
    <w:p w:rsidR="00224465" w:rsidRPr="00ED2DF0" w:rsidRDefault="00224465" w:rsidP="00224465">
      <w:pPr>
        <w:spacing w:after="0"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לישראל יש שני בנים. הם כבדי-פה אולי בהשפעת אביהם השותק ואולי עקב חריגות כלשהי, לא ידועה מהסיפור. הוא ניכר באדישותו כלפי אשתו וילדיו וביחסו המתנכר לסביבה. הוא לוקה בעיוורון נפשי. דמותו הופכת להיות מזוהה עם מקצועו – קברן. הדבר מובלט בסיום הגרוטסקי, כאשר אינו מגיב על מחלת בתו ומותה כמו אב, אלא כקברן חסר רגשות, הממלא את תפקידו בקור-רוח בלתי אנושי, וחוטף אותה ממיטתה כדי לקברה מיד עם מותה.</w:t>
      </w:r>
    </w:p>
    <w:p w:rsidR="00224465" w:rsidRPr="00ED2DF0" w:rsidRDefault="00224465" w:rsidP="00224465">
      <w:pPr>
        <w:spacing w:after="0"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כך הופכת דמותו השלילית של ישראל למקדמת העלילה המרכזית. באמצעותו מובלט סבלם של בני משפחתו, ונבנית אווירת המסתורין שסופה בפענוח חידת חייה של חנה. דמותו המזוהה עם מקצועו, מחדדת את אישיותו ה"הורגת", זו אשר מעצבת את מוטיב המוות שבבסיס הסיפור. </w:t>
      </w:r>
    </w:p>
    <w:p w:rsidR="00224465" w:rsidRPr="00ED2DF0" w:rsidRDefault="00224465" w:rsidP="00224465">
      <w:pPr>
        <w:spacing w:after="0"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   הפער הקיצוני בין דמותו של ישראל לדמותה של חנה, מבהיר כי "עיוורון" הוא מושג בעל משמעות כפולה: ממשית וסמלית. ישראל הוא אדם רואה הנתון בעיוורון נפשי, ואילו חנה היא אישה עיוורת, המצטיינת בראייה פנימית המציגה את האמת.</w:t>
      </w:r>
    </w:p>
    <w:p w:rsidR="00224465" w:rsidRPr="00ED2DF0" w:rsidRDefault="00224465" w:rsidP="00224465">
      <w:pPr>
        <w:spacing w:after="0" w:line="240" w:lineRule="auto"/>
        <w:jc w:val="both"/>
        <w:rPr>
          <w:rFonts w:ascii="Gisha" w:eastAsia="Times New Roman" w:hAnsi="Gisha" w:cs="Gisha"/>
          <w:color w:val="000000"/>
          <w:sz w:val="27"/>
          <w:szCs w:val="27"/>
          <w:rtl/>
        </w:rPr>
      </w:pP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b/>
          <w:bCs/>
          <w:color w:val="000000"/>
          <w:u w:val="single"/>
          <w:rtl/>
        </w:rPr>
        <w:t>אירוע לידת הבת</w:t>
      </w:r>
    </w:p>
    <w:p w:rsidR="00224465" w:rsidRPr="00ED2DF0" w:rsidRDefault="00224465" w:rsidP="00224465">
      <w:pPr>
        <w:spacing w:after="0"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 xml:space="preserve">בתוך העולם הקודר המתואר בסיפור בולטת לידת הבת כמאורע משמח, הטומן בחובו סיכוי לשינוי במצבה של הגיבורה - "חזות פנים חדשה </w:t>
      </w:r>
      <w:proofErr w:type="spellStart"/>
      <w:r w:rsidRPr="00ED2DF0">
        <w:rPr>
          <w:rFonts w:ascii="Gisha" w:eastAsia="Times New Roman" w:hAnsi="Gisha" w:cs="Gisha"/>
          <w:color w:val="000000"/>
          <w:rtl/>
        </w:rPr>
        <w:t>היתה</w:t>
      </w:r>
      <w:proofErr w:type="spellEnd"/>
      <w:r w:rsidRPr="00ED2DF0">
        <w:rPr>
          <w:rFonts w:ascii="Gisha" w:eastAsia="Times New Roman" w:hAnsi="Gisha" w:cs="Gisha"/>
          <w:color w:val="000000"/>
          <w:rtl/>
        </w:rPr>
        <w:t xml:space="preserve"> לחנה בקומה ממשכב לידתה [...] ורק דברי-זמר </w:t>
      </w:r>
      <w:proofErr w:type="spellStart"/>
      <w:r w:rsidRPr="00ED2DF0">
        <w:rPr>
          <w:rFonts w:ascii="Gisha" w:eastAsia="Times New Roman" w:hAnsi="Gisha" w:cs="Gisha"/>
          <w:color w:val="000000"/>
          <w:rtl/>
        </w:rPr>
        <w:t>היתה</w:t>
      </w:r>
      <w:proofErr w:type="spellEnd"/>
      <w:r w:rsidRPr="00ED2DF0">
        <w:rPr>
          <w:rFonts w:ascii="Gisha" w:eastAsia="Times New Roman" w:hAnsi="Gisha" w:cs="Gisha"/>
          <w:color w:val="000000"/>
          <w:rtl/>
        </w:rPr>
        <w:t xml:space="preserve"> מזמרת על עריסת העולל". אפילו מזג-האוויר משתנה בסמוך ללידה – מתחיל לרדת שלג (סמל לניקיון וטהרה) והכל בחוץ נעשה שקט ושלו. האושר עם הלידה מתבטא בכך שהעיוורת מתחילה לשיר, אולם עקב כך היא חדלה כמעט לדבר, ובכך משתלבת בעולם הדממה של הבעל וילדיו. </w:t>
      </w:r>
    </w:p>
    <w:p w:rsidR="00224465" w:rsidRPr="00ED2DF0" w:rsidRDefault="00224465" w:rsidP="00224465">
      <w:pPr>
        <w:spacing w:after="0"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lastRenderedPageBreak/>
        <w:t>   הלידה כתמונה של אושר מסמלת את אחדות המשפחה האנושית, אך בסיפור זה, הלידה היא אירוע המשהה את התנועה לעבר המוות, מעצים את הוודאות האירונית שהלידה והחיים אינם אלא שהייה קלה בטרם קץ ושהמוות אורב לאדם בתוך חווית האושר המדומה, ושרק מתוך הקוטביות שבין לידה ומוות, מתגלה הבדיה.</w:t>
      </w:r>
    </w:p>
    <w:p w:rsidR="00224465" w:rsidRPr="00ED2DF0" w:rsidRDefault="00224465" w:rsidP="00224465">
      <w:pPr>
        <w:spacing w:after="0" w:line="240" w:lineRule="auto"/>
        <w:jc w:val="both"/>
        <w:rPr>
          <w:rFonts w:ascii="Gisha" w:eastAsia="Times New Roman" w:hAnsi="Gisha" w:cs="Gisha"/>
          <w:color w:val="000000"/>
          <w:sz w:val="27"/>
          <w:szCs w:val="27"/>
          <w:rtl/>
        </w:rPr>
      </w:pP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b/>
          <w:bCs/>
          <w:color w:val="000000"/>
          <w:u w:val="single"/>
          <w:rtl/>
        </w:rPr>
        <w:t>האווירה בסיפור ודרכי עיצובה</w:t>
      </w:r>
    </w:p>
    <w:p w:rsidR="00224465" w:rsidRPr="00ED2DF0" w:rsidRDefault="00224465" w:rsidP="00224465">
      <w:pPr>
        <w:spacing w:before="100" w:beforeAutospacing="1" w:after="100" w:afterAutospacing="1" w:line="240" w:lineRule="auto"/>
        <w:jc w:val="both"/>
        <w:rPr>
          <w:rFonts w:ascii="Gisha" w:eastAsia="Times New Roman" w:hAnsi="Gisha" w:cs="Gisha"/>
          <w:color w:val="000000"/>
          <w:sz w:val="27"/>
          <w:szCs w:val="27"/>
          <w:rtl/>
        </w:rPr>
      </w:pPr>
      <w:r w:rsidRPr="00ED2DF0">
        <w:rPr>
          <w:rFonts w:ascii="Gisha" w:eastAsia="Times New Roman" w:hAnsi="Gisha" w:cs="Gisha"/>
          <w:color w:val="000000"/>
          <w:rtl/>
        </w:rPr>
        <w:t>בסיפור שלטת אווירת מתח וחרדה, הנוצרת באמצעות הפער בין התרחשויות לבין ההנמקה המפורשת הניתנת להן. הקורא מצוי במתח והוא מנסה לתת הסבר הולם להתרחשויות.</w:t>
      </w:r>
    </w:p>
    <w:p w:rsidR="00224465" w:rsidRPr="00ED2DF0" w:rsidRDefault="00224465" w:rsidP="00224465">
      <w:pPr>
        <w:numPr>
          <w:ilvl w:val="0"/>
          <w:numId w:val="4"/>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משפט הפתיחה של הסיפור: "לחנה העיוורת הגידו לפני חתונתה, כי זה שעתיד להיות בעלה הוא איש אלמן ועסק הטבק הוא מסחרו" יוצר חוסר אמון ראשוני. מיד אחר-כך, חוזרת ונשבעת האם 3 פעמים ("ככה אראה בנחמה") – מה שמתברר זמן קצר מאוד לאחר מכן, כניסיונות להסתיר שקרים שונים מבתה בנוגע לבעל המיועד, ילדיו וביתו. ביטויים כגון: "הבית המרווח" ו- "החצר הגדולה", לצד ההמלצה: "מוטב שתשבי בבית" – מעוררים את החשד שדברי האם מסתירים יותר מאשר מגלים...</w:t>
      </w:r>
    </w:p>
    <w:p w:rsidR="00224465" w:rsidRPr="00ED2DF0" w:rsidRDefault="00224465" w:rsidP="00224465">
      <w:pPr>
        <w:numPr>
          <w:ilvl w:val="0"/>
          <w:numId w:val="4"/>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הרגשת המסתורין נבנית בהדרגה עם חשיפת פרטי אמת על-ידי חנה. כאן מתווספת אווירת המועקה על כך שאין לה לחנה עם מי לחלוק את הגילויים המפתיעים באשר לחייה. היא בודדה וזנוחה.</w:t>
      </w:r>
    </w:p>
    <w:p w:rsidR="00224465" w:rsidRPr="00ED2DF0" w:rsidRDefault="00224465" w:rsidP="00224465">
      <w:pPr>
        <w:numPr>
          <w:ilvl w:val="0"/>
          <w:numId w:val="4"/>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תמיהות הקורא מתגברות משום שהוא מקבל את פרטי התרחשות דרך תודעתה של חנה העיוורת בתוספת תגובותיה, חששותיה ותמיהותיה שלה.</w:t>
      </w:r>
    </w:p>
    <w:p w:rsidR="00224465" w:rsidRPr="00ED2DF0" w:rsidRDefault="00224465" w:rsidP="00224465">
      <w:pPr>
        <w:numPr>
          <w:ilvl w:val="0"/>
          <w:numId w:val="4"/>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לאווירה החידתית תורמת דמותו המשונה של הבעל ישראל. תשובותיו נראות בלתי-אמינות (מחלת הדודה) והתנהגותו מוזרה ביותר (הוא כלל לא מופתע מדפיקות בדלת באמצע הלילה ואף יוצא באדישות לזמן מה).</w:t>
      </w:r>
    </w:p>
    <w:p w:rsidR="00224465" w:rsidRPr="00ED2DF0" w:rsidRDefault="00224465" w:rsidP="00224465">
      <w:pPr>
        <w:numPr>
          <w:ilvl w:val="0"/>
          <w:numId w:val="4"/>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העובדה ששתי הדמויות שאמורות להיות הקרובות ביותר לחנה, אמה ובעלה, מסתירות ממנה את האמת ואף מובילות אותה לחיות בשקר גדול, מוסיפה לאווירת המתח מחד גיסא ולאווירת המועקה, מאידך גיסא.</w:t>
      </w:r>
    </w:p>
    <w:p w:rsidR="00224465" w:rsidRPr="00ED2DF0" w:rsidRDefault="00224465" w:rsidP="00224465">
      <w:pPr>
        <w:spacing w:before="100" w:beforeAutospacing="1" w:after="100" w:afterAutospacing="1" w:line="240" w:lineRule="auto"/>
        <w:ind w:right="720"/>
        <w:jc w:val="both"/>
        <w:rPr>
          <w:rFonts w:ascii="Gisha" w:eastAsia="Times New Roman" w:hAnsi="Gisha" w:cs="Gisha"/>
          <w:color w:val="000000"/>
          <w:sz w:val="27"/>
          <w:szCs w:val="27"/>
          <w:rtl/>
        </w:rPr>
      </w:pPr>
    </w:p>
    <w:p w:rsidR="00224465" w:rsidRDefault="00224465" w:rsidP="00224465">
      <w:pPr>
        <w:spacing w:before="100" w:beforeAutospacing="1" w:after="100" w:afterAutospacing="1" w:line="240" w:lineRule="auto"/>
        <w:ind w:right="720"/>
        <w:jc w:val="both"/>
        <w:rPr>
          <w:rFonts w:ascii="Gisha" w:eastAsia="Times New Roman" w:hAnsi="Gisha" w:cs="Gisha"/>
          <w:b/>
          <w:bCs/>
          <w:color w:val="000000"/>
          <w:u w:val="single"/>
          <w:rtl/>
        </w:rPr>
      </w:pPr>
    </w:p>
    <w:p w:rsidR="00224465" w:rsidRPr="00ED2DF0" w:rsidRDefault="00224465" w:rsidP="00224465">
      <w:pPr>
        <w:spacing w:before="100" w:beforeAutospacing="1" w:after="100" w:afterAutospacing="1" w:line="240" w:lineRule="auto"/>
        <w:ind w:right="720"/>
        <w:jc w:val="both"/>
        <w:rPr>
          <w:rFonts w:ascii="Gisha" w:eastAsia="Times New Roman" w:hAnsi="Gisha" w:cs="Gisha"/>
          <w:color w:val="000000"/>
          <w:sz w:val="27"/>
          <w:szCs w:val="27"/>
          <w:rtl/>
        </w:rPr>
      </w:pPr>
      <w:r w:rsidRPr="00ED2DF0">
        <w:rPr>
          <w:rFonts w:ascii="Gisha" w:eastAsia="Times New Roman" w:hAnsi="Gisha" w:cs="Gisha"/>
          <w:b/>
          <w:bCs/>
          <w:color w:val="000000"/>
          <w:u w:val="single"/>
          <w:rtl/>
        </w:rPr>
        <w:t>מוטיבים בסיפור</w:t>
      </w:r>
    </w:p>
    <w:p w:rsidR="00224465" w:rsidRPr="00ED2DF0" w:rsidRDefault="00224465" w:rsidP="00224465">
      <w:pPr>
        <w:spacing w:before="100" w:beforeAutospacing="1" w:after="100" w:afterAutospacing="1" w:line="240" w:lineRule="auto"/>
        <w:ind w:left="746" w:hanging="360"/>
        <w:jc w:val="both"/>
        <w:rPr>
          <w:rFonts w:ascii="Gisha" w:eastAsia="Times New Roman" w:hAnsi="Gisha" w:cs="Gisha"/>
          <w:color w:val="000000"/>
          <w:sz w:val="27"/>
          <w:szCs w:val="27"/>
          <w:rtl/>
        </w:rPr>
      </w:pPr>
      <w:r w:rsidRPr="00ED2DF0">
        <w:rPr>
          <w:rFonts w:ascii="Gisha" w:eastAsia="Times New Roman" w:hAnsi="Gisha" w:cs="Gisha"/>
          <w:color w:val="000000"/>
          <w:rtl/>
        </w:rPr>
        <w:t>1.</w:t>
      </w:r>
      <w:r w:rsidRPr="00ED2DF0">
        <w:rPr>
          <w:rFonts w:ascii="Gisha" w:eastAsia="Times New Roman" w:hAnsi="Gisha" w:cs="Gisha"/>
          <w:color w:val="000000"/>
          <w:sz w:val="14"/>
          <w:szCs w:val="14"/>
          <w:rtl/>
        </w:rPr>
        <w:t>      </w:t>
      </w:r>
      <w:r w:rsidRPr="00ED2DF0">
        <w:rPr>
          <w:rFonts w:ascii="Gisha" w:eastAsia="Times New Roman" w:hAnsi="Gisha" w:cs="Gisha"/>
          <w:color w:val="000000"/>
          <w:u w:val="single"/>
          <w:rtl/>
        </w:rPr>
        <w:t>מוטיב המוות</w:t>
      </w:r>
      <w:r w:rsidRPr="00ED2DF0">
        <w:rPr>
          <w:rFonts w:ascii="Gisha" w:eastAsia="Times New Roman" w:hAnsi="Gisha" w:cs="Gisha"/>
          <w:color w:val="000000"/>
          <w:rtl/>
        </w:rPr>
        <w:t> – המוטיב המרכזי המגולם באישיותם של הדמויות השונות, אשר נראה כי הן נדחקות החוצה מחייהן, אל מותן הפיזי או הנפשי.</w:t>
      </w:r>
    </w:p>
    <w:p w:rsidR="00224465" w:rsidRPr="00ED2DF0" w:rsidRDefault="00224465" w:rsidP="00224465">
      <w:pPr>
        <w:spacing w:before="100" w:beforeAutospacing="1" w:after="100" w:afterAutospacing="1" w:line="240" w:lineRule="auto"/>
        <w:ind w:left="746" w:hanging="360"/>
        <w:jc w:val="both"/>
        <w:rPr>
          <w:rFonts w:ascii="Gisha" w:eastAsia="Times New Roman" w:hAnsi="Gisha" w:cs="Gisha"/>
          <w:color w:val="000000"/>
          <w:sz w:val="27"/>
          <w:szCs w:val="27"/>
          <w:rtl/>
        </w:rPr>
      </w:pPr>
      <w:r w:rsidRPr="00ED2DF0">
        <w:rPr>
          <w:rFonts w:ascii="Gisha" w:eastAsia="Times New Roman" w:hAnsi="Gisha" w:cs="Gisha"/>
          <w:color w:val="000000"/>
          <w:rtl/>
        </w:rPr>
        <w:t>2.</w:t>
      </w:r>
      <w:r w:rsidRPr="00ED2DF0">
        <w:rPr>
          <w:rFonts w:ascii="Gisha" w:eastAsia="Times New Roman" w:hAnsi="Gisha" w:cs="Gisha"/>
          <w:color w:val="000000"/>
          <w:sz w:val="14"/>
          <w:szCs w:val="14"/>
          <w:rtl/>
        </w:rPr>
        <w:t>      </w:t>
      </w:r>
      <w:r w:rsidRPr="00ED2DF0">
        <w:rPr>
          <w:rFonts w:ascii="Gisha" w:eastAsia="Times New Roman" w:hAnsi="Gisha" w:cs="Gisha"/>
          <w:color w:val="000000"/>
          <w:u w:val="single"/>
          <w:rtl/>
        </w:rPr>
        <w:t>מוטיב האמת והשקר </w:t>
      </w:r>
      <w:r w:rsidRPr="00ED2DF0">
        <w:rPr>
          <w:rFonts w:ascii="Gisha" w:eastAsia="Times New Roman" w:hAnsi="Gisha" w:cs="Gisha"/>
          <w:color w:val="000000"/>
          <w:rtl/>
        </w:rPr>
        <w:t>– העלילה נעה בין השניים בניסיון לחשוף את השקר ולגלות את האמת. כאשר הדבר מסתייע, מהווה הדבר את שיאו של הסיפור.</w:t>
      </w:r>
    </w:p>
    <w:p w:rsidR="00224465" w:rsidRPr="00ED2DF0" w:rsidRDefault="00224465" w:rsidP="00224465">
      <w:pPr>
        <w:spacing w:before="100" w:beforeAutospacing="1" w:after="100" w:afterAutospacing="1" w:line="240" w:lineRule="auto"/>
        <w:ind w:left="746" w:hanging="360"/>
        <w:jc w:val="both"/>
        <w:rPr>
          <w:rFonts w:ascii="Gisha" w:eastAsia="Times New Roman" w:hAnsi="Gisha" w:cs="Gisha"/>
          <w:color w:val="000000"/>
          <w:sz w:val="27"/>
          <w:szCs w:val="27"/>
          <w:rtl/>
        </w:rPr>
      </w:pPr>
      <w:r w:rsidRPr="00ED2DF0">
        <w:rPr>
          <w:rFonts w:ascii="Gisha" w:eastAsia="Times New Roman" w:hAnsi="Gisha" w:cs="Gisha"/>
          <w:color w:val="000000"/>
          <w:rtl/>
        </w:rPr>
        <w:t>3.</w:t>
      </w:r>
      <w:r w:rsidRPr="00ED2DF0">
        <w:rPr>
          <w:rFonts w:ascii="Gisha" w:eastAsia="Times New Roman" w:hAnsi="Gisha" w:cs="Gisha"/>
          <w:color w:val="000000"/>
          <w:sz w:val="14"/>
          <w:szCs w:val="14"/>
          <w:rtl/>
        </w:rPr>
        <w:t>      </w:t>
      </w:r>
      <w:r w:rsidRPr="00ED2DF0">
        <w:rPr>
          <w:rFonts w:ascii="Gisha" w:eastAsia="Times New Roman" w:hAnsi="Gisha" w:cs="Gisha"/>
          <w:color w:val="000000"/>
          <w:u w:val="single"/>
          <w:rtl/>
        </w:rPr>
        <w:t>מוטיב הבדידות</w:t>
      </w:r>
      <w:r w:rsidRPr="00ED2DF0">
        <w:rPr>
          <w:rFonts w:ascii="Gisha" w:eastAsia="Times New Roman" w:hAnsi="Gisha" w:cs="Gisha"/>
          <w:color w:val="000000"/>
          <w:rtl/>
        </w:rPr>
        <w:t> – המוטיב המשקף את מצבה של חנה לאורך הסיפור כולו.</w:t>
      </w:r>
    </w:p>
    <w:p w:rsidR="00224465" w:rsidRPr="00ED2DF0" w:rsidRDefault="00224465" w:rsidP="00224465">
      <w:pPr>
        <w:spacing w:before="100" w:beforeAutospacing="1" w:after="100" w:afterAutospacing="1" w:line="240" w:lineRule="auto"/>
        <w:ind w:left="746" w:hanging="360"/>
        <w:jc w:val="both"/>
        <w:rPr>
          <w:rFonts w:ascii="Gisha" w:eastAsia="Times New Roman" w:hAnsi="Gisha" w:cs="Gisha"/>
          <w:color w:val="000000"/>
          <w:sz w:val="27"/>
          <w:szCs w:val="27"/>
          <w:rtl/>
        </w:rPr>
      </w:pPr>
      <w:r w:rsidRPr="00ED2DF0">
        <w:rPr>
          <w:rFonts w:ascii="Gisha" w:eastAsia="Times New Roman" w:hAnsi="Gisha" w:cs="Gisha"/>
          <w:color w:val="000000"/>
          <w:rtl/>
        </w:rPr>
        <w:t>4.</w:t>
      </w:r>
      <w:r w:rsidRPr="00ED2DF0">
        <w:rPr>
          <w:rFonts w:ascii="Gisha" w:eastAsia="Times New Roman" w:hAnsi="Gisha" w:cs="Gisha"/>
          <w:color w:val="000000"/>
          <w:sz w:val="14"/>
          <w:szCs w:val="14"/>
          <w:rtl/>
        </w:rPr>
        <w:t>      </w:t>
      </w:r>
      <w:r w:rsidRPr="00ED2DF0">
        <w:rPr>
          <w:rFonts w:ascii="Gisha" w:eastAsia="Times New Roman" w:hAnsi="Gisha" w:cs="Gisha"/>
          <w:color w:val="000000"/>
          <w:u w:val="single"/>
          <w:rtl/>
        </w:rPr>
        <w:t>מוטיב הדממה </w:t>
      </w:r>
      <w:r w:rsidRPr="00ED2DF0">
        <w:rPr>
          <w:rFonts w:ascii="Gisha" w:eastAsia="Times New Roman" w:hAnsi="Gisha" w:cs="Gisha"/>
          <w:color w:val="000000"/>
          <w:rtl/>
        </w:rPr>
        <w:t>– מוטיב מרכזי התורם לאווירת אי-הוודאות בסיפור. תחילה מנומק השקט בכך שהבית נמצא בקצה היישוב. עד מהרה מתברר שלשקט סיבות נוספות:</w:t>
      </w:r>
    </w:p>
    <w:p w:rsidR="00224465" w:rsidRPr="00ED2DF0" w:rsidRDefault="00224465" w:rsidP="00224465">
      <w:pPr>
        <w:numPr>
          <w:ilvl w:val="0"/>
          <w:numId w:val="5"/>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"העיוורת הקשיבה בדממה לדברי אמה המרובים..." – חנה תלויה באמה והיא נאלצת להקשיב בדממה לדבריה, מאחר שאין בכוחה להשפיע על חייה.</w:t>
      </w:r>
    </w:p>
    <w:p w:rsidR="00224465" w:rsidRPr="00ED2DF0" w:rsidRDefault="00224465" w:rsidP="00224465">
      <w:pPr>
        <w:pStyle w:val="a5"/>
        <w:numPr>
          <w:ilvl w:val="0"/>
          <w:numId w:val="5"/>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 xml:space="preserve">  הבעל ישראל הממעיט לדבר יוצר דממה. זוהי דממה מעיקה, שכן היא מגבירה את הסודיות האופפת את עיסוקו, לצד הדגשת בדידותה של חנה.</w:t>
      </w:r>
    </w:p>
    <w:p w:rsidR="00224465" w:rsidRPr="00ED2DF0" w:rsidRDefault="00224465" w:rsidP="00224465">
      <w:pPr>
        <w:numPr>
          <w:ilvl w:val="0"/>
          <w:numId w:val="5"/>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דממת הילדים כבדי הפה. "שוקטים ונוחים הם כשתי יונים" – אומרת עליהם אמה של חנה לאחר שהכחישה תחילה את קיומם. בהמשך הם מתגלים כשותקים מסיבות לא ברורות, המוסיפות לאווירת המוות בסיפור.</w:t>
      </w:r>
    </w:p>
    <w:p w:rsidR="00224465" w:rsidRPr="00ED2DF0" w:rsidRDefault="00224465" w:rsidP="00224465">
      <w:pPr>
        <w:numPr>
          <w:ilvl w:val="0"/>
          <w:numId w:val="5"/>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דממה מנדירותם של קולות אדם בכלל. (סביבת בית-הקברות).</w:t>
      </w:r>
    </w:p>
    <w:p w:rsidR="00224465" w:rsidRPr="00ED2DF0" w:rsidRDefault="00224465" w:rsidP="00224465">
      <w:pPr>
        <w:numPr>
          <w:ilvl w:val="0"/>
          <w:numId w:val="5"/>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הדממה המשתררת כאשר התינוקת מפסיקה לנשום.</w:t>
      </w:r>
    </w:p>
    <w:p w:rsidR="00224465" w:rsidRPr="00ED2DF0" w:rsidRDefault="00224465" w:rsidP="00224465">
      <w:pPr>
        <w:numPr>
          <w:ilvl w:val="0"/>
          <w:numId w:val="5"/>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"שריקה איומה פורצת מגרון העיוורת: היא מכירה, כי רגליה עומדות בבית-קברות". מוטיב הדממה נועד לבנות את אווירת המוות. הדממה נשברה בגילוי המרעיש אודות האמת האיומה.</w:t>
      </w:r>
    </w:p>
    <w:p w:rsidR="00224465" w:rsidRPr="00ED2DF0" w:rsidRDefault="00224465" w:rsidP="00224465">
      <w:pPr>
        <w:spacing w:before="100" w:beforeAutospacing="1" w:after="100" w:afterAutospacing="1" w:line="240" w:lineRule="auto"/>
        <w:ind w:left="360"/>
        <w:rPr>
          <w:rFonts w:ascii="Gisha" w:eastAsia="Times New Roman" w:hAnsi="Gisha" w:cs="Gisha"/>
          <w:color w:val="000000"/>
          <w:sz w:val="27"/>
          <w:szCs w:val="27"/>
          <w:rtl/>
        </w:rPr>
      </w:pPr>
      <w:r w:rsidRPr="00ED2DF0">
        <w:rPr>
          <w:rFonts w:ascii="Gisha" w:eastAsia="Times New Roman" w:hAnsi="Gisha" w:cs="Gisha"/>
          <w:b/>
          <w:bCs/>
          <w:color w:val="000000"/>
        </w:rPr>
        <w:t> </w:t>
      </w:r>
    </w:p>
    <w:p w:rsidR="002728FD" w:rsidRDefault="002728FD" w:rsidP="00224465">
      <w:pPr>
        <w:spacing w:before="100" w:beforeAutospacing="1" w:after="100" w:afterAutospacing="1" w:line="240" w:lineRule="auto"/>
        <w:ind w:left="360"/>
        <w:jc w:val="both"/>
        <w:rPr>
          <w:rFonts w:ascii="Gisha" w:eastAsia="Times New Roman" w:hAnsi="Gisha" w:cs="Gisha"/>
          <w:b/>
          <w:bCs/>
          <w:color w:val="000000"/>
          <w:u w:val="single"/>
          <w:rtl/>
        </w:rPr>
      </w:pPr>
    </w:p>
    <w:p w:rsidR="002728FD" w:rsidRDefault="002728FD" w:rsidP="00224465">
      <w:pPr>
        <w:spacing w:before="100" w:beforeAutospacing="1" w:after="100" w:afterAutospacing="1" w:line="240" w:lineRule="auto"/>
        <w:ind w:left="360"/>
        <w:jc w:val="both"/>
        <w:rPr>
          <w:rFonts w:ascii="Gisha" w:eastAsia="Times New Roman" w:hAnsi="Gisha" w:cs="Gisha"/>
          <w:b/>
          <w:bCs/>
          <w:color w:val="000000"/>
          <w:u w:val="single"/>
          <w:rtl/>
        </w:rPr>
      </w:pPr>
    </w:p>
    <w:p w:rsidR="002728FD" w:rsidRDefault="002728FD" w:rsidP="00224465">
      <w:pPr>
        <w:spacing w:before="100" w:beforeAutospacing="1" w:after="100" w:afterAutospacing="1" w:line="240" w:lineRule="auto"/>
        <w:ind w:left="360"/>
        <w:jc w:val="both"/>
        <w:rPr>
          <w:rFonts w:ascii="Gisha" w:eastAsia="Times New Roman" w:hAnsi="Gisha" w:cs="Gisha"/>
          <w:b/>
          <w:bCs/>
          <w:color w:val="000000"/>
          <w:u w:val="single"/>
          <w:rtl/>
        </w:rPr>
      </w:pPr>
    </w:p>
    <w:p w:rsidR="00224465" w:rsidRPr="00ED2DF0" w:rsidRDefault="00224465" w:rsidP="00224465">
      <w:pPr>
        <w:spacing w:before="100" w:beforeAutospacing="1" w:after="100" w:afterAutospacing="1" w:line="240" w:lineRule="auto"/>
        <w:ind w:left="360"/>
        <w:jc w:val="both"/>
        <w:rPr>
          <w:rFonts w:ascii="Gisha" w:eastAsia="Times New Roman" w:hAnsi="Gisha" w:cs="Gisha"/>
          <w:color w:val="000000"/>
          <w:sz w:val="27"/>
          <w:szCs w:val="27"/>
          <w:rtl/>
        </w:rPr>
      </w:pPr>
      <w:r w:rsidRPr="00ED2DF0">
        <w:rPr>
          <w:rFonts w:ascii="Gisha" w:eastAsia="Times New Roman" w:hAnsi="Gisha" w:cs="Gisha"/>
          <w:b/>
          <w:bCs/>
          <w:color w:val="000000"/>
          <w:u w:val="single"/>
          <w:rtl/>
        </w:rPr>
        <w:t>סיכום</w:t>
      </w:r>
    </w:p>
    <w:p w:rsidR="00224465" w:rsidRPr="00ED2DF0" w:rsidRDefault="00224465" w:rsidP="00224465">
      <w:pPr>
        <w:spacing w:before="100" w:beforeAutospacing="1" w:after="100" w:afterAutospacing="1" w:line="240" w:lineRule="auto"/>
        <w:ind w:left="360"/>
        <w:rPr>
          <w:rFonts w:ascii="Gisha" w:eastAsia="Times New Roman" w:hAnsi="Gisha" w:cs="Gisha"/>
          <w:color w:val="000000"/>
          <w:sz w:val="27"/>
          <w:szCs w:val="27"/>
          <w:rtl/>
        </w:rPr>
      </w:pPr>
      <w:r w:rsidRPr="00ED2DF0">
        <w:rPr>
          <w:rFonts w:ascii="Gisha" w:eastAsia="Times New Roman" w:hAnsi="Gisha" w:cs="Gisha"/>
          <w:b/>
          <w:bCs/>
          <w:color w:val="000000"/>
          <w:rtl/>
        </w:rPr>
        <w:t>"העיוורת" </w:t>
      </w:r>
      <w:r w:rsidRPr="00ED2DF0">
        <w:rPr>
          <w:rFonts w:ascii="Gisha" w:eastAsia="Times New Roman" w:hAnsi="Gisha" w:cs="Gisha"/>
          <w:color w:val="000000"/>
          <w:rtl/>
        </w:rPr>
        <w:t>הוא סיפור מתח עם פואנטה. הבעיה המרכזית של הסיפור (הסיבוך) היא בניגוד שבין הנסתר לבין הנגלה. נקודת השיא בסיום הסיפור מהווה את הפתרון (התרה), אף שאיננו בבחינת פתרון כלל וכלל. זהו פתרון לחידה, אך לא פתרון לבעיה. האמת מתגלה, אך אין בכך כדי לשנות את גורלה של חנה  - חיים בצל המוות.</w:t>
      </w:r>
    </w:p>
    <w:p w:rsidR="00224465" w:rsidRPr="00ED2DF0" w:rsidRDefault="00224465" w:rsidP="00224465">
      <w:pPr>
        <w:numPr>
          <w:ilvl w:val="0"/>
          <w:numId w:val="6"/>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הבחירה בגיבורה עיוורת נעשה כדי להעצים את התחושות היסודיות בסיפור – הפחד וחוסר-האונים. מחושיה של העיוורת לא נעלמות לעולם שתי תחושות יסוד: החרדה והחשד. אלו מובילות לתחושה מתמדת שהאושר מדומה והאפלה הסתומה היא האמת היחידה.</w:t>
      </w:r>
    </w:p>
    <w:p w:rsidR="00224465" w:rsidRPr="00ED2DF0" w:rsidRDefault="00224465" w:rsidP="00224465">
      <w:pPr>
        <w:numPr>
          <w:ilvl w:val="0"/>
          <w:numId w:val="6"/>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סיפור העלילה ועיצוב הדמויות על היחסים ביניהן, נועד להמחיש מציאות חברתית עגומה, בה האדם נידון לעוול, נוכח חוסר אכפתיות מצד הסובבים אותו. השונה בחברה (במקרה זה – המוגבל פיזית) נתפס כאדם שאיננו ראוי ליחס אנושי. העובדה שחנה היא אישה נבונה, רגישה, חפצת-חיים, חמה ואוהבת – לא מסייעת לה בתיוגה כאדם "סוג ב´". היא נתפשת כ"פגומה", המיועדת לבן-זוג פגום. העובדה שהיא משודכת לאדם פגום אישיותית מקוממת ומעוררת חמלה וצער כלפיה.</w:t>
      </w:r>
    </w:p>
    <w:p w:rsidR="00224465" w:rsidRPr="00ED2DF0" w:rsidRDefault="00224465" w:rsidP="00224465">
      <w:pPr>
        <w:numPr>
          <w:ilvl w:val="0"/>
          <w:numId w:val="6"/>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הגיבורה העיוורת מייצגת את החברה האנושית, הפועלת כביכול בפיקחון, אבל חיה בעיוורון, ואינה תופסת את הכזב שבנראה. הולדת התינוקת נוסחת בה, כמו בכל אדם, אושר ואידיליה, אבל כל האושר הזה מדומה, משום שאין זו אלא השהייה בטרם קץ. בתוך חוויית האושר הבדויה אורבת לאדם הכניעה האנושית שבסופה המוות.</w:t>
      </w:r>
    </w:p>
    <w:p w:rsidR="00224465" w:rsidRPr="001D08A2" w:rsidRDefault="00224465" w:rsidP="00224465">
      <w:pPr>
        <w:numPr>
          <w:ilvl w:val="0"/>
          <w:numId w:val="6"/>
        </w:numPr>
        <w:spacing w:before="100" w:beforeAutospacing="1" w:after="100" w:afterAutospacing="1" w:line="240" w:lineRule="auto"/>
        <w:rPr>
          <w:rFonts w:ascii="Gisha" w:eastAsia="Times New Roman" w:hAnsi="Gisha" w:cs="Gisha"/>
          <w:color w:val="000000"/>
          <w:sz w:val="27"/>
          <w:szCs w:val="27"/>
          <w:rtl/>
        </w:rPr>
      </w:pPr>
      <w:r w:rsidRPr="00ED2DF0">
        <w:rPr>
          <w:rFonts w:ascii="Gisha" w:eastAsia="Times New Roman" w:hAnsi="Gisha" w:cs="Gisha"/>
          <w:color w:val="000000"/>
          <w:rtl/>
        </w:rPr>
        <w:t xml:space="preserve">באמצעות עיצוב אירוני, מציג שטיינברג את המצב האנושי, שפירושו האכזרי: האדם בבית המוות והמוות בבית האדם. סופו של האדם לגלות כי </w:t>
      </w:r>
      <w:proofErr w:type="spellStart"/>
      <w:r w:rsidRPr="00ED2DF0">
        <w:rPr>
          <w:rFonts w:ascii="Gisha" w:eastAsia="Times New Roman" w:hAnsi="Gisha" w:cs="Gisha"/>
          <w:color w:val="000000"/>
          <w:rtl/>
        </w:rPr>
        <w:t>הכל</w:t>
      </w:r>
      <w:proofErr w:type="spellEnd"/>
      <w:r w:rsidRPr="00ED2DF0">
        <w:rPr>
          <w:rFonts w:ascii="Gisha" w:eastAsia="Times New Roman" w:hAnsi="Gisha" w:cs="Gisha"/>
          <w:color w:val="000000"/>
          <w:rtl/>
        </w:rPr>
        <w:t xml:space="preserve"> נידונים למוות – חייו הם משחק אירוני בידי האל. תחושותיה של העיוורת היו נכונות למרות הניסיונות להטעותה – סופה של האמת להתגלות... – למרות זאת, יש בגילוי האמת הזאת משום ניצחון קטן, שכן גם אם האדם נידון למוות (נפשי) – מן הכבוד שיעשה זאת בעיניים פקוחות ובראש מורם.</w:t>
      </w:r>
    </w:p>
    <w:p w:rsidR="00575E99" w:rsidRDefault="00575E99" w:rsidP="00224465">
      <w:pPr>
        <w:rPr>
          <w:rFonts w:ascii="Gisha" w:hAnsi="Gisha" w:cs="Gisha"/>
          <w:b/>
          <w:bCs/>
          <w:sz w:val="24"/>
          <w:szCs w:val="24"/>
          <w:u w:val="single"/>
          <w:rtl/>
        </w:rPr>
      </w:pPr>
    </w:p>
    <w:p w:rsidR="00575E99" w:rsidRDefault="00575E99"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728FD" w:rsidRDefault="002728FD" w:rsidP="00224465">
      <w:pPr>
        <w:rPr>
          <w:rFonts w:ascii="Gisha" w:hAnsi="Gisha" w:cs="Gisha"/>
          <w:b/>
          <w:bCs/>
          <w:sz w:val="24"/>
          <w:szCs w:val="24"/>
          <w:u w:val="single"/>
          <w:rtl/>
        </w:rPr>
      </w:pPr>
    </w:p>
    <w:p w:rsidR="00224465" w:rsidRPr="005662B4" w:rsidRDefault="00224465" w:rsidP="00224465">
      <w:pPr>
        <w:rPr>
          <w:rFonts w:ascii="Gisha" w:hAnsi="Gisha" w:cs="Gisha"/>
          <w:b/>
          <w:bCs/>
          <w:sz w:val="24"/>
          <w:szCs w:val="24"/>
          <w:u w:val="single"/>
          <w:rtl/>
        </w:rPr>
      </w:pPr>
      <w:r w:rsidRPr="005662B4">
        <w:rPr>
          <w:rFonts w:ascii="Gisha" w:hAnsi="Gisha" w:cs="Gisha"/>
          <w:b/>
          <w:bCs/>
          <w:sz w:val="24"/>
          <w:szCs w:val="24"/>
          <w:u w:val="single"/>
          <w:rtl/>
        </w:rPr>
        <w:t xml:space="preserve">אחרי עשרים שנה / נגיב מחפוז  </w:t>
      </w:r>
    </w:p>
    <w:p w:rsidR="00224465" w:rsidRPr="005662B4" w:rsidRDefault="00224465" w:rsidP="00224465">
      <w:pPr>
        <w:rPr>
          <w:rFonts w:ascii="Gisha" w:hAnsi="Gisha" w:cs="Gisha"/>
          <w:rtl/>
        </w:rPr>
      </w:pPr>
      <w:r w:rsidRPr="005662B4">
        <w:rPr>
          <w:rFonts w:ascii="Gisha" w:hAnsi="Gisha" w:cs="Gisha"/>
          <w:rtl/>
        </w:rPr>
        <w:t xml:space="preserve">מרה ואכזרית תהיה המערכה אשר תרווה את צימאון הנקמה, הסבלנות, והציפיות במשך עשרים שנה. פני האיש *מְזֶָרֶה אימה. (*מזרה: משורש </w:t>
      </w:r>
      <w:proofErr w:type="spellStart"/>
      <w:r w:rsidRPr="005662B4">
        <w:rPr>
          <w:rFonts w:ascii="Gisha" w:hAnsi="Gisha" w:cs="Gisha"/>
          <w:rtl/>
        </w:rPr>
        <w:t>ז.ר.ה</w:t>
      </w:r>
      <w:proofErr w:type="spellEnd"/>
      <w:r w:rsidRPr="005662B4">
        <w:rPr>
          <w:rFonts w:ascii="Gisha" w:hAnsi="Gisha" w:cs="Gisha"/>
          <w:rtl/>
        </w:rPr>
        <w:t xml:space="preserve">. </w:t>
      </w:r>
      <w:proofErr w:type="spellStart"/>
      <w:r w:rsidRPr="005662B4">
        <w:rPr>
          <w:rFonts w:ascii="Gisha" w:hAnsi="Gisha" w:cs="Gisha"/>
          <w:rtl/>
        </w:rPr>
        <w:t>להפי</w:t>
      </w:r>
      <w:proofErr w:type="spellEnd"/>
      <w:r w:rsidRPr="005662B4">
        <w:rPr>
          <w:rFonts w:ascii="Gisha" w:hAnsi="Gisha" w:cs="Gisha"/>
          <w:rtl/>
        </w:rPr>
        <w:t xml:space="preserve">   פניו "מפיצי" אימה) סביבו ואחריו הלכו העוזרים, מה הנושאי אלות, מה הנושאי סלים מלאי אבנים גדולות  ומשוננות.</w:t>
      </w:r>
    </w:p>
    <w:p w:rsidR="00224465" w:rsidRPr="005662B4" w:rsidRDefault="00224465" w:rsidP="00224465">
      <w:pPr>
        <w:rPr>
          <w:rFonts w:ascii="Gisha" w:hAnsi="Gisha" w:cs="Gisha"/>
          <w:rtl/>
        </w:rPr>
      </w:pPr>
      <w:r w:rsidRPr="005662B4">
        <w:rPr>
          <w:rFonts w:ascii="Gisha" w:hAnsi="Gisha" w:cs="Gisha"/>
          <w:rtl/>
        </w:rPr>
        <w:t>האנשים צעדו בדרך השוממה אל ההר, דרוכי</w:t>
      </w:r>
      <w:r>
        <w:rPr>
          <w:rFonts w:ascii="Gisha" w:hAnsi="Gisha" w:cs="Gisha" w:hint="cs"/>
          <w:rtl/>
        </w:rPr>
        <w:t>ם</w:t>
      </w:r>
      <w:r w:rsidRPr="005662B4">
        <w:rPr>
          <w:rFonts w:ascii="Gisha" w:hAnsi="Gisha" w:cs="Gisha"/>
          <w:rtl/>
        </w:rPr>
        <w:t xml:space="preserve"> לקרב, והכרת פני</w:t>
      </w:r>
      <w:r>
        <w:rPr>
          <w:rFonts w:ascii="Gisha" w:hAnsi="Gisha" w:cs="Gisha" w:hint="cs"/>
          <w:rtl/>
        </w:rPr>
        <w:t xml:space="preserve">הם </w:t>
      </w:r>
      <w:r w:rsidRPr="005662B4">
        <w:rPr>
          <w:rFonts w:ascii="Gisha" w:hAnsi="Gisha" w:cs="Gisha"/>
          <w:rtl/>
        </w:rPr>
        <w:t>אומרת: הגעה שעֵתֵ</w:t>
      </w:r>
      <w:r>
        <w:rPr>
          <w:rFonts w:ascii="Gisha" w:hAnsi="Gisha" w:cs="Gisha" w:hint="cs"/>
          <w:rtl/>
        </w:rPr>
        <w:t>ך</w:t>
      </w:r>
      <w:r w:rsidRPr="005662B4">
        <w:rPr>
          <w:rFonts w:ascii="Gisha" w:hAnsi="Gisha" w:cs="Gisha"/>
          <w:rtl/>
        </w:rPr>
        <w:t xml:space="preserve"> , שכונת </w:t>
      </w:r>
      <w:proofErr w:type="spellStart"/>
      <w:r>
        <w:rPr>
          <w:rFonts w:ascii="Gisha" w:hAnsi="Gisha" w:cs="Gisha" w:hint="cs"/>
          <w:rtl/>
        </w:rPr>
        <w:t>ש</w:t>
      </w:r>
      <w:r w:rsidRPr="005662B4">
        <w:rPr>
          <w:rFonts w:ascii="Gisha" w:hAnsi="Gisha" w:cs="Gisha"/>
          <w:rtl/>
        </w:rPr>
        <w:t>רְדָאָחָה</w:t>
      </w:r>
      <w:proofErr w:type="spellEnd"/>
      <w:r w:rsidRPr="005662B4">
        <w:rPr>
          <w:rFonts w:ascii="Gisha" w:hAnsi="Gisha" w:cs="Gisha"/>
          <w:rtl/>
        </w:rPr>
        <w:t>. מדי פע</w:t>
      </w:r>
      <w:r>
        <w:rPr>
          <w:rFonts w:ascii="Gisha" w:hAnsi="Gisha" w:cs="Gisha" w:hint="cs"/>
          <w:rtl/>
        </w:rPr>
        <w:t>ם</w:t>
      </w:r>
      <w:r w:rsidRPr="005662B4">
        <w:rPr>
          <w:rFonts w:ascii="Gisha" w:hAnsi="Gisha" w:cs="Gisha"/>
          <w:rtl/>
        </w:rPr>
        <w:t xml:space="preserve"> היה עובד ניקיו</w:t>
      </w:r>
      <w:r>
        <w:rPr>
          <w:rFonts w:ascii="Gisha" w:hAnsi="Gisha" w:cs="Gisha" w:hint="cs"/>
          <w:rtl/>
        </w:rPr>
        <w:t>ן,</w:t>
      </w:r>
      <w:r w:rsidRPr="005662B4">
        <w:rPr>
          <w:rFonts w:ascii="Gisha" w:hAnsi="Gisha" w:cs="Gisha"/>
          <w:rtl/>
        </w:rPr>
        <w:t xml:space="preserve"> או פועל בכביש מפנה מבטו אל התהלוכה ואל האיש שבמרכזה, ת</w:t>
      </w:r>
      <w:r>
        <w:rPr>
          <w:rFonts w:ascii="Gisha" w:hAnsi="Gisha" w:cs="Gisha" w:hint="cs"/>
          <w:rtl/>
        </w:rPr>
        <w:t>ה</w:t>
      </w:r>
      <w:r w:rsidRPr="005662B4">
        <w:rPr>
          <w:rFonts w:ascii="Gisha" w:hAnsi="Gisha" w:cs="Gisha"/>
          <w:rtl/>
        </w:rPr>
        <w:t xml:space="preserve">ו </w:t>
      </w:r>
      <w:r>
        <w:rPr>
          <w:rFonts w:ascii="Gisha" w:hAnsi="Gisha" w:cs="Gisha" w:hint="cs"/>
          <w:rtl/>
        </w:rPr>
        <w:t>ב</w:t>
      </w:r>
      <w:r w:rsidRPr="005662B4">
        <w:rPr>
          <w:rFonts w:ascii="Gisha" w:hAnsi="Gisha" w:cs="Gisha"/>
          <w:rtl/>
        </w:rPr>
        <w:t>תימהו</w:t>
      </w:r>
      <w:r>
        <w:rPr>
          <w:rFonts w:ascii="Gisha" w:hAnsi="Gisha" w:cs="Gisha" w:hint="cs"/>
          <w:rtl/>
        </w:rPr>
        <w:t>ן</w:t>
      </w:r>
      <w:r w:rsidRPr="005662B4">
        <w:rPr>
          <w:rFonts w:ascii="Gisha" w:hAnsi="Gisha" w:cs="Gisha"/>
          <w:rtl/>
        </w:rPr>
        <w:t xml:space="preserve"> וסקרנות תהו מיהו הגבר</w:t>
      </w:r>
      <w:r>
        <w:rPr>
          <w:rFonts w:ascii="Gisha" w:hAnsi="Gisha" w:cs="Gisha" w:hint="cs"/>
          <w:rtl/>
        </w:rPr>
        <w:t xml:space="preserve">תן </w:t>
      </w:r>
      <w:r w:rsidRPr="005662B4">
        <w:rPr>
          <w:rFonts w:ascii="Gisha" w:hAnsi="Gisha" w:cs="Gisha"/>
          <w:rtl/>
        </w:rPr>
        <w:t>שאיש לא ראהו לפני כ</w:t>
      </w:r>
      <w:r>
        <w:rPr>
          <w:rFonts w:ascii="Gisha" w:hAnsi="Gisha" w:cs="Gisha" w:hint="cs"/>
          <w:rtl/>
        </w:rPr>
        <w:t>ן</w:t>
      </w:r>
      <w:r w:rsidRPr="005662B4">
        <w:rPr>
          <w:rFonts w:ascii="Gisha" w:hAnsi="Gisha" w:cs="Gisha"/>
          <w:rtl/>
        </w:rPr>
        <w:t xml:space="preserve">  ,הכר תכירוהו, עוד תדעו מיהו, חבורת זבובי שכמותכ</w:t>
      </w:r>
      <w:r>
        <w:rPr>
          <w:rFonts w:ascii="Gisha" w:hAnsi="Gisha" w:cs="Gisha" w:hint="cs"/>
          <w:rtl/>
        </w:rPr>
        <w:t>ם</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 xml:space="preserve">השמש הכתה  בקרניה </w:t>
      </w:r>
      <w:r>
        <w:rPr>
          <w:rFonts w:ascii="Gisha" w:hAnsi="Gisha" w:cs="Gisha" w:hint="cs"/>
          <w:rtl/>
        </w:rPr>
        <w:t xml:space="preserve">היוקדות </w:t>
      </w:r>
      <w:r w:rsidRPr="005662B4">
        <w:rPr>
          <w:rFonts w:ascii="Gisha" w:hAnsi="Gisha" w:cs="Gisha"/>
          <w:rtl/>
        </w:rPr>
        <w:t>על הכיפות הרקומות ורוח חמסינית הלהיטה את הפני</w:t>
      </w:r>
      <w:r>
        <w:rPr>
          <w:rFonts w:ascii="Gisha" w:hAnsi="Gisha" w:cs="Gisha" w:hint="cs"/>
          <w:rtl/>
        </w:rPr>
        <w:t>ם</w:t>
      </w:r>
      <w:r w:rsidRPr="005662B4">
        <w:rPr>
          <w:rFonts w:ascii="Gisha" w:hAnsi="Gisha" w:cs="Gisha"/>
          <w:rtl/>
        </w:rPr>
        <w:t xml:space="preserve"> ומילאה את האוויר קדרות ואיבה. אחד העוזרי</w:t>
      </w:r>
      <w:r>
        <w:rPr>
          <w:rFonts w:ascii="Gisha" w:hAnsi="Gisha" w:cs="Gisha" w:hint="cs"/>
          <w:rtl/>
        </w:rPr>
        <w:t>ם</w:t>
      </w:r>
      <w:r w:rsidRPr="005662B4">
        <w:rPr>
          <w:rFonts w:ascii="Gisha" w:hAnsi="Gisha" w:cs="Gisha"/>
          <w:rtl/>
        </w:rPr>
        <w:t xml:space="preserve"> לחש באוזני האיש:  </w:t>
      </w:r>
    </w:p>
    <w:p w:rsidR="00224465" w:rsidRPr="005662B4" w:rsidRDefault="00224465" w:rsidP="00224465">
      <w:pPr>
        <w:rPr>
          <w:rFonts w:ascii="Gisha" w:hAnsi="Gisha" w:cs="Gisha"/>
          <w:rtl/>
        </w:rPr>
      </w:pPr>
      <w:r w:rsidRPr="005662B4">
        <w:rPr>
          <w:rFonts w:ascii="Gisha" w:hAnsi="Gisha" w:cs="Gisha"/>
          <w:rtl/>
        </w:rPr>
        <w:t>"</w:t>
      </w:r>
      <w:r>
        <w:rPr>
          <w:rFonts w:ascii="Gisha" w:hAnsi="Gisha" w:cs="Gisha" w:hint="cs"/>
          <w:rtl/>
        </w:rPr>
        <w:t>מועלם</w:t>
      </w:r>
      <w:r w:rsidRPr="005662B4">
        <w:rPr>
          <w:rFonts w:ascii="Gisha" w:hAnsi="Gisha" w:cs="Gisha"/>
          <w:rtl/>
        </w:rPr>
        <w:t xml:space="preserve"> (אדוני, "מורי ורבי") </w:t>
      </w:r>
      <w:proofErr w:type="spellStart"/>
      <w:r w:rsidRPr="005662B4">
        <w:rPr>
          <w:rFonts w:ascii="Gisha" w:hAnsi="Gisha" w:cs="Gisha"/>
          <w:rtl/>
        </w:rPr>
        <w:t>שרשארה</w:t>
      </w:r>
      <w:proofErr w:type="spellEnd"/>
      <w:r w:rsidRPr="005662B4">
        <w:rPr>
          <w:rFonts w:ascii="Gisha" w:hAnsi="Gisha" w:cs="Gisha"/>
          <w:rtl/>
        </w:rPr>
        <w:t>, הא</w:t>
      </w:r>
      <w:r>
        <w:rPr>
          <w:rFonts w:ascii="Gisha" w:hAnsi="Gisha" w:cs="Gisha" w:hint="cs"/>
          <w:rtl/>
        </w:rPr>
        <w:t>ם</w:t>
      </w:r>
      <w:r w:rsidRPr="005662B4">
        <w:rPr>
          <w:rFonts w:ascii="Gisha" w:hAnsi="Gisha" w:cs="Gisha"/>
          <w:rtl/>
        </w:rPr>
        <w:t xml:space="preserve"> שכונת </w:t>
      </w:r>
      <w:proofErr w:type="spellStart"/>
      <w:r w:rsidRPr="005662B4">
        <w:rPr>
          <w:rFonts w:ascii="Gisha" w:hAnsi="Gisha" w:cs="Gisha"/>
          <w:rtl/>
        </w:rPr>
        <w:t>שרדאחה</w:t>
      </w:r>
      <w:proofErr w:type="spellEnd"/>
      <w:r w:rsidRPr="005662B4">
        <w:rPr>
          <w:rFonts w:ascii="Gisha" w:hAnsi="Gisha" w:cs="Gisha"/>
          <w:rtl/>
        </w:rPr>
        <w:t xml:space="preserve"> נמצאת בדר</w:t>
      </w:r>
      <w:r>
        <w:rPr>
          <w:rFonts w:ascii="Gisha" w:hAnsi="Gisha" w:cs="Gisha" w:hint="cs"/>
          <w:rtl/>
        </w:rPr>
        <w:t>ך</w:t>
      </w:r>
      <w:r w:rsidRPr="005662B4">
        <w:rPr>
          <w:rFonts w:ascii="Gisha" w:hAnsi="Gisha" w:cs="Gisha"/>
          <w:rtl/>
        </w:rPr>
        <w:t xml:space="preserve"> המובילה אל ההר?"  </w:t>
      </w:r>
    </w:p>
    <w:p w:rsidR="00224465" w:rsidRPr="005662B4" w:rsidRDefault="00224465" w:rsidP="00224465">
      <w:pPr>
        <w:rPr>
          <w:rFonts w:ascii="Gisha" w:hAnsi="Gisha" w:cs="Gisha"/>
          <w:rtl/>
        </w:rPr>
      </w:pPr>
      <w:r w:rsidRPr="005662B4">
        <w:rPr>
          <w:rFonts w:ascii="Gisha" w:hAnsi="Gisha" w:cs="Gisha"/>
          <w:rtl/>
        </w:rPr>
        <w:t xml:space="preserve">"לא. עלינו לחצות את שכונת אל </w:t>
      </w:r>
      <w:proofErr w:type="spellStart"/>
      <w:r w:rsidRPr="005662B4">
        <w:rPr>
          <w:rFonts w:ascii="Gisha" w:hAnsi="Gisha" w:cs="Gisha"/>
          <w:rtl/>
        </w:rPr>
        <w:t>גוואלה</w:t>
      </w:r>
      <w:proofErr w:type="spellEnd"/>
      <w:r w:rsidRPr="005662B4">
        <w:rPr>
          <w:rFonts w:ascii="Gisha" w:hAnsi="Gisha" w:cs="Gisha"/>
          <w:rtl/>
        </w:rPr>
        <w:t xml:space="preserve"> כדי להגיע אליה."  </w:t>
      </w:r>
    </w:p>
    <w:p w:rsidR="00224465" w:rsidRDefault="00224465" w:rsidP="00224465">
      <w:pPr>
        <w:rPr>
          <w:rFonts w:ascii="Gisha" w:hAnsi="Gisha" w:cs="Gisha"/>
          <w:rtl/>
        </w:rPr>
      </w:pPr>
      <w:r>
        <w:rPr>
          <w:rFonts w:ascii="Gisha" w:hAnsi="Gisha" w:cs="Gisha"/>
          <w:rtl/>
        </w:rPr>
        <w:t>"א</w:t>
      </w:r>
      <w:r>
        <w:rPr>
          <w:rFonts w:ascii="Gisha" w:hAnsi="Gisha" w:cs="Gisha" w:hint="cs"/>
          <w:rtl/>
        </w:rPr>
        <w:t xml:space="preserve">ם, </w:t>
      </w:r>
      <w:r w:rsidRPr="005662B4">
        <w:rPr>
          <w:rFonts w:ascii="Gisha" w:hAnsi="Gisha" w:cs="Gisha"/>
          <w:rtl/>
        </w:rPr>
        <w:t>הידיעה תגיע לש</w:t>
      </w:r>
      <w:r>
        <w:rPr>
          <w:rFonts w:ascii="Gisha" w:hAnsi="Gisha" w:cs="Gisha" w:hint="cs"/>
          <w:rtl/>
        </w:rPr>
        <w:t>ם</w:t>
      </w:r>
      <w:r w:rsidRPr="005662B4">
        <w:rPr>
          <w:rFonts w:ascii="Gisha" w:hAnsi="Gisha" w:cs="Gisha"/>
          <w:rtl/>
        </w:rPr>
        <w:t>, ואויב</w:t>
      </w:r>
      <w:r>
        <w:rPr>
          <w:rFonts w:ascii="Gisha" w:hAnsi="Gisha" w:cs="Gisha" w:hint="cs"/>
          <w:rtl/>
        </w:rPr>
        <w:t>ך</w:t>
      </w:r>
      <w:r w:rsidRPr="005662B4">
        <w:rPr>
          <w:rFonts w:ascii="Gisha" w:hAnsi="Gisha" w:cs="Gisha"/>
          <w:rtl/>
        </w:rPr>
        <w:t xml:space="preserve"> יהי מוכ</w:t>
      </w:r>
      <w:r>
        <w:rPr>
          <w:rFonts w:ascii="Gisha" w:hAnsi="Gisha" w:cs="Gisha" w:hint="cs"/>
          <w:rtl/>
        </w:rPr>
        <w:t>ן</w:t>
      </w:r>
      <w:r w:rsidRPr="005662B4">
        <w:rPr>
          <w:rFonts w:ascii="Gisha" w:hAnsi="Gisha" w:cs="Gisha"/>
          <w:rtl/>
        </w:rPr>
        <w:t xml:space="preserve"> לקרב."  </w:t>
      </w:r>
    </w:p>
    <w:p w:rsidR="00224465" w:rsidRPr="005662B4" w:rsidRDefault="00224465" w:rsidP="00224465">
      <w:pPr>
        <w:rPr>
          <w:rFonts w:ascii="Gisha" w:hAnsi="Gisha" w:cs="Gisha"/>
          <w:rtl/>
        </w:rPr>
      </w:pPr>
      <w:r>
        <w:rPr>
          <w:rFonts w:ascii="Gisha" w:hAnsi="Gisha" w:cs="Gisha"/>
          <w:rtl/>
        </w:rPr>
        <w:t xml:space="preserve">זעפו פני האיש </w:t>
      </w:r>
      <w:proofErr w:type="spellStart"/>
      <w:r>
        <w:rPr>
          <w:rFonts w:ascii="Gisha" w:hAnsi="Gisha" w:cs="Gisha"/>
          <w:rtl/>
        </w:rPr>
        <w:t>שרשארה</w:t>
      </w:r>
      <w:proofErr w:type="spellEnd"/>
      <w:r>
        <w:rPr>
          <w:rFonts w:ascii="Gisha" w:hAnsi="Gisha" w:cs="Gisha"/>
          <w:rtl/>
        </w:rPr>
        <w:t xml:space="preserve"> ואמר:  </w:t>
      </w:r>
      <w:r w:rsidRPr="005662B4">
        <w:rPr>
          <w:rFonts w:ascii="Gisha" w:hAnsi="Gisha" w:cs="Gisha"/>
          <w:rtl/>
        </w:rPr>
        <w:t xml:space="preserve">"זוהי הכוונה."  </w:t>
      </w:r>
    </w:p>
    <w:p w:rsidR="00224465" w:rsidRPr="005662B4" w:rsidRDefault="00224465" w:rsidP="00224465">
      <w:pPr>
        <w:rPr>
          <w:rFonts w:ascii="Gisha" w:hAnsi="Gisha" w:cs="Gisha"/>
          <w:rtl/>
        </w:rPr>
      </w:pPr>
      <w:r w:rsidRPr="005662B4">
        <w:rPr>
          <w:rFonts w:ascii="Gisha" w:hAnsi="Gisha" w:cs="Gisha"/>
          <w:rtl/>
        </w:rPr>
        <w:t>הפגיעה מ</w:t>
      </w:r>
      <w:r>
        <w:rPr>
          <w:rFonts w:ascii="Gisha" w:hAnsi="Gisha" w:cs="Gisha" w:hint="cs"/>
          <w:rtl/>
        </w:rPr>
        <w:t>ן</w:t>
      </w:r>
      <w:r w:rsidRPr="005662B4">
        <w:rPr>
          <w:rFonts w:ascii="Gisha" w:hAnsi="Gisha" w:cs="Gisha"/>
          <w:rtl/>
        </w:rPr>
        <w:t xml:space="preserve"> המארב מביאה את הניצחו</w:t>
      </w:r>
      <w:r>
        <w:rPr>
          <w:rFonts w:ascii="Gisha" w:hAnsi="Gisha" w:cs="Gisha" w:hint="cs"/>
          <w:rtl/>
        </w:rPr>
        <w:t>ן</w:t>
      </w:r>
      <w:r w:rsidRPr="005662B4">
        <w:rPr>
          <w:rFonts w:ascii="Gisha" w:hAnsi="Gisha" w:cs="Gisha"/>
          <w:rtl/>
        </w:rPr>
        <w:t>, א</w:t>
      </w:r>
      <w:r>
        <w:rPr>
          <w:rFonts w:ascii="Gisha" w:hAnsi="Gisha" w:cs="Gisha" w:hint="cs"/>
          <w:rtl/>
        </w:rPr>
        <w:t>ך</w:t>
      </w:r>
      <w:r w:rsidRPr="005662B4">
        <w:rPr>
          <w:rFonts w:ascii="Gisha" w:hAnsi="Gisha" w:cs="Gisha"/>
          <w:rtl/>
        </w:rPr>
        <w:t xml:space="preserve"> אינה מרווה את צימאו</w:t>
      </w:r>
      <w:r>
        <w:rPr>
          <w:rFonts w:ascii="Gisha" w:hAnsi="Gisha" w:cs="Gisha" w:hint="cs"/>
          <w:rtl/>
        </w:rPr>
        <w:t>ן</w:t>
      </w:r>
      <w:r w:rsidRPr="005662B4">
        <w:rPr>
          <w:rFonts w:ascii="Gisha" w:hAnsi="Gisha" w:cs="Gisha"/>
          <w:rtl/>
        </w:rPr>
        <w:t xml:space="preserve"> הנק</w:t>
      </w:r>
      <w:r>
        <w:rPr>
          <w:rFonts w:ascii="Gisha" w:hAnsi="Gisha" w:cs="Gisha" w:hint="cs"/>
          <w:rtl/>
        </w:rPr>
        <w:t>ם</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צימאו</w:t>
      </w:r>
      <w:r>
        <w:rPr>
          <w:rFonts w:ascii="Gisha" w:hAnsi="Gisha" w:cs="Gisha" w:hint="cs"/>
          <w:rtl/>
        </w:rPr>
        <w:t>ן</w:t>
      </w:r>
      <w:r w:rsidRPr="005662B4">
        <w:rPr>
          <w:rFonts w:ascii="Gisha" w:hAnsi="Gisha" w:cs="Gisha"/>
          <w:rtl/>
        </w:rPr>
        <w:t xml:space="preserve"> של עשרי</w:t>
      </w:r>
      <w:r>
        <w:rPr>
          <w:rFonts w:ascii="Gisha" w:hAnsi="Gisha" w:cs="Gisha" w:hint="cs"/>
          <w:rtl/>
        </w:rPr>
        <w:t>ם</w:t>
      </w:r>
      <w:r w:rsidRPr="005662B4">
        <w:rPr>
          <w:rFonts w:ascii="Gisha" w:hAnsi="Gisha" w:cs="Gisha"/>
          <w:rtl/>
        </w:rPr>
        <w:t xml:space="preserve"> שנות גלות, רחוק מקהיר ההומה, נדחק בסמטאות החו</w:t>
      </w:r>
      <w:r>
        <w:rPr>
          <w:rFonts w:ascii="Gisha" w:hAnsi="Gisha" w:cs="Gisha" w:hint="cs"/>
          <w:rtl/>
        </w:rPr>
        <w:t xml:space="preserve">ף </w:t>
      </w:r>
      <w:r w:rsidRPr="005662B4">
        <w:rPr>
          <w:rFonts w:ascii="Gisha" w:hAnsi="Gisha" w:cs="Gisha"/>
          <w:rtl/>
        </w:rPr>
        <w:t>באלכסנדריה כשכל תקוות</w:t>
      </w:r>
      <w:r>
        <w:rPr>
          <w:rFonts w:ascii="Gisha" w:hAnsi="Gisha" w:cs="Gisha" w:hint="cs"/>
          <w:rtl/>
        </w:rPr>
        <w:t>ו</w:t>
      </w:r>
      <w:r w:rsidRPr="005662B4">
        <w:rPr>
          <w:rFonts w:ascii="Gisha" w:hAnsi="Gisha" w:cs="Gisha"/>
          <w:rtl/>
        </w:rPr>
        <w:t xml:space="preserve"> בחיי</w:t>
      </w:r>
      <w:r>
        <w:rPr>
          <w:rFonts w:ascii="Gisha" w:hAnsi="Gisha" w:cs="Gisha" w:hint="cs"/>
          <w:rtl/>
        </w:rPr>
        <w:t>ם</w:t>
      </w:r>
      <w:r w:rsidRPr="005662B4">
        <w:rPr>
          <w:rFonts w:ascii="Gisha" w:hAnsi="Gisha" w:cs="Gisha"/>
          <w:rtl/>
        </w:rPr>
        <w:t>: לנקו</w:t>
      </w:r>
      <w:r>
        <w:rPr>
          <w:rFonts w:ascii="Gisha" w:hAnsi="Gisha" w:cs="Gisha" w:hint="cs"/>
          <w:rtl/>
        </w:rPr>
        <w:t>ם</w:t>
      </w:r>
      <w:r w:rsidRPr="005662B4">
        <w:rPr>
          <w:rFonts w:ascii="Gisha" w:hAnsi="Gisha" w:cs="Gisha"/>
          <w:rtl/>
        </w:rPr>
        <w:t>. האוכל והשתייה, הכס</w:t>
      </w:r>
      <w:r>
        <w:rPr>
          <w:rFonts w:ascii="Gisha" w:hAnsi="Gisha" w:cs="Gisha" w:hint="cs"/>
          <w:rtl/>
        </w:rPr>
        <w:t>ף</w:t>
      </w:r>
      <w:r w:rsidRPr="005662B4">
        <w:rPr>
          <w:rFonts w:ascii="Gisha" w:hAnsi="Gisha" w:cs="Gisha"/>
          <w:rtl/>
        </w:rPr>
        <w:t xml:space="preserve"> והנשי</w:t>
      </w:r>
      <w:r>
        <w:rPr>
          <w:rFonts w:ascii="Gisha" w:hAnsi="Gisha" w:cs="Gisha" w:hint="cs"/>
          <w:rtl/>
        </w:rPr>
        <w:t>ם</w:t>
      </w:r>
      <w:r w:rsidRPr="005662B4">
        <w:rPr>
          <w:rFonts w:ascii="Gisha" w:hAnsi="Gisha" w:cs="Gisha"/>
          <w:rtl/>
        </w:rPr>
        <w:t>, השמי</w:t>
      </w:r>
      <w:r>
        <w:rPr>
          <w:rFonts w:ascii="Gisha" w:hAnsi="Gisha" w:cs="Gisha" w:hint="cs"/>
          <w:rtl/>
        </w:rPr>
        <w:t>ם</w:t>
      </w:r>
      <w:r w:rsidRPr="005662B4">
        <w:rPr>
          <w:rFonts w:ascii="Gisha" w:hAnsi="Gisha" w:cs="Gisha"/>
          <w:rtl/>
        </w:rPr>
        <w:t xml:space="preserve"> והאר</w:t>
      </w:r>
      <w:r>
        <w:rPr>
          <w:rFonts w:ascii="Gisha" w:hAnsi="Gisha" w:cs="Gisha" w:hint="cs"/>
          <w:rtl/>
        </w:rPr>
        <w:t>ץ</w:t>
      </w:r>
      <w:r w:rsidRPr="005662B4">
        <w:rPr>
          <w:rFonts w:ascii="Gisha" w:hAnsi="Gisha" w:cs="Gisha"/>
          <w:rtl/>
        </w:rPr>
        <w:t xml:space="preserve"> נדחו לקר</w:t>
      </w:r>
      <w:r>
        <w:rPr>
          <w:rFonts w:ascii="Gisha" w:hAnsi="Gisha" w:cs="Gisha" w:hint="cs"/>
          <w:rtl/>
        </w:rPr>
        <w:t>ן</w:t>
      </w:r>
      <w:r w:rsidRPr="005662B4">
        <w:rPr>
          <w:rFonts w:ascii="Gisha" w:hAnsi="Gisha" w:cs="Gisha"/>
          <w:rtl/>
        </w:rPr>
        <w:t xml:space="preserve"> זווית וכל המעיינות התרכזו בכוננות לזינוק, וכל המחשבות חגו סביב הנקמה בלבד. אי</w:t>
      </w:r>
      <w:r>
        <w:rPr>
          <w:rFonts w:ascii="Gisha" w:hAnsi="Gisha" w:cs="Gisha" w:hint="cs"/>
          <w:rtl/>
        </w:rPr>
        <w:t>ן</w:t>
      </w:r>
      <w:r w:rsidRPr="005662B4">
        <w:rPr>
          <w:rFonts w:ascii="Gisha" w:hAnsi="Gisha" w:cs="Gisha"/>
          <w:rtl/>
        </w:rPr>
        <w:t xml:space="preserve"> אהבה, אי</w:t>
      </w:r>
      <w:r>
        <w:rPr>
          <w:rFonts w:ascii="Gisha" w:hAnsi="Gisha" w:cs="Gisha" w:hint="cs"/>
          <w:rtl/>
        </w:rPr>
        <w:t>ן</w:t>
      </w:r>
      <w:r w:rsidRPr="005662B4">
        <w:rPr>
          <w:rFonts w:ascii="Gisha" w:hAnsi="Gisha" w:cs="Gisha"/>
          <w:rtl/>
        </w:rPr>
        <w:t xml:space="preserve"> מנוחה, אי</w:t>
      </w:r>
      <w:r>
        <w:rPr>
          <w:rFonts w:ascii="Gisha" w:hAnsi="Gisha" w:cs="Gisha" w:hint="cs"/>
          <w:rtl/>
        </w:rPr>
        <w:t>ן</w:t>
      </w:r>
      <w:r w:rsidRPr="005662B4">
        <w:rPr>
          <w:rFonts w:ascii="Gisha" w:hAnsi="Gisha" w:cs="Gisha"/>
          <w:rtl/>
        </w:rPr>
        <w:t xml:space="preserve"> חיסכו</w:t>
      </w:r>
      <w:r>
        <w:rPr>
          <w:rFonts w:ascii="Gisha" w:hAnsi="Gisha" w:cs="Gisha" w:hint="cs"/>
          <w:rtl/>
        </w:rPr>
        <w:t>ן</w:t>
      </w:r>
      <w:r w:rsidRPr="005662B4">
        <w:rPr>
          <w:rFonts w:ascii="Gisha" w:hAnsi="Gisha" w:cs="Gisha"/>
          <w:rtl/>
        </w:rPr>
        <w:t>, הכול נבלע בהכנות ליו</w:t>
      </w:r>
      <w:r>
        <w:rPr>
          <w:rFonts w:ascii="Gisha" w:hAnsi="Gisha" w:cs="Gisha" w:hint="cs"/>
          <w:rtl/>
        </w:rPr>
        <w:t>ם</w:t>
      </w:r>
      <w:r w:rsidRPr="005662B4">
        <w:rPr>
          <w:rFonts w:ascii="Gisha" w:hAnsi="Gisha" w:cs="Gisha"/>
          <w:rtl/>
        </w:rPr>
        <w:t xml:space="preserve"> המר והנמהר. כ</w:t>
      </w:r>
      <w:r>
        <w:rPr>
          <w:rFonts w:ascii="Gisha" w:hAnsi="Gisha" w:cs="Gisha" w:hint="cs"/>
          <w:rtl/>
        </w:rPr>
        <w:t>ן</w:t>
      </w:r>
      <w:r w:rsidRPr="005662B4">
        <w:rPr>
          <w:rFonts w:ascii="Gisha" w:hAnsi="Gisha" w:cs="Gisha"/>
          <w:rtl/>
        </w:rPr>
        <w:t xml:space="preserve"> נבלו פרחי אביב החיי</w:t>
      </w:r>
      <w:r>
        <w:rPr>
          <w:rFonts w:ascii="Gisha" w:hAnsi="Gisha" w:cs="Gisha" w:hint="cs"/>
          <w:rtl/>
        </w:rPr>
        <w:t>ם</w:t>
      </w:r>
      <w:r w:rsidRPr="005662B4">
        <w:rPr>
          <w:rFonts w:ascii="Gisha" w:hAnsi="Gisha" w:cs="Gisha"/>
          <w:rtl/>
        </w:rPr>
        <w:t xml:space="preserve"> בכבש</w:t>
      </w:r>
      <w:r>
        <w:rPr>
          <w:rFonts w:ascii="Gisha" w:hAnsi="Gisha" w:cs="Gisha" w:hint="cs"/>
          <w:rtl/>
        </w:rPr>
        <w:t>ן</w:t>
      </w:r>
      <w:r w:rsidRPr="005662B4">
        <w:rPr>
          <w:rFonts w:ascii="Gisha" w:hAnsi="Gisha" w:cs="Gisha"/>
          <w:rtl/>
        </w:rPr>
        <w:t xml:space="preserve"> הזע</w:t>
      </w:r>
      <w:r>
        <w:rPr>
          <w:rFonts w:ascii="Gisha" w:hAnsi="Gisha" w:cs="Gisha" w:hint="cs"/>
          <w:rtl/>
        </w:rPr>
        <w:t>ם</w:t>
      </w:r>
      <w:r w:rsidRPr="005662B4">
        <w:rPr>
          <w:rFonts w:ascii="Gisha" w:hAnsi="Gisha" w:cs="Gisha"/>
          <w:rtl/>
        </w:rPr>
        <w:t>, הטינה, והכאב. לא נהנית מהצטיינות האישית, א</w:t>
      </w:r>
      <w:r>
        <w:rPr>
          <w:rFonts w:ascii="Gisha" w:hAnsi="Gisha" w:cs="Gisha" w:hint="cs"/>
          <w:rtl/>
        </w:rPr>
        <w:t xml:space="preserve">ו </w:t>
      </w:r>
      <w:r w:rsidRPr="005662B4">
        <w:rPr>
          <w:rFonts w:ascii="Gisha" w:hAnsi="Gisha" w:cs="Gisha"/>
          <w:rtl/>
        </w:rPr>
        <w:t>הבטוחה, בי</w:t>
      </w:r>
      <w:r>
        <w:rPr>
          <w:rFonts w:ascii="Gisha" w:hAnsi="Gisha" w:cs="Gisha" w:hint="cs"/>
          <w:rtl/>
        </w:rPr>
        <w:t>ן</w:t>
      </w:r>
      <w:r w:rsidRPr="005662B4">
        <w:rPr>
          <w:rFonts w:ascii="Gisha" w:hAnsi="Gisha" w:cs="Gisha"/>
          <w:rtl/>
        </w:rPr>
        <w:t xml:space="preserve"> פועלי הנמל, ולא קטפת פרי </w:t>
      </w:r>
      <w:proofErr w:type="spellStart"/>
      <w:r w:rsidRPr="005662B4">
        <w:rPr>
          <w:rFonts w:ascii="Gisha" w:hAnsi="Gisha" w:cs="Gisha"/>
          <w:rtl/>
        </w:rPr>
        <w:t>ניצחונ</w:t>
      </w:r>
      <w:proofErr w:type="spellEnd"/>
      <w:r w:rsidRPr="005662B4">
        <w:rPr>
          <w:rFonts w:ascii="Gisha" w:hAnsi="Gisha" w:cs="Gisha"/>
          <w:rtl/>
        </w:rPr>
        <w:t xml:space="preserve"> על יריבי</w:t>
      </w:r>
      <w:r>
        <w:rPr>
          <w:rFonts w:ascii="Gisha" w:hAnsi="Gisha" w:cs="Gisha" w:hint="cs"/>
          <w:rtl/>
        </w:rPr>
        <w:t>ם</w:t>
      </w:r>
      <w:r w:rsidRPr="005662B4">
        <w:rPr>
          <w:rFonts w:ascii="Gisha" w:hAnsi="Gisha" w:cs="Gisha"/>
          <w:rtl/>
        </w:rPr>
        <w:t xml:space="preserve"> במאבקי</w:t>
      </w:r>
      <w:r>
        <w:rPr>
          <w:rFonts w:ascii="Gisha" w:hAnsi="Gisha" w:cs="Gisha" w:hint="cs"/>
          <w:rtl/>
        </w:rPr>
        <w:t>ם</w:t>
      </w:r>
      <w:r w:rsidRPr="005662B4">
        <w:rPr>
          <w:rFonts w:ascii="Gisha" w:hAnsi="Gisha" w:cs="Gisha"/>
          <w:rtl/>
        </w:rPr>
        <w:t>. מה קל היה ל</w:t>
      </w:r>
      <w:r>
        <w:rPr>
          <w:rFonts w:ascii="Gisha" w:hAnsi="Gisha" w:cs="Gisha" w:hint="cs"/>
          <w:rtl/>
        </w:rPr>
        <w:t>ך</w:t>
      </w:r>
      <w:r w:rsidRPr="005662B4">
        <w:rPr>
          <w:rFonts w:ascii="Gisha" w:hAnsi="Gisha" w:cs="Gisha"/>
          <w:rtl/>
        </w:rPr>
        <w:t xml:space="preserve"> לקבוע את מקו</w:t>
      </w:r>
      <w:r>
        <w:rPr>
          <w:rFonts w:ascii="Gisha" w:hAnsi="Gisha" w:cs="Gisha" w:hint="cs"/>
          <w:rtl/>
        </w:rPr>
        <w:t>ם</w:t>
      </w:r>
      <w:r w:rsidRPr="005662B4">
        <w:rPr>
          <w:rFonts w:ascii="Gisha" w:hAnsi="Gisha" w:cs="Gisha"/>
          <w:rtl/>
        </w:rPr>
        <w:t xml:space="preserve"> מגורי</w:t>
      </w:r>
      <w:r>
        <w:rPr>
          <w:rFonts w:ascii="Gisha" w:hAnsi="Gisha" w:cs="Gisha" w:hint="cs"/>
          <w:rtl/>
        </w:rPr>
        <w:t>ך</w:t>
      </w:r>
      <w:r w:rsidRPr="005662B4">
        <w:rPr>
          <w:rFonts w:ascii="Gisha" w:hAnsi="Gisha" w:cs="Gisha"/>
          <w:rtl/>
        </w:rPr>
        <w:t xml:space="preserve"> באלכסנדריה ולחיות בה חיי גברת</w:t>
      </w:r>
      <w:r>
        <w:rPr>
          <w:rFonts w:ascii="Gisha" w:hAnsi="Gisha" w:cs="Gisha" w:hint="cs"/>
          <w:rtl/>
        </w:rPr>
        <w:t>ן</w:t>
      </w:r>
      <w:r w:rsidRPr="005662B4">
        <w:rPr>
          <w:rFonts w:ascii="Gisha" w:hAnsi="Gisha" w:cs="Gisha"/>
          <w:rtl/>
        </w:rPr>
        <w:t xml:space="preserve"> המפיל את חִיַתַ</w:t>
      </w:r>
      <w:r>
        <w:rPr>
          <w:rFonts w:ascii="Gisha" w:hAnsi="Gisha" w:cs="Gisha" w:hint="cs"/>
          <w:rtl/>
        </w:rPr>
        <w:t>תו</w:t>
      </w:r>
      <w:r w:rsidRPr="005662B4">
        <w:rPr>
          <w:rFonts w:ascii="Gisha" w:hAnsi="Gisha" w:cs="Gisha"/>
          <w:rtl/>
        </w:rPr>
        <w:t xml:space="preserve"> (*חיַתַ)וֹ: פחד-) על סביבתו ושמו הול</w:t>
      </w:r>
      <w:r>
        <w:rPr>
          <w:rFonts w:ascii="Gisha" w:hAnsi="Gisha" w:cs="Gisha" w:hint="cs"/>
          <w:rtl/>
        </w:rPr>
        <w:t>ך</w:t>
      </w:r>
      <w:r w:rsidRPr="005662B4">
        <w:rPr>
          <w:rFonts w:ascii="Gisha" w:hAnsi="Gisha" w:cs="Gisha"/>
          <w:rtl/>
        </w:rPr>
        <w:t xml:space="preserve"> למרחקי</w:t>
      </w:r>
      <w:r>
        <w:rPr>
          <w:rFonts w:ascii="Gisha" w:hAnsi="Gisha" w:cs="Gisha" w:hint="cs"/>
          <w:rtl/>
        </w:rPr>
        <w:t>ם</w:t>
      </w:r>
      <w:r w:rsidRPr="005662B4">
        <w:rPr>
          <w:rFonts w:ascii="Gisha" w:hAnsi="Gisha" w:cs="Gisha"/>
          <w:rtl/>
        </w:rPr>
        <w:t>! אול</w:t>
      </w:r>
      <w:r>
        <w:rPr>
          <w:rFonts w:ascii="Gisha" w:hAnsi="Gisha" w:cs="Gisha" w:hint="cs"/>
          <w:rtl/>
        </w:rPr>
        <w:t>י</w:t>
      </w:r>
      <w:r w:rsidRPr="005662B4">
        <w:rPr>
          <w:rFonts w:ascii="Gisha" w:hAnsi="Gisha" w:cs="Gisha"/>
          <w:rtl/>
        </w:rPr>
        <w:t xml:space="preserve"> שאיפת</w:t>
      </w:r>
      <w:r>
        <w:rPr>
          <w:rFonts w:ascii="Gisha" w:hAnsi="Gisha" w:cs="Gisha" w:hint="cs"/>
          <w:rtl/>
        </w:rPr>
        <w:t>ך</w:t>
      </w:r>
      <w:r w:rsidRPr="005662B4">
        <w:rPr>
          <w:rFonts w:ascii="Gisha" w:hAnsi="Gisha" w:cs="Gisha"/>
          <w:rtl/>
        </w:rPr>
        <w:t xml:space="preserve"> לנק</w:t>
      </w:r>
      <w:r>
        <w:rPr>
          <w:rFonts w:ascii="Gisha" w:hAnsi="Gisha" w:cs="Gisha" w:hint="cs"/>
          <w:rtl/>
        </w:rPr>
        <w:t>ם</w:t>
      </w:r>
      <w:r w:rsidRPr="005662B4">
        <w:rPr>
          <w:rFonts w:ascii="Gisha" w:hAnsi="Gisha" w:cs="Gisha"/>
          <w:rtl/>
        </w:rPr>
        <w:t xml:space="preserve"> לא ראתה בעול</w:t>
      </w:r>
      <w:r>
        <w:rPr>
          <w:rFonts w:ascii="Gisha" w:hAnsi="Gisha" w:cs="Gisha" w:hint="cs"/>
          <w:rtl/>
        </w:rPr>
        <w:t>ם</w:t>
      </w:r>
      <w:r w:rsidRPr="005662B4">
        <w:rPr>
          <w:rFonts w:ascii="Gisha" w:hAnsi="Gisha" w:cs="Gisha"/>
          <w:rtl/>
        </w:rPr>
        <w:t xml:space="preserve"> כולו דבר זולת </w:t>
      </w:r>
      <w:proofErr w:type="spellStart"/>
      <w:r w:rsidRPr="005662B4">
        <w:rPr>
          <w:rFonts w:ascii="Gisha" w:hAnsi="Gisha" w:cs="Gisha"/>
          <w:rtl/>
        </w:rPr>
        <w:t>שרדאחה</w:t>
      </w:r>
      <w:proofErr w:type="spellEnd"/>
      <w:r w:rsidRPr="005662B4">
        <w:rPr>
          <w:rFonts w:ascii="Gisha" w:hAnsi="Gisha" w:cs="Gisha"/>
          <w:rtl/>
        </w:rPr>
        <w:t xml:space="preserve"> והדר</w:t>
      </w:r>
      <w:r>
        <w:rPr>
          <w:rFonts w:ascii="Gisha" w:hAnsi="Gisha" w:cs="Gisha" w:hint="cs"/>
          <w:rtl/>
        </w:rPr>
        <w:t>ך</w:t>
      </w:r>
      <w:r w:rsidRPr="005662B4">
        <w:rPr>
          <w:rFonts w:ascii="Gisha" w:hAnsi="Gisha" w:cs="Gisha"/>
          <w:rtl/>
        </w:rPr>
        <w:t xml:space="preserve"> הצרה המוליכה אליה וסמטאותיה המעוקלות וגיבורה השנוא: </w:t>
      </w:r>
      <w:proofErr w:type="spellStart"/>
      <w:r w:rsidRPr="005662B4">
        <w:rPr>
          <w:rFonts w:ascii="Gisha" w:hAnsi="Gisha" w:cs="Gisha"/>
          <w:rtl/>
        </w:rPr>
        <w:t>לְַהְל</w:t>
      </w:r>
      <w:r>
        <w:rPr>
          <w:rFonts w:ascii="Gisha" w:hAnsi="Gisha" w:cs="Gisha" w:hint="cs"/>
          <w:rtl/>
        </w:rPr>
        <w:t>ובה</w:t>
      </w:r>
      <w:proofErr w:type="spellEnd"/>
      <w:r w:rsidRPr="005662B4">
        <w:rPr>
          <w:rFonts w:ascii="Gisha" w:hAnsi="Gisha" w:cs="Gisha"/>
          <w:rtl/>
        </w:rPr>
        <w:t>. ושעת הנק</w:t>
      </w:r>
      <w:r>
        <w:rPr>
          <w:rFonts w:ascii="Gisha" w:hAnsi="Gisha" w:cs="Gisha" w:hint="cs"/>
          <w:rtl/>
        </w:rPr>
        <w:t>ם</w:t>
      </w:r>
      <w:r w:rsidRPr="005662B4">
        <w:rPr>
          <w:rFonts w:ascii="Gisha" w:hAnsi="Gisha" w:cs="Gisha"/>
          <w:rtl/>
        </w:rPr>
        <w:t xml:space="preserve"> הנה הגיעה.  </w:t>
      </w:r>
    </w:p>
    <w:p w:rsidR="00224465" w:rsidRPr="005662B4" w:rsidRDefault="00224465" w:rsidP="00224465">
      <w:pPr>
        <w:rPr>
          <w:rFonts w:ascii="Gisha" w:hAnsi="Gisha" w:cs="Gisha"/>
          <w:rtl/>
        </w:rPr>
      </w:pPr>
      <w:r w:rsidRPr="005662B4">
        <w:rPr>
          <w:rFonts w:ascii="Gisha" w:hAnsi="Gisha" w:cs="Gisha"/>
          <w:rtl/>
        </w:rPr>
        <w:t>מהדר</w:t>
      </w:r>
      <w:r>
        <w:rPr>
          <w:rFonts w:ascii="Gisha" w:hAnsi="Gisha" w:cs="Gisha" w:hint="cs"/>
          <w:rtl/>
        </w:rPr>
        <w:t>ך</w:t>
      </w:r>
      <w:r w:rsidRPr="005662B4">
        <w:rPr>
          <w:rFonts w:ascii="Gisha" w:hAnsi="Gisha" w:cs="Gisha"/>
          <w:rtl/>
        </w:rPr>
        <w:t xml:space="preserve"> השוממה המוליכה אל ההר, הסתומה במעָבָר צר, עברה התהלוכה אל שכונת אל </w:t>
      </w:r>
      <w:proofErr w:type="spellStart"/>
      <w:r w:rsidRPr="005662B4">
        <w:rPr>
          <w:rFonts w:ascii="Gisha" w:hAnsi="Gisha" w:cs="Gisha"/>
          <w:rtl/>
        </w:rPr>
        <w:t>גוואלה</w:t>
      </w:r>
      <w:proofErr w:type="spellEnd"/>
      <w:r w:rsidRPr="005662B4">
        <w:rPr>
          <w:rFonts w:ascii="Gisha" w:hAnsi="Gisha" w:cs="Gisha"/>
          <w:rtl/>
        </w:rPr>
        <w:t xml:space="preserve"> הרוחשת בני אד</w:t>
      </w:r>
      <w:r>
        <w:rPr>
          <w:rFonts w:ascii="Gisha" w:hAnsi="Gisha" w:cs="Gisha" w:hint="cs"/>
          <w:rtl/>
        </w:rPr>
        <w:t>ם</w:t>
      </w:r>
      <w:r w:rsidRPr="005662B4">
        <w:rPr>
          <w:rFonts w:ascii="Gisha" w:hAnsi="Gisha" w:cs="Gisha"/>
          <w:rtl/>
        </w:rPr>
        <w:t xml:space="preserve">. </w:t>
      </w:r>
      <w:proofErr w:type="spellStart"/>
      <w:r w:rsidRPr="005662B4">
        <w:rPr>
          <w:rFonts w:ascii="Gisha" w:hAnsi="Gisha" w:cs="Gisha"/>
          <w:rtl/>
        </w:rPr>
        <w:t>שרשארה</w:t>
      </w:r>
      <w:proofErr w:type="spellEnd"/>
      <w:r w:rsidRPr="005662B4">
        <w:rPr>
          <w:rFonts w:ascii="Gisha" w:hAnsi="Gisha" w:cs="Gisha"/>
          <w:rtl/>
        </w:rPr>
        <w:t xml:space="preserve"> הרעי</w:t>
      </w:r>
      <w:r>
        <w:rPr>
          <w:rFonts w:ascii="Gisha" w:hAnsi="Gisha" w:cs="Gisha" w:hint="cs"/>
          <w:rtl/>
        </w:rPr>
        <w:t>ם</w:t>
      </w:r>
      <w:r w:rsidRPr="005662B4">
        <w:rPr>
          <w:rFonts w:ascii="Gisha" w:hAnsi="Gisha" w:cs="Gisha"/>
          <w:rtl/>
        </w:rPr>
        <w:t xml:space="preserve"> בקולו בנימת פקודה חדה כפגיעת גרז</w:t>
      </w:r>
      <w:r>
        <w:rPr>
          <w:rFonts w:ascii="Gisha" w:hAnsi="Gisha" w:cs="Gisha" w:hint="cs"/>
          <w:rtl/>
        </w:rPr>
        <w:t>ן</w:t>
      </w:r>
      <w:r w:rsidRPr="005662B4">
        <w:rPr>
          <w:rFonts w:ascii="Gisha" w:hAnsi="Gisha" w:cs="Gisha"/>
          <w:rtl/>
        </w:rPr>
        <w:t xml:space="preserve"> באב</w:t>
      </w:r>
      <w:r>
        <w:rPr>
          <w:rFonts w:ascii="Gisha" w:hAnsi="Gisha" w:cs="Gisha" w:hint="cs"/>
          <w:rtl/>
        </w:rPr>
        <w:t>ן</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"לא לדבר ע</w:t>
      </w:r>
      <w:r>
        <w:rPr>
          <w:rFonts w:ascii="Gisha" w:hAnsi="Gisha" w:cs="Gisha" w:hint="cs"/>
          <w:rtl/>
        </w:rPr>
        <w:t>ם</w:t>
      </w:r>
      <w:r w:rsidRPr="005662B4">
        <w:rPr>
          <w:rFonts w:ascii="Gisha" w:hAnsi="Gisha" w:cs="Gisha"/>
          <w:rtl/>
        </w:rPr>
        <w:t xml:space="preserve"> איש ולא לענות על שאלות."  </w:t>
      </w:r>
    </w:p>
    <w:p w:rsidR="00224465" w:rsidRPr="005662B4" w:rsidRDefault="00224465" w:rsidP="00224465">
      <w:pPr>
        <w:rPr>
          <w:rFonts w:ascii="Gisha" w:hAnsi="Gisha" w:cs="Gisha"/>
          <w:rtl/>
        </w:rPr>
      </w:pPr>
      <w:r w:rsidRPr="005662B4">
        <w:rPr>
          <w:rFonts w:ascii="Gisha" w:hAnsi="Gisha" w:cs="Gisha"/>
          <w:rtl/>
        </w:rPr>
        <w:t>העובדי</w:t>
      </w:r>
      <w:r>
        <w:rPr>
          <w:rFonts w:ascii="Gisha" w:hAnsi="Gisha" w:cs="Gisha" w:hint="cs"/>
          <w:rtl/>
        </w:rPr>
        <w:t>ם</w:t>
      </w:r>
      <w:r w:rsidRPr="005662B4">
        <w:rPr>
          <w:rFonts w:ascii="Gisha" w:hAnsi="Gisha" w:cs="Gisha"/>
          <w:rtl/>
        </w:rPr>
        <w:t xml:space="preserve"> פינו דר</w:t>
      </w:r>
      <w:r>
        <w:rPr>
          <w:rFonts w:ascii="Gisha" w:hAnsi="Gisha" w:cs="Gisha" w:hint="cs"/>
          <w:rtl/>
        </w:rPr>
        <w:t>ך</w:t>
      </w:r>
      <w:r w:rsidRPr="005662B4">
        <w:rPr>
          <w:rFonts w:ascii="Gisha" w:hAnsi="Gisha" w:cs="Gisha"/>
          <w:rtl/>
        </w:rPr>
        <w:t xml:space="preserve"> לתהלוכה, ראשי</w:t>
      </w:r>
      <w:r>
        <w:rPr>
          <w:rFonts w:ascii="Gisha" w:hAnsi="Gisha" w:cs="Gisha" w:hint="cs"/>
          <w:rtl/>
        </w:rPr>
        <w:t>ם</w:t>
      </w:r>
      <w:r w:rsidRPr="005662B4">
        <w:rPr>
          <w:rFonts w:ascii="Gisha" w:hAnsi="Gisha" w:cs="Gisha"/>
          <w:rtl/>
        </w:rPr>
        <w:t xml:space="preserve"> הציצו מפתחי החנויות ומ</w:t>
      </w:r>
      <w:r>
        <w:rPr>
          <w:rFonts w:ascii="Gisha" w:hAnsi="Gisha" w:cs="Gisha" w:hint="cs"/>
          <w:rtl/>
        </w:rPr>
        <w:t xml:space="preserve">ן </w:t>
      </w:r>
      <w:r w:rsidRPr="005662B4">
        <w:rPr>
          <w:rFonts w:ascii="Gisha" w:hAnsi="Gisha" w:cs="Gisha"/>
          <w:rtl/>
        </w:rPr>
        <w:t xml:space="preserve">החלונות והביטו במבוכה ובפחד אל המפקד </w:t>
      </w:r>
      <w:proofErr w:type="spellStart"/>
      <w:r w:rsidRPr="005662B4">
        <w:rPr>
          <w:rFonts w:ascii="Gisha" w:hAnsi="Gisha" w:cs="Gisha"/>
          <w:rtl/>
        </w:rPr>
        <w:t>האימת</w:t>
      </w:r>
      <w:r>
        <w:rPr>
          <w:rFonts w:ascii="Gisha" w:hAnsi="Gisha" w:cs="Gisha" w:hint="cs"/>
          <w:rtl/>
        </w:rPr>
        <w:t>ן</w:t>
      </w:r>
      <w:proofErr w:type="spellEnd"/>
      <w:r w:rsidRPr="005662B4">
        <w:rPr>
          <w:rFonts w:ascii="Gisha" w:hAnsi="Gisha" w:cs="Gisha"/>
          <w:rtl/>
        </w:rPr>
        <w:t xml:space="preserve">. ידידו פנה אליו ואמר:  </w:t>
      </w:r>
    </w:p>
    <w:p w:rsidR="00224465" w:rsidRPr="005662B4" w:rsidRDefault="00224465" w:rsidP="00224465">
      <w:pPr>
        <w:rPr>
          <w:rFonts w:ascii="Gisha" w:hAnsi="Gisha" w:cs="Gisha"/>
          <w:rtl/>
        </w:rPr>
      </w:pPr>
      <w:r w:rsidRPr="005662B4">
        <w:rPr>
          <w:rFonts w:ascii="Gisha" w:hAnsi="Gisha" w:cs="Gisha"/>
          <w:rtl/>
        </w:rPr>
        <w:t>"ה</w:t>
      </w:r>
      <w:r>
        <w:rPr>
          <w:rFonts w:ascii="Gisha" w:hAnsi="Gisha" w:cs="Gisha" w:hint="cs"/>
          <w:rtl/>
        </w:rPr>
        <w:t>ם</w:t>
      </w:r>
      <w:r w:rsidRPr="005662B4">
        <w:rPr>
          <w:rFonts w:ascii="Gisha" w:hAnsi="Gisha" w:cs="Gisha"/>
          <w:rtl/>
        </w:rPr>
        <w:t xml:space="preserve"> עלולי</w:t>
      </w:r>
      <w:r>
        <w:rPr>
          <w:rFonts w:ascii="Gisha" w:hAnsi="Gisha" w:cs="Gisha" w:hint="cs"/>
          <w:rtl/>
        </w:rPr>
        <w:t>ם</w:t>
      </w:r>
      <w:r w:rsidRPr="005662B4">
        <w:rPr>
          <w:rFonts w:ascii="Gisha" w:hAnsi="Gisha" w:cs="Gisha"/>
          <w:rtl/>
        </w:rPr>
        <w:t xml:space="preserve"> לחשוב שאנו רוצי</w:t>
      </w:r>
      <w:r>
        <w:rPr>
          <w:rFonts w:ascii="Gisha" w:hAnsi="Gisha" w:cs="Gisha" w:hint="cs"/>
          <w:rtl/>
        </w:rPr>
        <w:t>ם</w:t>
      </w:r>
      <w:r w:rsidRPr="005662B4">
        <w:rPr>
          <w:rFonts w:ascii="Gisha" w:hAnsi="Gisha" w:cs="Gisha"/>
          <w:rtl/>
        </w:rPr>
        <w:t xml:space="preserve"> ברעת</w:t>
      </w:r>
      <w:r>
        <w:rPr>
          <w:rFonts w:ascii="Gisha" w:hAnsi="Gisha" w:cs="Gisha" w:hint="cs"/>
          <w:rtl/>
        </w:rPr>
        <w:t>ם</w:t>
      </w:r>
      <w:r w:rsidRPr="005662B4">
        <w:rPr>
          <w:rFonts w:ascii="Gisha" w:hAnsi="Gisha" w:cs="Gisha"/>
          <w:rtl/>
        </w:rPr>
        <w:t xml:space="preserve">."  </w:t>
      </w:r>
      <w:proofErr w:type="spellStart"/>
      <w:r w:rsidRPr="005662B4">
        <w:rPr>
          <w:rFonts w:ascii="Gisha" w:hAnsi="Gisha" w:cs="Gisha"/>
          <w:rtl/>
        </w:rPr>
        <w:t>שרשארה</w:t>
      </w:r>
      <w:proofErr w:type="spellEnd"/>
      <w:r w:rsidRPr="005662B4">
        <w:rPr>
          <w:rFonts w:ascii="Gisha" w:hAnsi="Gisha" w:cs="Gisha"/>
          <w:rtl/>
        </w:rPr>
        <w:t xml:space="preserve"> הביט אל הפני</w:t>
      </w:r>
      <w:r>
        <w:rPr>
          <w:rFonts w:ascii="Gisha" w:hAnsi="Gisha" w:cs="Gisha" w:hint="cs"/>
          <w:rtl/>
        </w:rPr>
        <w:t>ם</w:t>
      </w:r>
      <w:r w:rsidRPr="005662B4">
        <w:rPr>
          <w:rFonts w:ascii="Gisha" w:hAnsi="Gisha" w:cs="Gisha"/>
          <w:rtl/>
        </w:rPr>
        <w:t xml:space="preserve"> החיוורות ואמר בקול:   </w:t>
      </w:r>
    </w:p>
    <w:p w:rsidR="00224465" w:rsidRPr="005662B4" w:rsidRDefault="00224465" w:rsidP="00224465">
      <w:pPr>
        <w:rPr>
          <w:rFonts w:ascii="Gisha" w:hAnsi="Gisha" w:cs="Gisha"/>
          <w:rtl/>
        </w:rPr>
      </w:pPr>
      <w:r w:rsidRPr="005662B4">
        <w:rPr>
          <w:rFonts w:ascii="Gisha" w:hAnsi="Gisha" w:cs="Gisha"/>
          <w:rtl/>
        </w:rPr>
        <w:t>"שלו</w:t>
      </w:r>
      <w:r>
        <w:rPr>
          <w:rFonts w:ascii="Gisha" w:hAnsi="Gisha" w:cs="Gisha" w:hint="cs"/>
          <w:rtl/>
        </w:rPr>
        <w:t>ם</w:t>
      </w:r>
      <w:r w:rsidRPr="005662B4">
        <w:rPr>
          <w:rFonts w:ascii="Gisha" w:hAnsi="Gisha" w:cs="Gisha"/>
          <w:rtl/>
        </w:rPr>
        <w:t xml:space="preserve"> לכ</w:t>
      </w:r>
      <w:r>
        <w:rPr>
          <w:rFonts w:ascii="Gisha" w:hAnsi="Gisha" w:cs="Gisha" w:hint="cs"/>
          <w:rtl/>
        </w:rPr>
        <w:t>ם</w:t>
      </w:r>
      <w:r w:rsidRPr="005662B4">
        <w:rPr>
          <w:rFonts w:ascii="Gisha" w:hAnsi="Gisha" w:cs="Gisha"/>
          <w:rtl/>
        </w:rPr>
        <w:t>, אנשי</w:t>
      </w:r>
      <w:r>
        <w:rPr>
          <w:rFonts w:ascii="Gisha" w:hAnsi="Gisha" w:cs="Gisha" w:hint="cs"/>
          <w:rtl/>
        </w:rPr>
        <w:t>ם</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האנשי</w:t>
      </w:r>
      <w:r>
        <w:rPr>
          <w:rFonts w:ascii="Gisha" w:hAnsi="Gisha" w:cs="Gisha" w:hint="cs"/>
          <w:rtl/>
        </w:rPr>
        <w:t>ם</w:t>
      </w:r>
      <w:r w:rsidRPr="005662B4">
        <w:rPr>
          <w:rFonts w:ascii="Gisha" w:hAnsi="Gisha" w:cs="Gisha"/>
          <w:rtl/>
        </w:rPr>
        <w:t xml:space="preserve"> נשמו לרווחה והשיבו בברכות. אז פנה אליה</w:t>
      </w:r>
      <w:r>
        <w:rPr>
          <w:rFonts w:ascii="Gisha" w:hAnsi="Gisha" w:cs="Gisha" w:hint="cs"/>
          <w:rtl/>
        </w:rPr>
        <w:t>ם</w:t>
      </w:r>
      <w:r w:rsidRPr="005662B4">
        <w:rPr>
          <w:rFonts w:ascii="Gisha" w:hAnsi="Gisha" w:cs="Gisha"/>
          <w:rtl/>
        </w:rPr>
        <w:t xml:space="preserve"> תו</w:t>
      </w:r>
      <w:r>
        <w:rPr>
          <w:rFonts w:ascii="Gisha" w:hAnsi="Gisha" w:cs="Gisha" w:hint="cs"/>
          <w:rtl/>
        </w:rPr>
        <w:t>ך</w:t>
      </w:r>
      <w:r w:rsidRPr="005662B4">
        <w:rPr>
          <w:rFonts w:ascii="Gisha" w:hAnsi="Gisha" w:cs="Gisha"/>
          <w:rtl/>
        </w:rPr>
        <w:t xml:space="preserve"> כדי קריצת עי</w:t>
      </w:r>
      <w:r>
        <w:rPr>
          <w:rFonts w:ascii="Gisha" w:hAnsi="Gisha" w:cs="Gisha" w:hint="cs"/>
          <w:rtl/>
        </w:rPr>
        <w:t>ן</w:t>
      </w:r>
      <w:r w:rsidRPr="005662B4">
        <w:rPr>
          <w:rFonts w:ascii="Gisha" w:hAnsi="Gisha" w:cs="Gisha"/>
          <w:rtl/>
        </w:rPr>
        <w:t xml:space="preserve"> בעלת משמעות כלפי ידידו:  </w:t>
      </w:r>
    </w:p>
    <w:p w:rsidR="00224465" w:rsidRPr="005662B4" w:rsidRDefault="00224465" w:rsidP="00224465">
      <w:pPr>
        <w:rPr>
          <w:rFonts w:ascii="Gisha" w:hAnsi="Gisha" w:cs="Gisha"/>
          <w:rtl/>
        </w:rPr>
      </w:pPr>
      <w:r w:rsidRPr="005662B4">
        <w:rPr>
          <w:rFonts w:ascii="Gisha" w:hAnsi="Gisha" w:cs="Gisha"/>
          <w:rtl/>
        </w:rPr>
        <w:t xml:space="preserve"> "</w:t>
      </w:r>
      <w:r>
        <w:rPr>
          <w:rFonts w:ascii="Gisha" w:hAnsi="Gisha" w:cs="Gisha" w:hint="cs"/>
          <w:rtl/>
        </w:rPr>
        <w:t>פ</w:t>
      </w:r>
      <w:r w:rsidRPr="005662B4">
        <w:rPr>
          <w:rFonts w:ascii="Gisha" w:hAnsi="Gisha" w:cs="Gisha"/>
          <w:rtl/>
        </w:rPr>
        <w:t xml:space="preserve">נֵינו אל </w:t>
      </w:r>
      <w:proofErr w:type="spellStart"/>
      <w:r w:rsidRPr="005662B4">
        <w:rPr>
          <w:rFonts w:ascii="Gisha" w:hAnsi="Gisha" w:cs="Gisha"/>
          <w:rtl/>
        </w:rPr>
        <w:t>שרדאחה</w:t>
      </w:r>
      <w:proofErr w:type="spellEnd"/>
      <w:r w:rsidRPr="005662B4">
        <w:rPr>
          <w:rFonts w:ascii="Gisha" w:hAnsi="Gisha" w:cs="Gisha"/>
          <w:rtl/>
        </w:rPr>
        <w:t>!" – ומנופ</w:t>
      </w:r>
      <w:r>
        <w:rPr>
          <w:rFonts w:ascii="Gisha" w:hAnsi="Gisha" w:cs="Gisha" w:hint="cs"/>
          <w:rtl/>
        </w:rPr>
        <w:t>ף</w:t>
      </w:r>
      <w:r w:rsidRPr="005662B4">
        <w:rPr>
          <w:rFonts w:ascii="Gisha" w:hAnsi="Gisha" w:cs="Gisha"/>
          <w:rtl/>
        </w:rPr>
        <w:t xml:space="preserve"> במקלו, צָעד לפני המחנה. הכול המשיכו להסתכל בו בתימהו</w:t>
      </w:r>
      <w:r>
        <w:rPr>
          <w:rFonts w:ascii="Gisha" w:hAnsi="Gisha" w:cs="Gisha" w:hint="cs"/>
          <w:rtl/>
        </w:rPr>
        <w:t>ן</w:t>
      </w:r>
      <w:r w:rsidRPr="005662B4">
        <w:rPr>
          <w:rFonts w:ascii="Gisha" w:hAnsi="Gisha" w:cs="Gisha"/>
          <w:rtl/>
        </w:rPr>
        <w:t xml:space="preserve">.  </w:t>
      </w:r>
    </w:p>
    <w:p w:rsidR="00224465" w:rsidRDefault="00224465" w:rsidP="00224465">
      <w:pPr>
        <w:rPr>
          <w:rFonts w:ascii="Gisha" w:hAnsi="Gisha" w:cs="Gisha"/>
          <w:rtl/>
        </w:rPr>
      </w:pPr>
      <w:r w:rsidRPr="005662B4">
        <w:rPr>
          <w:rFonts w:ascii="Gisha" w:hAnsi="Gisha" w:cs="Gisha"/>
          <w:rtl/>
        </w:rPr>
        <w:t>כאילו לא נולדת במקו</w:t>
      </w:r>
      <w:r>
        <w:rPr>
          <w:rFonts w:ascii="Gisha" w:hAnsi="Gisha" w:cs="Gisha" w:hint="cs"/>
          <w:rtl/>
        </w:rPr>
        <w:t>ם</w:t>
      </w:r>
      <w:r w:rsidRPr="005662B4">
        <w:rPr>
          <w:rFonts w:ascii="Gisha" w:hAnsi="Gisha" w:cs="Gisha"/>
          <w:rtl/>
        </w:rPr>
        <w:tab/>
        <w:t xml:space="preserve"> הזה, בלב ל</w:t>
      </w:r>
      <w:r>
        <w:rPr>
          <w:rFonts w:ascii="Gisha" w:hAnsi="Gisha" w:cs="Gisha" w:hint="cs"/>
          <w:rtl/>
        </w:rPr>
        <w:t>יבה</w:t>
      </w:r>
      <w:r w:rsidRPr="005662B4">
        <w:rPr>
          <w:rFonts w:ascii="Gisha" w:hAnsi="Gisha" w:cs="Gisha"/>
          <w:rtl/>
        </w:rPr>
        <w:t xml:space="preserve"> של </w:t>
      </w:r>
      <w:proofErr w:type="spellStart"/>
      <w:r w:rsidRPr="005662B4">
        <w:rPr>
          <w:rFonts w:ascii="Gisha" w:hAnsi="Gisha" w:cs="Gisha"/>
          <w:rtl/>
        </w:rPr>
        <w:t>שרדאחה</w:t>
      </w:r>
      <w:proofErr w:type="spellEnd"/>
      <w:r w:rsidRPr="005662B4">
        <w:rPr>
          <w:rFonts w:ascii="Gisha" w:hAnsi="Gisha" w:cs="Gisha"/>
          <w:rtl/>
        </w:rPr>
        <w:t>. רק זכר</w:t>
      </w:r>
      <w:r>
        <w:rPr>
          <w:rFonts w:ascii="Gisha" w:hAnsi="Gisha" w:cs="Gisha" w:hint="cs"/>
          <w:rtl/>
        </w:rPr>
        <w:t>ם</w:t>
      </w:r>
      <w:r w:rsidRPr="005662B4">
        <w:rPr>
          <w:rFonts w:ascii="Gisha" w:hAnsi="Gisha" w:cs="Gisha"/>
          <w:rtl/>
        </w:rPr>
        <w:tab/>
        <w:t xml:space="preserve"> של הרוצחי</w:t>
      </w:r>
      <w:r>
        <w:rPr>
          <w:rFonts w:ascii="Gisha" w:hAnsi="Gisha" w:cs="Gisha" w:hint="cs"/>
          <w:rtl/>
        </w:rPr>
        <w:t>ם</w:t>
      </w:r>
      <w:r w:rsidRPr="005662B4">
        <w:rPr>
          <w:rFonts w:ascii="Gisha" w:hAnsi="Gisha" w:cs="Gisha"/>
          <w:rtl/>
        </w:rPr>
        <w:tab/>
        <w:t xml:space="preserve"> והפושעי</w:t>
      </w:r>
      <w:r>
        <w:rPr>
          <w:rFonts w:ascii="Gisha" w:hAnsi="Gisha" w:cs="Gisha" w:hint="cs"/>
          <w:rtl/>
        </w:rPr>
        <w:t xml:space="preserve">ם </w:t>
      </w:r>
      <w:r w:rsidRPr="005662B4">
        <w:rPr>
          <w:rFonts w:ascii="Gisha" w:hAnsi="Gisha" w:cs="Gisha"/>
          <w:rtl/>
        </w:rPr>
        <w:t xml:space="preserve">נשאר. </w:t>
      </w:r>
    </w:p>
    <w:p w:rsidR="00224465" w:rsidRPr="005662B4" w:rsidRDefault="00224465" w:rsidP="00224465">
      <w:pPr>
        <w:rPr>
          <w:rFonts w:ascii="Gisha" w:hAnsi="Gisha" w:cs="Gisha"/>
          <w:rtl/>
        </w:rPr>
      </w:pPr>
      <w:r w:rsidRPr="005662B4">
        <w:rPr>
          <w:rFonts w:ascii="Gisha" w:hAnsi="Gisha" w:cs="Gisha"/>
          <w:rtl/>
        </w:rPr>
        <w:t>צעיר ב</w:t>
      </w:r>
      <w:r>
        <w:rPr>
          <w:rFonts w:ascii="Gisha" w:hAnsi="Gisha" w:cs="Gisha" w:hint="cs"/>
          <w:rtl/>
        </w:rPr>
        <w:t>ן</w:t>
      </w:r>
      <w:r w:rsidRPr="005662B4">
        <w:rPr>
          <w:rFonts w:ascii="Gisha" w:hAnsi="Gisha" w:cs="Gisha"/>
          <w:rtl/>
        </w:rPr>
        <w:t xml:space="preserve"> עשרי</w:t>
      </w:r>
      <w:r>
        <w:rPr>
          <w:rFonts w:ascii="Gisha" w:hAnsi="Gisha" w:cs="Gisha" w:hint="cs"/>
          <w:rtl/>
        </w:rPr>
        <w:t>ם</w:t>
      </w:r>
      <w:r w:rsidRPr="005662B4">
        <w:rPr>
          <w:rFonts w:ascii="Gisha" w:hAnsi="Gisha" w:cs="Gisha"/>
          <w:rtl/>
        </w:rPr>
        <w:t>, פועל אצל עושה</w:t>
      </w:r>
      <w:r>
        <w:rPr>
          <w:rFonts w:ascii="Gisha" w:hAnsi="Gisha" w:cs="Gisha" w:hint="cs"/>
          <w:rtl/>
        </w:rPr>
        <w:t xml:space="preserve"> האוכפים </w:t>
      </w:r>
      <w:r w:rsidRPr="005662B4">
        <w:rPr>
          <w:rFonts w:ascii="Gisha" w:hAnsi="Gisha" w:cs="Gisha"/>
          <w:rtl/>
        </w:rPr>
        <w:t>, עַ</w:t>
      </w:r>
      <w:r>
        <w:rPr>
          <w:rFonts w:ascii="Gisha" w:hAnsi="Gisha" w:cs="Gisha" w:hint="cs"/>
          <w:rtl/>
        </w:rPr>
        <w:t>לי</w:t>
      </w:r>
      <w:r w:rsidRPr="005662B4">
        <w:rPr>
          <w:rFonts w:ascii="Gisha" w:hAnsi="Gisha" w:cs="Gisha"/>
          <w:rtl/>
        </w:rPr>
        <w:tab/>
        <w:t xml:space="preserve">זַהְָרָה, </w:t>
      </w:r>
      <w:r>
        <w:rPr>
          <w:rFonts w:ascii="Gisha" w:hAnsi="Gisha" w:cs="Gisha" w:hint="cs"/>
          <w:rtl/>
        </w:rPr>
        <w:t>ולן ב</w:t>
      </w:r>
      <w:r w:rsidRPr="005662B4">
        <w:rPr>
          <w:rFonts w:ascii="Gisha" w:hAnsi="Gisha" w:cs="Gisha"/>
          <w:rtl/>
        </w:rPr>
        <w:t xml:space="preserve">בית המלאכה </w:t>
      </w:r>
      <w:r>
        <w:rPr>
          <w:rFonts w:ascii="Gisha" w:hAnsi="Gisha" w:cs="Gisha" w:hint="cs"/>
          <w:rtl/>
        </w:rPr>
        <w:t>,</w:t>
      </w:r>
      <w:r w:rsidRPr="005662B4">
        <w:rPr>
          <w:rFonts w:ascii="Gisha" w:hAnsi="Gisha" w:cs="Gisha"/>
          <w:rtl/>
        </w:rPr>
        <w:t>כי יתו</w:t>
      </w:r>
      <w:r>
        <w:rPr>
          <w:rFonts w:ascii="Gisha" w:hAnsi="Gisha" w:cs="Gisha" w:hint="cs"/>
          <w:rtl/>
        </w:rPr>
        <w:t>ם</w:t>
      </w:r>
      <w:r w:rsidRPr="005662B4">
        <w:rPr>
          <w:rFonts w:ascii="Gisha" w:hAnsi="Gisha" w:cs="Gisha"/>
          <w:rtl/>
        </w:rPr>
        <w:t xml:space="preserve"> מאב וא</w:t>
      </w:r>
      <w:r>
        <w:rPr>
          <w:rFonts w:ascii="Gisha" w:hAnsi="Gisha" w:cs="Gisha" w:hint="cs"/>
          <w:rtl/>
        </w:rPr>
        <w:t>ם</w:t>
      </w:r>
      <w:r w:rsidRPr="005662B4">
        <w:rPr>
          <w:rFonts w:ascii="Gisha" w:hAnsi="Gisha" w:cs="Gisha"/>
          <w:rtl/>
        </w:rPr>
        <w:t xml:space="preserve"> הייָתָ.  </w:t>
      </w:r>
    </w:p>
    <w:p w:rsidR="00224465" w:rsidRPr="005662B4" w:rsidRDefault="00224465" w:rsidP="00224465">
      <w:pPr>
        <w:rPr>
          <w:rFonts w:ascii="Gisha" w:hAnsi="Gisha" w:cs="Gisha"/>
          <w:rtl/>
        </w:rPr>
      </w:pPr>
      <w:r w:rsidRPr="005662B4">
        <w:rPr>
          <w:rFonts w:ascii="Gisha" w:hAnsi="Gisha" w:cs="Gisha"/>
          <w:rtl/>
        </w:rPr>
        <w:t>וזַיְַנַ</w:t>
      </w:r>
      <w:r>
        <w:rPr>
          <w:rFonts w:ascii="Gisha" w:hAnsi="Gisha" w:cs="Gisha" w:hint="cs"/>
          <w:rtl/>
        </w:rPr>
        <w:t>ב</w:t>
      </w:r>
      <w:r w:rsidRPr="005662B4">
        <w:rPr>
          <w:rFonts w:ascii="Gisha" w:hAnsi="Gisha" w:cs="Gisha"/>
          <w:rtl/>
        </w:rPr>
        <w:t xml:space="preserve">! אללה! מה יפה הייתה! אלמלא גיבור השכונה </w:t>
      </w:r>
      <w:proofErr w:type="spellStart"/>
      <w:r w:rsidRPr="005662B4">
        <w:rPr>
          <w:rFonts w:ascii="Gisha" w:hAnsi="Gisha" w:cs="Gisha"/>
          <w:rtl/>
        </w:rPr>
        <w:t>שרדאחה</w:t>
      </w:r>
      <w:proofErr w:type="spellEnd"/>
      <w:r w:rsidRPr="005662B4">
        <w:rPr>
          <w:rFonts w:ascii="Gisha" w:hAnsi="Gisha" w:cs="Gisha"/>
          <w:rtl/>
        </w:rPr>
        <w:t xml:space="preserve">, אותו </w:t>
      </w:r>
      <w:proofErr w:type="spellStart"/>
      <w:r w:rsidRPr="005662B4">
        <w:rPr>
          <w:rFonts w:ascii="Gisha" w:hAnsi="Gisha" w:cs="Gisha"/>
          <w:rtl/>
        </w:rPr>
        <w:t>להלובה</w:t>
      </w:r>
      <w:proofErr w:type="spellEnd"/>
      <w:r w:rsidRPr="005662B4">
        <w:rPr>
          <w:rFonts w:ascii="Gisha" w:hAnsi="Gisha" w:cs="Gisha"/>
          <w:rtl/>
        </w:rPr>
        <w:t>, הייתה נשארת בת</w:t>
      </w:r>
      <w:r>
        <w:rPr>
          <w:rFonts w:ascii="Gisha" w:hAnsi="Gisha" w:cs="Gisha" w:hint="cs"/>
          <w:rtl/>
        </w:rPr>
        <w:t xml:space="preserve"> </w:t>
      </w:r>
      <w:r w:rsidRPr="005662B4">
        <w:rPr>
          <w:rFonts w:ascii="Gisha" w:hAnsi="Gisha" w:cs="Gisha"/>
          <w:rtl/>
        </w:rPr>
        <w:t>זוגת</w:t>
      </w:r>
      <w:r>
        <w:rPr>
          <w:rFonts w:ascii="Gisha" w:hAnsi="Gisha" w:cs="Gisha" w:hint="cs"/>
          <w:rtl/>
        </w:rPr>
        <w:t>ך</w:t>
      </w:r>
      <w:r w:rsidRPr="005662B4">
        <w:rPr>
          <w:rFonts w:ascii="Gisha" w:hAnsi="Gisha" w:cs="Gisha"/>
          <w:rtl/>
        </w:rPr>
        <w:t>, זה עשרי</w:t>
      </w:r>
      <w:r>
        <w:rPr>
          <w:rFonts w:ascii="Gisha" w:hAnsi="Gisha" w:cs="Gisha" w:hint="cs"/>
          <w:rtl/>
        </w:rPr>
        <w:t>ם</w:t>
      </w:r>
      <w:r w:rsidRPr="005662B4">
        <w:rPr>
          <w:rFonts w:ascii="Gisha" w:hAnsi="Gisha" w:cs="Gisha"/>
          <w:rtl/>
        </w:rPr>
        <w:t xml:space="preserve"> שנה. יכול היה לבקש את ידה לפני</w:t>
      </w:r>
      <w:r>
        <w:rPr>
          <w:rFonts w:ascii="Gisha" w:hAnsi="Gisha" w:cs="Gisha" w:hint="cs"/>
          <w:rtl/>
        </w:rPr>
        <w:t>ך</w:t>
      </w:r>
      <w:r w:rsidRPr="005662B4">
        <w:rPr>
          <w:rFonts w:ascii="Gisha" w:hAnsi="Gisha" w:cs="Gisha"/>
          <w:rtl/>
        </w:rPr>
        <w:t xml:space="preserve">. אלא שהוא חשק בה דווקא בערב הכלולות. </w:t>
      </w:r>
    </w:p>
    <w:p w:rsidR="00224465" w:rsidRPr="005662B4" w:rsidRDefault="00224465" w:rsidP="00224465">
      <w:pPr>
        <w:rPr>
          <w:rFonts w:ascii="Gisha" w:hAnsi="Gisha" w:cs="Gisha"/>
          <w:rtl/>
        </w:rPr>
      </w:pPr>
      <w:r w:rsidRPr="005662B4">
        <w:rPr>
          <w:rFonts w:ascii="Gisha" w:hAnsi="Gisha" w:cs="Gisha"/>
          <w:rtl/>
        </w:rPr>
        <w:t>*הל</w:t>
      </w:r>
      <w:r>
        <w:rPr>
          <w:rFonts w:ascii="Gisha" w:hAnsi="Gisha" w:cs="Gisha" w:hint="cs"/>
          <w:rtl/>
        </w:rPr>
        <w:t>ו</w:t>
      </w:r>
      <w:r w:rsidRPr="005662B4">
        <w:rPr>
          <w:rFonts w:ascii="Gisha" w:hAnsi="Gisha" w:cs="Gisha"/>
          <w:rtl/>
        </w:rPr>
        <w:t>קְסי</w:t>
      </w:r>
      <w:r>
        <w:rPr>
          <w:rFonts w:ascii="Gisha" w:hAnsi="Gisha" w:cs="Gisha" w:hint="cs"/>
          <w:rtl/>
        </w:rPr>
        <w:t xml:space="preserve">ם </w:t>
      </w:r>
      <w:r w:rsidRPr="005662B4">
        <w:rPr>
          <w:rFonts w:ascii="Gisha" w:hAnsi="Gisha" w:cs="Gisha"/>
          <w:rtl/>
        </w:rPr>
        <w:t xml:space="preserve"> </w:t>
      </w:r>
      <w:r>
        <w:rPr>
          <w:rFonts w:ascii="Gisha" w:hAnsi="Gisha" w:cs="Gisha" w:hint="cs"/>
          <w:rtl/>
        </w:rPr>
        <w:t>(</w:t>
      </w:r>
      <w:r w:rsidRPr="005662B4">
        <w:rPr>
          <w:rFonts w:ascii="Gisha" w:hAnsi="Gisha" w:cs="Gisha"/>
          <w:rtl/>
        </w:rPr>
        <w:t>פנסי</w:t>
      </w:r>
      <w:r>
        <w:rPr>
          <w:rFonts w:ascii="Gisha" w:hAnsi="Gisha" w:cs="Gisha" w:hint="cs"/>
          <w:rtl/>
        </w:rPr>
        <w:t>ם</w:t>
      </w:r>
      <w:r w:rsidRPr="005662B4">
        <w:rPr>
          <w:rFonts w:ascii="Gisha" w:hAnsi="Gisha" w:cs="Gisha"/>
          <w:rtl/>
        </w:rPr>
        <w:t xml:space="preserve"> הנדלקי</w:t>
      </w:r>
      <w:r>
        <w:rPr>
          <w:rFonts w:ascii="Gisha" w:hAnsi="Gisha" w:cs="Gisha" w:hint="cs"/>
          <w:rtl/>
        </w:rPr>
        <w:t>ם</w:t>
      </w:r>
      <w:r w:rsidRPr="005662B4">
        <w:rPr>
          <w:rFonts w:ascii="Gisha" w:hAnsi="Gisha" w:cs="Gisha"/>
          <w:rtl/>
        </w:rPr>
        <w:t xml:space="preserve"> בגז) נופצו לרסיסי</w:t>
      </w:r>
      <w:r>
        <w:rPr>
          <w:rFonts w:ascii="Gisha" w:hAnsi="Gisha" w:cs="Gisha" w:hint="cs"/>
          <w:rtl/>
        </w:rPr>
        <w:t>ם</w:t>
      </w:r>
      <w:r w:rsidRPr="005662B4">
        <w:rPr>
          <w:rFonts w:ascii="Gisha" w:hAnsi="Gisha" w:cs="Gisha"/>
          <w:rtl/>
        </w:rPr>
        <w:t>, הזמר ברח על נפשו וכלי הנגינה נשברו. אות</w:t>
      </w:r>
      <w:r>
        <w:rPr>
          <w:rFonts w:ascii="Gisha" w:hAnsi="Gisha" w:cs="Gisha" w:hint="cs"/>
          <w:rtl/>
        </w:rPr>
        <w:t>ך</w:t>
      </w:r>
      <w:r w:rsidRPr="005662B4">
        <w:rPr>
          <w:rFonts w:ascii="Gisha" w:hAnsi="Gisha" w:cs="Gisha"/>
          <w:rtl/>
        </w:rPr>
        <w:t xml:space="preserve"> חטפו כאילו היית סת</w:t>
      </w:r>
      <w:r>
        <w:rPr>
          <w:rFonts w:ascii="Gisha" w:hAnsi="Gisha" w:cs="Gisha" w:hint="cs"/>
          <w:rtl/>
        </w:rPr>
        <w:t>ם</w:t>
      </w:r>
      <w:r w:rsidRPr="005662B4">
        <w:rPr>
          <w:rFonts w:ascii="Gisha" w:hAnsi="Gisha" w:cs="Gisha"/>
          <w:rtl/>
        </w:rPr>
        <w:t xml:space="preserve"> חפ</w:t>
      </w:r>
      <w:r>
        <w:rPr>
          <w:rFonts w:ascii="Gisha" w:hAnsi="Gisha" w:cs="Gisha" w:hint="cs"/>
          <w:rtl/>
        </w:rPr>
        <w:t>ץ</w:t>
      </w:r>
      <w:r w:rsidRPr="005662B4">
        <w:rPr>
          <w:rFonts w:ascii="Gisha" w:hAnsi="Gisha" w:cs="Gisha"/>
          <w:rtl/>
        </w:rPr>
        <w:t xml:space="preserve"> או רהיט. לא היית חלש או מוג לב, אלא שההתנגדות הייתה מעל לכוח</w:t>
      </w:r>
      <w:r>
        <w:rPr>
          <w:rFonts w:ascii="Gisha" w:hAnsi="Gisha" w:cs="Gisha" w:hint="cs"/>
          <w:rtl/>
        </w:rPr>
        <w:t>ך,</w:t>
      </w:r>
      <w:r w:rsidRPr="005662B4">
        <w:rPr>
          <w:rFonts w:ascii="Gisha" w:hAnsi="Gisha" w:cs="Gisha"/>
          <w:rtl/>
        </w:rPr>
        <w:t xml:space="preserve"> השליכו</w:t>
      </w:r>
      <w:r>
        <w:rPr>
          <w:rFonts w:ascii="Gisha" w:hAnsi="Gisha" w:cs="Gisha" w:hint="cs"/>
          <w:rtl/>
        </w:rPr>
        <w:t>ך</w:t>
      </w:r>
      <w:r w:rsidRPr="005662B4">
        <w:rPr>
          <w:rFonts w:ascii="Gisha" w:hAnsi="Gisha" w:cs="Gisha"/>
          <w:rtl/>
        </w:rPr>
        <w:t xml:space="preserve"> לרגליו ועשרות רגליי</w:t>
      </w:r>
      <w:r>
        <w:rPr>
          <w:rFonts w:ascii="Gisha" w:hAnsi="Gisha" w:cs="Gisha" w:hint="cs"/>
          <w:rtl/>
        </w:rPr>
        <w:t>ם</w:t>
      </w:r>
      <w:r w:rsidRPr="005662B4">
        <w:rPr>
          <w:rFonts w:ascii="Gisha" w:hAnsi="Gisha" w:cs="Gisha"/>
          <w:rtl/>
        </w:rPr>
        <w:t xml:space="preserve"> הקיפו</w:t>
      </w:r>
      <w:r>
        <w:rPr>
          <w:rFonts w:ascii="Gisha" w:hAnsi="Gisha" w:cs="Gisha" w:hint="cs"/>
          <w:rtl/>
        </w:rPr>
        <w:t>ך</w:t>
      </w:r>
      <w:r w:rsidRPr="005662B4">
        <w:rPr>
          <w:rFonts w:ascii="Gisha" w:hAnsi="Gisha" w:cs="Gisha"/>
          <w:rtl/>
        </w:rPr>
        <w:t xml:space="preserve">. הוא צחק צחוק מאוס ואמר בלעג:  </w:t>
      </w:r>
    </w:p>
    <w:p w:rsidR="00224465" w:rsidRPr="005662B4" w:rsidRDefault="00224465" w:rsidP="00224465">
      <w:pPr>
        <w:rPr>
          <w:rFonts w:ascii="Gisha" w:hAnsi="Gisha" w:cs="Gisha"/>
          <w:rtl/>
        </w:rPr>
      </w:pPr>
      <w:r>
        <w:rPr>
          <w:rFonts w:ascii="Gisha" w:hAnsi="Gisha" w:cs="Gisha"/>
          <w:rtl/>
        </w:rPr>
        <w:t>–</w:t>
      </w:r>
      <w:r w:rsidRPr="005662B4">
        <w:rPr>
          <w:rFonts w:ascii="Gisha" w:hAnsi="Gisha" w:cs="Gisha"/>
          <w:rtl/>
        </w:rPr>
        <w:t>"אהל</w:t>
      </w:r>
      <w:r>
        <w:rPr>
          <w:rFonts w:ascii="Gisha" w:hAnsi="Gisha" w:cs="Gisha" w:hint="cs"/>
          <w:rtl/>
        </w:rPr>
        <w:t>ן</w:t>
      </w:r>
      <w:r w:rsidRPr="005662B4">
        <w:rPr>
          <w:rFonts w:ascii="Gisha" w:hAnsi="Gisha" w:cs="Gisha"/>
          <w:rtl/>
        </w:rPr>
        <w:t>, החת</w:t>
      </w:r>
      <w:r>
        <w:rPr>
          <w:rFonts w:ascii="Gisha" w:hAnsi="Gisha" w:cs="Gisha" w:hint="cs"/>
          <w:rtl/>
        </w:rPr>
        <w:t>ן</w:t>
      </w:r>
      <w:r w:rsidRPr="005662B4">
        <w:rPr>
          <w:rFonts w:ascii="Gisha" w:hAnsi="Gisha" w:cs="Gisha"/>
          <w:rtl/>
        </w:rPr>
        <w:t xml:space="preserve"> !" – הגלימה החדשה נקרעה, הכיפה אבדה והנותר מהחסכונות של כל ימי חיי</w:t>
      </w:r>
      <w:r>
        <w:rPr>
          <w:rFonts w:ascii="Gisha" w:hAnsi="Gisha" w:cs="Gisha" w:hint="cs"/>
          <w:rtl/>
        </w:rPr>
        <w:t xml:space="preserve">ך </w:t>
      </w:r>
      <w:r w:rsidRPr="005662B4">
        <w:rPr>
          <w:rFonts w:ascii="Gisha" w:hAnsi="Gisha" w:cs="Gisha"/>
          <w:rtl/>
        </w:rPr>
        <w:t xml:space="preserve">נגנב. </w:t>
      </w:r>
      <w:r>
        <w:rPr>
          <w:rFonts w:ascii="Gisha" w:hAnsi="Gisha" w:cs="Gisha" w:hint="cs"/>
          <w:rtl/>
        </w:rPr>
        <w:t xml:space="preserve"> </w:t>
      </w:r>
      <w:r w:rsidRPr="005662B4">
        <w:rPr>
          <w:rFonts w:ascii="Gisha" w:hAnsi="Gisha" w:cs="Gisha"/>
          <w:rtl/>
        </w:rPr>
        <w:t>טענת:</w:t>
      </w:r>
      <w:r>
        <w:rPr>
          <w:rFonts w:ascii="Gisha" w:hAnsi="Gisha" w:cs="Gisha" w:hint="cs"/>
          <w:rtl/>
        </w:rPr>
        <w:t xml:space="preserve"> </w:t>
      </w:r>
      <w:r w:rsidRPr="005662B4">
        <w:rPr>
          <w:rFonts w:ascii="Gisha" w:hAnsi="Gisha" w:cs="Gisha"/>
          <w:rtl/>
        </w:rPr>
        <w:t xml:space="preserve">"אני </w:t>
      </w:r>
      <w:proofErr w:type="spellStart"/>
      <w:r w:rsidRPr="005662B4">
        <w:rPr>
          <w:rFonts w:ascii="Gisha" w:hAnsi="Gisha" w:cs="Gisha"/>
          <w:rtl/>
        </w:rPr>
        <w:t>משרדאחה</w:t>
      </w:r>
      <w:proofErr w:type="spellEnd"/>
      <w:r w:rsidRPr="005662B4">
        <w:rPr>
          <w:rFonts w:ascii="Gisha" w:hAnsi="Gisha" w:cs="Gisha"/>
          <w:rtl/>
        </w:rPr>
        <w:t>, יא מ</w:t>
      </w:r>
      <w:r>
        <w:rPr>
          <w:rFonts w:ascii="Gisha" w:hAnsi="Gisha" w:cs="Gisha" w:hint="cs"/>
          <w:rtl/>
        </w:rPr>
        <w:t>ו</w:t>
      </w:r>
      <w:r w:rsidRPr="005662B4">
        <w:rPr>
          <w:rFonts w:ascii="Gisha" w:hAnsi="Gisha" w:cs="Gisha"/>
          <w:rtl/>
        </w:rPr>
        <w:t>עֲלֶ</w:t>
      </w:r>
      <w:r>
        <w:rPr>
          <w:rFonts w:ascii="Gisha" w:hAnsi="Gisha" w:cs="Gisha" w:hint="cs"/>
          <w:rtl/>
        </w:rPr>
        <w:t>ם</w:t>
      </w:r>
      <w:r w:rsidRPr="005662B4">
        <w:rPr>
          <w:rFonts w:ascii="Gisha" w:hAnsi="Gisha" w:cs="Gisha"/>
          <w:rtl/>
        </w:rPr>
        <w:t>, כולנו אנשי</w:t>
      </w:r>
      <w:r>
        <w:rPr>
          <w:rFonts w:ascii="Gisha" w:hAnsi="Gisha" w:cs="Gisha" w:hint="cs"/>
          <w:rtl/>
        </w:rPr>
        <w:t>ך</w:t>
      </w:r>
      <w:r w:rsidRPr="005662B4">
        <w:rPr>
          <w:rFonts w:ascii="Gisha" w:hAnsi="Gisha" w:cs="Gisha"/>
          <w:rtl/>
        </w:rPr>
        <w:t xml:space="preserve"> , תחת חסות</w:t>
      </w:r>
      <w:r>
        <w:rPr>
          <w:rFonts w:ascii="Gisha" w:hAnsi="Gisha" w:cs="Gisha" w:hint="cs"/>
          <w:rtl/>
        </w:rPr>
        <w:t>ך</w:t>
      </w:r>
      <w:r w:rsidRPr="005662B4">
        <w:rPr>
          <w:rFonts w:ascii="Gisha" w:hAnsi="Gisha" w:cs="Gisha"/>
          <w:rtl/>
        </w:rPr>
        <w:t>..." חבט על אחוריו לאות אהדה ופנה אל אנשיו בלעג: "כיצד את</w:t>
      </w:r>
      <w:r>
        <w:rPr>
          <w:rFonts w:ascii="Gisha" w:hAnsi="Gisha" w:cs="Gisha" w:hint="cs"/>
          <w:rtl/>
        </w:rPr>
        <w:t>ם</w:t>
      </w:r>
      <w:r w:rsidRPr="005662B4">
        <w:rPr>
          <w:rFonts w:ascii="Gisha" w:hAnsi="Gisha" w:cs="Gisha"/>
          <w:rtl/>
        </w:rPr>
        <w:t xml:space="preserve"> נוהגי</w:t>
      </w:r>
      <w:r>
        <w:rPr>
          <w:rFonts w:ascii="Gisha" w:hAnsi="Gisha" w:cs="Gisha" w:hint="cs"/>
          <w:rtl/>
        </w:rPr>
        <w:t>ם</w:t>
      </w:r>
      <w:r w:rsidRPr="005662B4">
        <w:rPr>
          <w:rFonts w:ascii="Gisha" w:hAnsi="Gisha" w:cs="Gisha"/>
          <w:rtl/>
        </w:rPr>
        <w:t>, מנוולי</w:t>
      </w:r>
      <w:r>
        <w:rPr>
          <w:rFonts w:ascii="Gisha" w:hAnsi="Gisha" w:cs="Gisha" w:hint="cs"/>
          <w:rtl/>
        </w:rPr>
        <w:t>ם</w:t>
      </w:r>
      <w:r w:rsidRPr="005662B4">
        <w:rPr>
          <w:rFonts w:ascii="Gisha" w:hAnsi="Gisha" w:cs="Gisha"/>
          <w:rtl/>
        </w:rPr>
        <w:t xml:space="preserve"> שכמותכ</w:t>
      </w:r>
      <w:r>
        <w:rPr>
          <w:rFonts w:ascii="Gisha" w:hAnsi="Gisha" w:cs="Gisha" w:hint="cs"/>
          <w:rtl/>
        </w:rPr>
        <w:t>ם</w:t>
      </w:r>
      <w:r w:rsidRPr="005662B4">
        <w:rPr>
          <w:rFonts w:ascii="Gisha" w:hAnsi="Gisha" w:cs="Gisha"/>
          <w:rtl/>
        </w:rPr>
        <w:t xml:space="preserve"> ?!"  "לשירות</w:t>
      </w:r>
      <w:r>
        <w:rPr>
          <w:rFonts w:ascii="Gisha" w:hAnsi="Gisha" w:cs="Gisha" w:hint="cs"/>
          <w:rtl/>
        </w:rPr>
        <w:t xml:space="preserve">ך </w:t>
      </w:r>
      <w:r w:rsidRPr="005662B4">
        <w:rPr>
          <w:rFonts w:ascii="Gisha" w:hAnsi="Gisha" w:cs="Gisha"/>
          <w:rtl/>
        </w:rPr>
        <w:t>אני, יא מועל</w:t>
      </w:r>
      <w:r>
        <w:rPr>
          <w:rFonts w:ascii="Gisha" w:hAnsi="Gisha" w:cs="Gisha" w:hint="cs"/>
          <w:rtl/>
        </w:rPr>
        <w:t>ם</w:t>
      </w:r>
      <w:r w:rsidRPr="005662B4">
        <w:rPr>
          <w:rFonts w:ascii="Gisha" w:hAnsi="Gisha" w:cs="Gisha"/>
          <w:rtl/>
        </w:rPr>
        <w:t>, הלא תית</w:t>
      </w:r>
      <w:r>
        <w:rPr>
          <w:rFonts w:ascii="Gisha" w:hAnsi="Gisha" w:cs="Gisha" w:hint="cs"/>
          <w:rtl/>
        </w:rPr>
        <w:t>ן</w:t>
      </w:r>
      <w:r w:rsidRPr="005662B4">
        <w:rPr>
          <w:rFonts w:ascii="Gisha" w:hAnsi="Gisha" w:cs="Gisha"/>
          <w:rtl/>
        </w:rPr>
        <w:t xml:space="preserve"> לי ללכת..."  </w:t>
      </w:r>
    </w:p>
    <w:p w:rsidR="00224465" w:rsidRPr="005662B4" w:rsidRDefault="00224465" w:rsidP="00224465">
      <w:pPr>
        <w:rPr>
          <w:rFonts w:ascii="Gisha" w:hAnsi="Gisha" w:cs="Gisha"/>
          <w:rtl/>
        </w:rPr>
      </w:pPr>
      <w:r w:rsidRPr="005662B4">
        <w:rPr>
          <w:rFonts w:ascii="Gisha" w:hAnsi="Gisha" w:cs="Gisha"/>
          <w:rtl/>
        </w:rPr>
        <w:lastRenderedPageBreak/>
        <w:t>"הכלה מצפה ל</w:t>
      </w:r>
      <w:r>
        <w:rPr>
          <w:rFonts w:ascii="Gisha" w:hAnsi="Gisha" w:cs="Gisha" w:hint="cs"/>
          <w:rtl/>
        </w:rPr>
        <w:t>ך</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"אכ</w:t>
      </w:r>
      <w:r>
        <w:rPr>
          <w:rFonts w:ascii="Gisha" w:hAnsi="Gisha" w:cs="Gisha" w:hint="cs"/>
          <w:rtl/>
        </w:rPr>
        <w:t>ן</w:t>
      </w:r>
      <w:r w:rsidRPr="005662B4">
        <w:rPr>
          <w:rFonts w:ascii="Gisha" w:hAnsi="Gisha" w:cs="Gisha"/>
          <w:rtl/>
        </w:rPr>
        <w:t xml:space="preserve"> שליט השכונה, וג</w:t>
      </w:r>
      <w:r>
        <w:rPr>
          <w:rFonts w:ascii="Gisha" w:hAnsi="Gisha" w:cs="Gisha" w:hint="cs"/>
          <w:rtl/>
        </w:rPr>
        <w:t>ם</w:t>
      </w:r>
      <w:r w:rsidRPr="005662B4">
        <w:rPr>
          <w:rFonts w:ascii="Gisha" w:hAnsi="Gisha" w:cs="Gisha"/>
          <w:rtl/>
        </w:rPr>
        <w:t xml:space="preserve"> כספי אבקש. על הגלימה אני מוחל." אז אחז בציצית ראש</w:t>
      </w:r>
      <w:r>
        <w:rPr>
          <w:rFonts w:ascii="Gisha" w:hAnsi="Gisha" w:cs="Gisha" w:hint="cs"/>
          <w:rtl/>
        </w:rPr>
        <w:t>ו</w:t>
      </w:r>
      <w:r w:rsidRPr="005662B4">
        <w:rPr>
          <w:rFonts w:ascii="Gisha" w:hAnsi="Gisha" w:cs="Gisha"/>
          <w:rtl/>
        </w:rPr>
        <w:t xml:space="preserve"> וטלטל טַלְֵטֵלת גבר ואמר בנימה חדשה רצינית ומבהילה:  </w:t>
      </w:r>
    </w:p>
    <w:p w:rsidR="00224465" w:rsidRPr="005662B4" w:rsidRDefault="00224465" w:rsidP="00224465">
      <w:pPr>
        <w:rPr>
          <w:rFonts w:ascii="Gisha" w:hAnsi="Gisha" w:cs="Gisha"/>
          <w:rtl/>
        </w:rPr>
      </w:pPr>
      <w:r w:rsidRPr="005662B4">
        <w:rPr>
          <w:rFonts w:ascii="Gisha" w:hAnsi="Gisha" w:cs="Gisha"/>
          <w:rtl/>
        </w:rPr>
        <w:t>"</w:t>
      </w:r>
      <w:proofErr w:type="spellStart"/>
      <w:r w:rsidRPr="005662B4">
        <w:rPr>
          <w:rFonts w:ascii="Gisha" w:hAnsi="Gisha" w:cs="Gisha"/>
          <w:rtl/>
        </w:rPr>
        <w:t>שרשארה</w:t>
      </w:r>
      <w:proofErr w:type="spellEnd"/>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"לפקודת</w:t>
      </w:r>
      <w:r>
        <w:rPr>
          <w:rFonts w:ascii="Gisha" w:hAnsi="Gisha" w:cs="Gisha" w:hint="cs"/>
          <w:rtl/>
        </w:rPr>
        <w:t>ך</w:t>
      </w:r>
      <w:r w:rsidRPr="005662B4">
        <w:rPr>
          <w:rFonts w:ascii="Gisha" w:hAnsi="Gisha" w:cs="Gisha"/>
          <w:rtl/>
        </w:rPr>
        <w:t>, יא מועל</w:t>
      </w:r>
      <w:r>
        <w:rPr>
          <w:rFonts w:ascii="Gisha" w:hAnsi="Gisha" w:cs="Gisha" w:hint="cs"/>
          <w:rtl/>
        </w:rPr>
        <w:t>ם</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w:t>
      </w:r>
      <w:r>
        <w:rPr>
          <w:rFonts w:ascii="Gisha" w:hAnsi="Gisha" w:cs="Gisha" w:hint="cs"/>
          <w:rtl/>
        </w:rPr>
        <w:t>ג</w:t>
      </w:r>
      <w:r w:rsidRPr="005662B4">
        <w:rPr>
          <w:rFonts w:ascii="Gisha" w:hAnsi="Gisha" w:cs="Gisha"/>
          <w:rtl/>
        </w:rPr>
        <w:t xml:space="preserve">רֵש!" – "מה?!"  </w:t>
      </w:r>
    </w:p>
    <w:p w:rsidR="00224465" w:rsidRPr="005662B4" w:rsidRDefault="00224465" w:rsidP="00224465">
      <w:pPr>
        <w:rPr>
          <w:rFonts w:ascii="Gisha" w:hAnsi="Gisha" w:cs="Gisha"/>
          <w:rtl/>
        </w:rPr>
      </w:pPr>
      <w:r>
        <w:rPr>
          <w:rFonts w:ascii="Gisha" w:hAnsi="Gisha" w:cs="Gisha"/>
          <w:rtl/>
        </w:rPr>
        <w:t>–</w:t>
      </w:r>
      <w:r w:rsidRPr="005662B4">
        <w:rPr>
          <w:rFonts w:ascii="Gisha" w:hAnsi="Gisha" w:cs="Gisha"/>
          <w:rtl/>
        </w:rPr>
        <w:t>"אמרתי ל</w:t>
      </w:r>
      <w:r>
        <w:rPr>
          <w:rFonts w:ascii="Gisha" w:hAnsi="Gisha" w:cs="Gisha" w:hint="cs"/>
          <w:rtl/>
        </w:rPr>
        <w:t>ך</w:t>
      </w:r>
      <w:r w:rsidRPr="005662B4">
        <w:rPr>
          <w:rFonts w:ascii="Gisha" w:hAnsi="Gisha" w:cs="Gisha"/>
          <w:rtl/>
        </w:rPr>
        <w:t xml:space="preserve">: </w:t>
      </w:r>
      <w:r>
        <w:rPr>
          <w:rFonts w:ascii="Gisha" w:hAnsi="Gisha" w:cs="Gisha" w:hint="cs"/>
          <w:rtl/>
        </w:rPr>
        <w:t>ג</w:t>
      </w:r>
      <w:r w:rsidRPr="005662B4">
        <w:rPr>
          <w:rFonts w:ascii="Gisha" w:hAnsi="Gisha" w:cs="Gisha"/>
          <w:rtl/>
        </w:rPr>
        <w:t>רֵש, גרש, את כלת</w:t>
      </w:r>
      <w:r>
        <w:rPr>
          <w:rFonts w:ascii="Gisha" w:hAnsi="Gisha" w:cs="Gisha" w:hint="cs"/>
          <w:rtl/>
        </w:rPr>
        <w:t>ך</w:t>
      </w:r>
      <w:r w:rsidRPr="005662B4">
        <w:rPr>
          <w:rFonts w:ascii="Gisha" w:hAnsi="Gisha" w:cs="Gisha"/>
          <w:rtl/>
        </w:rPr>
        <w:t xml:space="preserve"> ומיד..."</w:t>
      </w:r>
    </w:p>
    <w:p w:rsidR="00224465" w:rsidRPr="005662B4" w:rsidRDefault="00224465" w:rsidP="00224465">
      <w:pPr>
        <w:rPr>
          <w:rFonts w:ascii="Gisha" w:hAnsi="Gisha" w:cs="Gisha"/>
          <w:rtl/>
        </w:rPr>
      </w:pPr>
      <w:r w:rsidRPr="005662B4">
        <w:rPr>
          <w:rFonts w:ascii="Gisha" w:hAnsi="Gisha" w:cs="Gisha"/>
          <w:rtl/>
        </w:rPr>
        <w:t xml:space="preserve">"אבל –  –  –  "  </w:t>
      </w:r>
    </w:p>
    <w:p w:rsidR="00224465" w:rsidRPr="005662B4" w:rsidRDefault="00224465" w:rsidP="00224465">
      <w:pPr>
        <w:rPr>
          <w:rFonts w:ascii="Gisha" w:hAnsi="Gisha" w:cs="Gisha"/>
          <w:rtl/>
        </w:rPr>
      </w:pPr>
      <w:r w:rsidRPr="005662B4">
        <w:rPr>
          <w:rFonts w:ascii="Gisha" w:hAnsi="Gisha" w:cs="Gisha"/>
          <w:rtl/>
        </w:rPr>
        <w:t>ההוא תקע ראשו בשלולית של שת</w:t>
      </w:r>
      <w:r>
        <w:rPr>
          <w:rFonts w:ascii="Gisha" w:hAnsi="Gisha" w:cs="Gisha" w:hint="cs"/>
          <w:rtl/>
        </w:rPr>
        <w:t>ן</w:t>
      </w:r>
      <w:r w:rsidRPr="005662B4">
        <w:rPr>
          <w:rFonts w:ascii="Gisha" w:hAnsi="Gisha" w:cs="Gisha"/>
          <w:rtl/>
        </w:rPr>
        <w:t xml:space="preserve"> סוס וחזר על דרישתו:  </w:t>
      </w:r>
    </w:p>
    <w:p w:rsidR="00224465" w:rsidRPr="005662B4" w:rsidRDefault="00224465" w:rsidP="00224465">
      <w:pPr>
        <w:rPr>
          <w:rFonts w:ascii="Gisha" w:hAnsi="Gisha" w:cs="Gisha"/>
          <w:rtl/>
        </w:rPr>
      </w:pPr>
      <w:r w:rsidRPr="005662B4">
        <w:rPr>
          <w:rFonts w:ascii="Gisha" w:hAnsi="Gisha" w:cs="Gisha"/>
          <w:rtl/>
        </w:rPr>
        <w:t>"</w:t>
      </w:r>
      <w:r>
        <w:rPr>
          <w:rFonts w:ascii="Gisha" w:hAnsi="Gisha" w:cs="Gisha" w:hint="cs"/>
          <w:rtl/>
        </w:rPr>
        <w:t>ג</w:t>
      </w:r>
      <w:r w:rsidRPr="005662B4">
        <w:rPr>
          <w:rFonts w:ascii="Gisha" w:hAnsi="Gisha" w:cs="Gisha"/>
          <w:rtl/>
        </w:rPr>
        <w:t xml:space="preserve">רֵש!"  </w:t>
      </w:r>
    </w:p>
    <w:p w:rsidR="00224465" w:rsidRPr="005662B4" w:rsidRDefault="00224465" w:rsidP="00224465">
      <w:pPr>
        <w:rPr>
          <w:rFonts w:ascii="Gisha" w:hAnsi="Gisha" w:cs="Gisha"/>
          <w:rtl/>
        </w:rPr>
      </w:pPr>
      <w:r w:rsidRPr="005662B4">
        <w:rPr>
          <w:rFonts w:ascii="Gisha" w:hAnsi="Gisha" w:cs="Gisha"/>
          <w:rtl/>
        </w:rPr>
        <w:t>מירר בבכי מתו</w:t>
      </w:r>
      <w:r>
        <w:rPr>
          <w:rFonts w:ascii="Gisha" w:hAnsi="Gisha" w:cs="Gisha" w:hint="cs"/>
          <w:rtl/>
        </w:rPr>
        <w:t>ך</w:t>
      </w:r>
      <w:r w:rsidRPr="005662B4">
        <w:rPr>
          <w:rFonts w:ascii="Gisha" w:hAnsi="Gisha" w:cs="Gisha"/>
          <w:rtl/>
        </w:rPr>
        <w:tab/>
        <w:t xml:space="preserve"> כאב ועלבו</w:t>
      </w:r>
      <w:r>
        <w:rPr>
          <w:rFonts w:ascii="Gisha" w:hAnsi="Gisha" w:cs="Gisha" w:hint="cs"/>
          <w:rtl/>
        </w:rPr>
        <w:t>ן</w:t>
      </w:r>
      <w:r w:rsidRPr="005662B4">
        <w:rPr>
          <w:rFonts w:ascii="Gisha" w:hAnsi="Gisha" w:cs="Gisha"/>
          <w:rtl/>
        </w:rPr>
        <w:t xml:space="preserve"> והשפלה – </w:t>
      </w:r>
      <w:proofErr w:type="spellStart"/>
      <w:r w:rsidRPr="005662B4">
        <w:rPr>
          <w:rFonts w:ascii="Gisha" w:hAnsi="Gisha" w:cs="Gisha"/>
          <w:rtl/>
        </w:rPr>
        <w:t>אולל</w:t>
      </w:r>
      <w:proofErr w:type="spellEnd"/>
      <w:r>
        <w:rPr>
          <w:rFonts w:ascii="Gisha" w:hAnsi="Gisha" w:cs="Gisha" w:hint="cs"/>
          <w:rtl/>
        </w:rPr>
        <w:t xml:space="preserve"> </w:t>
      </w:r>
      <w:proofErr w:type="spellStart"/>
      <w:r w:rsidRPr="005662B4">
        <w:rPr>
          <w:rFonts w:ascii="Gisha" w:hAnsi="Gisha" w:cs="Gisha"/>
          <w:rtl/>
        </w:rPr>
        <w:t>עגנית</w:t>
      </w:r>
      <w:proofErr w:type="spellEnd"/>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"איש לא יתבע ממ</w:t>
      </w:r>
      <w:r>
        <w:rPr>
          <w:rFonts w:ascii="Gisha" w:hAnsi="Gisha" w:cs="Gisha" w:hint="cs"/>
          <w:rtl/>
        </w:rPr>
        <w:t>ך</w:t>
      </w:r>
      <w:r w:rsidRPr="005662B4">
        <w:rPr>
          <w:rFonts w:ascii="Gisha" w:hAnsi="Gisha" w:cs="Gisha"/>
          <w:rtl/>
        </w:rPr>
        <w:t xml:space="preserve"> את יתרת *המ</w:t>
      </w:r>
      <w:r>
        <w:rPr>
          <w:rFonts w:ascii="Gisha" w:hAnsi="Gisha" w:cs="Gisha" w:hint="cs"/>
          <w:rtl/>
        </w:rPr>
        <w:t xml:space="preserve">והר </w:t>
      </w:r>
      <w:r w:rsidRPr="005662B4">
        <w:rPr>
          <w:rFonts w:ascii="Gisha" w:hAnsi="Gisha" w:cs="Gisha"/>
          <w:rtl/>
        </w:rPr>
        <w:t xml:space="preserve"> (*מ</w:t>
      </w:r>
      <w:r>
        <w:rPr>
          <w:rFonts w:ascii="Gisha" w:hAnsi="Gisha" w:cs="Gisha" w:hint="cs"/>
          <w:rtl/>
        </w:rPr>
        <w:t>וה</w:t>
      </w:r>
      <w:r w:rsidRPr="005662B4">
        <w:rPr>
          <w:rFonts w:ascii="Gisha" w:hAnsi="Gisha" w:cs="Gisha"/>
          <w:rtl/>
        </w:rPr>
        <w:t xml:space="preserve">ָר: מערבית, "נדוניה" הניתנת מהחת לאבי הכלה)   המגיעה לגרושה."  </w:t>
      </w:r>
    </w:p>
    <w:p w:rsidR="00224465" w:rsidRPr="005662B4" w:rsidRDefault="00224465" w:rsidP="00224465">
      <w:pPr>
        <w:rPr>
          <w:rFonts w:ascii="Gisha" w:hAnsi="Gisha" w:cs="Gisha"/>
          <w:rtl/>
        </w:rPr>
      </w:pPr>
      <w:r w:rsidRPr="005662B4">
        <w:rPr>
          <w:rFonts w:ascii="Gisha" w:hAnsi="Gisha" w:cs="Gisha"/>
          <w:rtl/>
        </w:rPr>
        <w:t xml:space="preserve">ואחד מנושאי כליו של גיבור השכונה טלטלהו טלטלה קשה ואמר:  </w:t>
      </w:r>
    </w:p>
    <w:p w:rsidR="00224465" w:rsidRPr="005662B4" w:rsidRDefault="00224465" w:rsidP="00224465">
      <w:pPr>
        <w:rPr>
          <w:rFonts w:ascii="Gisha" w:hAnsi="Gisha" w:cs="Gisha"/>
          <w:rtl/>
        </w:rPr>
      </w:pPr>
      <w:r w:rsidRPr="005662B4">
        <w:rPr>
          <w:rFonts w:ascii="Gisha" w:hAnsi="Gisha" w:cs="Gisha"/>
          <w:rtl/>
        </w:rPr>
        <w:t>"ת</w:t>
      </w:r>
      <w:r>
        <w:rPr>
          <w:rFonts w:ascii="Gisha" w:hAnsi="Gisha" w:cs="Gisha" w:hint="cs"/>
          <w:rtl/>
        </w:rPr>
        <w:t>ן</w:t>
      </w:r>
      <w:r w:rsidRPr="005662B4">
        <w:rPr>
          <w:rFonts w:ascii="Gisha" w:hAnsi="Gisha" w:cs="Gisha"/>
          <w:rtl/>
        </w:rPr>
        <w:t xml:space="preserve"> שבח והודיה לפני אדונ</w:t>
      </w:r>
      <w:r>
        <w:rPr>
          <w:rFonts w:ascii="Gisha" w:hAnsi="Gisha" w:cs="Gisha" w:hint="cs"/>
          <w:rtl/>
        </w:rPr>
        <w:t>ך</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 xml:space="preserve">הכאב, ההשפלה והכלה שאבדה!  </w:t>
      </w:r>
    </w:p>
    <w:p w:rsidR="00224465" w:rsidRPr="005662B4" w:rsidRDefault="00224465" w:rsidP="00224465">
      <w:pPr>
        <w:rPr>
          <w:rFonts w:ascii="Gisha" w:hAnsi="Gisha" w:cs="Gisha"/>
          <w:rtl/>
        </w:rPr>
      </w:pPr>
      <w:r w:rsidRPr="005662B4">
        <w:rPr>
          <w:rFonts w:ascii="Gisha" w:hAnsi="Gisha" w:cs="Gisha"/>
          <w:rtl/>
        </w:rPr>
        <w:t xml:space="preserve">עתה, הנה, ריחות שכונת אל </w:t>
      </w:r>
      <w:proofErr w:type="spellStart"/>
      <w:r w:rsidRPr="005662B4">
        <w:rPr>
          <w:rFonts w:ascii="Gisha" w:hAnsi="Gisha" w:cs="Gisha"/>
          <w:rtl/>
        </w:rPr>
        <w:t>גוואלה</w:t>
      </w:r>
      <w:proofErr w:type="spellEnd"/>
      <w:r w:rsidRPr="005662B4">
        <w:rPr>
          <w:rFonts w:ascii="Gisha" w:hAnsi="Gisha" w:cs="Gisha"/>
          <w:rtl/>
        </w:rPr>
        <w:t xml:space="preserve"> מחזירי</w:t>
      </w:r>
      <w:r>
        <w:rPr>
          <w:rFonts w:ascii="Gisha" w:hAnsi="Gisha" w:cs="Gisha" w:hint="cs"/>
          <w:rtl/>
        </w:rPr>
        <w:t>ם</w:t>
      </w:r>
      <w:r w:rsidRPr="005662B4">
        <w:rPr>
          <w:rFonts w:ascii="Gisha" w:hAnsi="Gisha" w:cs="Gisha"/>
          <w:rtl/>
        </w:rPr>
        <w:t xml:space="preserve"> אות</w:t>
      </w:r>
      <w:r>
        <w:rPr>
          <w:rFonts w:ascii="Gisha" w:hAnsi="Gisha" w:cs="Gisha" w:hint="cs"/>
          <w:rtl/>
        </w:rPr>
        <w:t>ך</w:t>
      </w:r>
      <w:r w:rsidRPr="005662B4">
        <w:rPr>
          <w:rFonts w:ascii="Gisha" w:hAnsi="Gisha" w:cs="Gisha"/>
          <w:rtl/>
        </w:rPr>
        <w:t xml:space="preserve"> אל העבר יותר מחזרת</w:t>
      </w:r>
      <w:r>
        <w:rPr>
          <w:rFonts w:ascii="Gisha" w:hAnsi="Gisha" w:cs="Gisha" w:hint="cs"/>
          <w:rtl/>
        </w:rPr>
        <w:t>ך</w:t>
      </w:r>
      <w:r w:rsidRPr="005662B4">
        <w:rPr>
          <w:rFonts w:ascii="Gisha" w:hAnsi="Gisha" w:cs="Gisha"/>
          <w:rtl/>
        </w:rPr>
        <w:t xml:space="preserve"> הממשית.  </w:t>
      </w:r>
    </w:p>
    <w:p w:rsidR="00224465" w:rsidRPr="005662B4" w:rsidRDefault="00224465" w:rsidP="00224465">
      <w:pPr>
        <w:rPr>
          <w:rFonts w:ascii="Gisha" w:hAnsi="Gisha" w:cs="Gisha"/>
          <w:rtl/>
        </w:rPr>
      </w:pPr>
      <w:r w:rsidRPr="005662B4">
        <w:rPr>
          <w:rFonts w:ascii="Gisha" w:hAnsi="Gisha" w:cs="Gisha"/>
          <w:rtl/>
        </w:rPr>
        <w:t>מגרשי המשחק הישני</w:t>
      </w:r>
      <w:r>
        <w:rPr>
          <w:rFonts w:ascii="Gisha" w:hAnsi="Gisha" w:cs="Gisha" w:hint="cs"/>
          <w:rtl/>
        </w:rPr>
        <w:t>ם</w:t>
      </w:r>
      <w:r w:rsidRPr="005662B4">
        <w:rPr>
          <w:rFonts w:ascii="Gisha" w:hAnsi="Gisha" w:cs="Gisha"/>
          <w:rtl/>
        </w:rPr>
        <w:t xml:space="preserve"> ופני</w:t>
      </w:r>
      <w:r>
        <w:rPr>
          <w:rFonts w:ascii="Gisha" w:hAnsi="Gisha" w:cs="Gisha" w:hint="cs"/>
          <w:rtl/>
        </w:rPr>
        <w:t xml:space="preserve"> </w:t>
      </w:r>
      <w:r w:rsidRPr="005662B4">
        <w:rPr>
          <w:rFonts w:ascii="Gisha" w:hAnsi="Gisha" w:cs="Gisha"/>
          <w:rtl/>
        </w:rPr>
        <w:t xml:space="preserve"> </w:t>
      </w:r>
      <w:r>
        <w:rPr>
          <w:rFonts w:ascii="Gisha" w:hAnsi="Gisha" w:cs="Gisha" w:hint="cs"/>
          <w:rtl/>
        </w:rPr>
        <w:t xml:space="preserve"> זינב </w:t>
      </w:r>
      <w:r w:rsidRPr="005662B4">
        <w:rPr>
          <w:rFonts w:ascii="Gisha" w:hAnsi="Gisha" w:cs="Gisha"/>
          <w:rtl/>
        </w:rPr>
        <w:t>שאהבת מאז הייתה בת עשר. עשרי</w:t>
      </w:r>
      <w:r>
        <w:rPr>
          <w:rFonts w:ascii="Gisha" w:hAnsi="Gisha" w:cs="Gisha" w:hint="cs"/>
          <w:rtl/>
        </w:rPr>
        <w:t>ם</w:t>
      </w:r>
      <w:r w:rsidRPr="005662B4">
        <w:rPr>
          <w:rFonts w:ascii="Gisha" w:hAnsi="Gisha" w:cs="Gisha"/>
          <w:rtl/>
        </w:rPr>
        <w:t xml:space="preserve"> שנה לא ידע לב</w:t>
      </w:r>
      <w:r>
        <w:rPr>
          <w:rFonts w:ascii="Gisha" w:hAnsi="Gisha" w:cs="Gisha" w:hint="cs"/>
          <w:rtl/>
        </w:rPr>
        <w:t>ך</w:t>
      </w:r>
      <w:r w:rsidRPr="005662B4">
        <w:rPr>
          <w:rFonts w:ascii="Gisha" w:hAnsi="Gisha" w:cs="Gisha"/>
          <w:rtl/>
        </w:rPr>
        <w:t xml:space="preserve"> אלא טינה. לב זה שלפני כ</w:t>
      </w:r>
      <w:r>
        <w:rPr>
          <w:rFonts w:ascii="Gisha" w:hAnsi="Gisha" w:cs="Gisha" w:hint="cs"/>
          <w:rtl/>
        </w:rPr>
        <w:t>ן</w:t>
      </w:r>
      <w:r w:rsidRPr="005662B4">
        <w:rPr>
          <w:rFonts w:ascii="Gisha" w:hAnsi="Gisha" w:cs="Gisha"/>
          <w:rtl/>
        </w:rPr>
        <w:t xml:space="preserve"> ידע אהבה ושמחת חיי.  </w:t>
      </w:r>
    </w:p>
    <w:p w:rsidR="00224465" w:rsidRPr="005662B4" w:rsidRDefault="00224465" w:rsidP="00224465">
      <w:pPr>
        <w:rPr>
          <w:rFonts w:ascii="Gisha" w:hAnsi="Gisha" w:cs="Gisha"/>
          <w:rtl/>
        </w:rPr>
      </w:pPr>
      <w:r w:rsidRPr="005662B4">
        <w:rPr>
          <w:rFonts w:ascii="Gisha" w:hAnsi="Gisha" w:cs="Gisha"/>
          <w:rtl/>
        </w:rPr>
        <w:t>עוד מעט לא אבכה עוד על החיי</w:t>
      </w:r>
      <w:r>
        <w:rPr>
          <w:rFonts w:ascii="Gisha" w:hAnsi="Gisha" w:cs="Gisha" w:hint="cs"/>
          <w:rtl/>
        </w:rPr>
        <w:t>ם</w:t>
      </w:r>
      <w:r w:rsidRPr="005662B4">
        <w:rPr>
          <w:rFonts w:ascii="Gisha" w:hAnsi="Gisha" w:cs="Gisha"/>
          <w:rtl/>
        </w:rPr>
        <w:t xml:space="preserve"> שהלכו לאיבוד, כאשר אפיל אות</w:t>
      </w:r>
      <w:r>
        <w:rPr>
          <w:rFonts w:ascii="Gisha" w:hAnsi="Gisha" w:cs="Gisha" w:hint="cs"/>
          <w:rtl/>
        </w:rPr>
        <w:t>ך</w:t>
      </w:r>
      <w:r w:rsidRPr="005662B4">
        <w:rPr>
          <w:rFonts w:ascii="Gisha" w:hAnsi="Gisha" w:cs="Gisha"/>
          <w:rtl/>
        </w:rPr>
        <w:t xml:space="preserve">, יא </w:t>
      </w:r>
      <w:proofErr w:type="spellStart"/>
      <w:r w:rsidRPr="005662B4">
        <w:rPr>
          <w:rFonts w:ascii="Gisha" w:hAnsi="Gisha" w:cs="Gisha"/>
          <w:rtl/>
        </w:rPr>
        <w:t>להלובה</w:t>
      </w:r>
      <w:proofErr w:type="spellEnd"/>
      <w:r w:rsidRPr="005662B4">
        <w:rPr>
          <w:rFonts w:ascii="Gisha" w:hAnsi="Gisha" w:cs="Gisha"/>
          <w:rtl/>
        </w:rPr>
        <w:t>, בי</w:t>
      </w:r>
      <w:r>
        <w:rPr>
          <w:rFonts w:ascii="Gisha" w:hAnsi="Gisha" w:cs="Gisha" w:hint="cs"/>
          <w:rtl/>
        </w:rPr>
        <w:t>ן</w:t>
      </w:r>
      <w:r w:rsidRPr="005662B4">
        <w:rPr>
          <w:rFonts w:ascii="Gisha" w:hAnsi="Gisha" w:cs="Gisha"/>
          <w:rtl/>
        </w:rPr>
        <w:t xml:space="preserve"> רגליי ואצווה ל</w:t>
      </w:r>
      <w:r>
        <w:rPr>
          <w:rFonts w:ascii="Gisha" w:hAnsi="Gisha" w:cs="Gisha" w:hint="cs"/>
          <w:rtl/>
        </w:rPr>
        <w:t>ך</w:t>
      </w:r>
      <w:r w:rsidRPr="005662B4">
        <w:rPr>
          <w:rFonts w:ascii="Gisha" w:hAnsi="Gisha" w:cs="Gisha"/>
          <w:rtl/>
        </w:rPr>
        <w:t xml:space="preserve"> : "גרש!" – וכ</w:t>
      </w:r>
      <w:r>
        <w:rPr>
          <w:rFonts w:ascii="Gisha" w:hAnsi="Gisha" w:cs="Gisha" w:hint="cs"/>
          <w:rtl/>
        </w:rPr>
        <w:t>ן</w:t>
      </w:r>
      <w:r w:rsidRPr="005662B4">
        <w:rPr>
          <w:rFonts w:ascii="Gisha" w:hAnsi="Gisha" w:cs="Gisha"/>
          <w:rtl/>
        </w:rPr>
        <w:t xml:space="preserve"> אשיב לעצמי עשרי</w:t>
      </w:r>
      <w:r>
        <w:rPr>
          <w:rFonts w:ascii="Gisha" w:hAnsi="Gisha" w:cs="Gisha" w:hint="cs"/>
          <w:rtl/>
        </w:rPr>
        <w:t>ם</w:t>
      </w:r>
      <w:r w:rsidRPr="005662B4">
        <w:rPr>
          <w:rFonts w:ascii="Gisha" w:hAnsi="Gisha" w:cs="Gisha"/>
          <w:rtl/>
        </w:rPr>
        <w:t xml:space="preserve"> שנה שאבדו בגיהינו</w:t>
      </w:r>
      <w:r>
        <w:rPr>
          <w:rFonts w:ascii="Gisha" w:hAnsi="Gisha" w:cs="Gisha" w:hint="cs"/>
          <w:rtl/>
        </w:rPr>
        <w:t>ם</w:t>
      </w:r>
      <w:r w:rsidRPr="005662B4">
        <w:rPr>
          <w:rFonts w:ascii="Gisha" w:hAnsi="Gisha" w:cs="Gisha"/>
          <w:rtl/>
        </w:rPr>
        <w:t xml:space="preserve">, </w:t>
      </w:r>
      <w:proofErr w:type="spellStart"/>
      <w:r w:rsidRPr="005662B4">
        <w:rPr>
          <w:rFonts w:ascii="Gisha" w:hAnsi="Gisha" w:cs="Gisha"/>
          <w:rtl/>
        </w:rPr>
        <w:t>ואתנח</w:t>
      </w:r>
      <w:r>
        <w:rPr>
          <w:rFonts w:ascii="Gisha" w:hAnsi="Gisha" w:cs="Gisha" w:hint="cs"/>
          <w:rtl/>
        </w:rPr>
        <w:t>ן</w:t>
      </w:r>
      <w:proofErr w:type="spellEnd"/>
      <w:r w:rsidRPr="005662B4">
        <w:rPr>
          <w:rFonts w:ascii="Gisha" w:hAnsi="Gisha" w:cs="Gisha"/>
          <w:rtl/>
        </w:rPr>
        <w:t xml:space="preserve"> על כספי שפיזרתי בי</w:t>
      </w:r>
      <w:r>
        <w:rPr>
          <w:rFonts w:ascii="Gisha" w:hAnsi="Gisha" w:cs="Gisha" w:hint="cs"/>
          <w:rtl/>
        </w:rPr>
        <w:t>ן</w:t>
      </w:r>
      <w:r w:rsidRPr="005662B4">
        <w:rPr>
          <w:rFonts w:ascii="Gisha" w:hAnsi="Gisha" w:cs="Gisha"/>
          <w:rtl/>
        </w:rPr>
        <w:t xml:space="preserve"> אנשי הכנופיה הזו, אותו כס</w:t>
      </w:r>
      <w:r>
        <w:rPr>
          <w:rFonts w:ascii="Gisha" w:hAnsi="Gisha" w:cs="Gisha" w:hint="cs"/>
          <w:rtl/>
        </w:rPr>
        <w:t>ף,</w:t>
      </w:r>
      <w:r w:rsidRPr="005662B4">
        <w:rPr>
          <w:rFonts w:ascii="Gisha" w:hAnsi="Gisha" w:cs="Gisha"/>
          <w:rtl/>
        </w:rPr>
        <w:t xml:space="preserve"> שחסכתי בעמל, בשוד ובגנבה תו</w:t>
      </w:r>
      <w:r>
        <w:rPr>
          <w:rFonts w:ascii="Gisha" w:hAnsi="Gisha" w:cs="Gisha" w:hint="cs"/>
          <w:rtl/>
        </w:rPr>
        <w:t>ך</w:t>
      </w:r>
      <w:r w:rsidRPr="005662B4">
        <w:rPr>
          <w:rFonts w:ascii="Gisha" w:hAnsi="Gisha" w:cs="Gisha"/>
          <w:rtl/>
        </w:rPr>
        <w:t xml:space="preserve"> סיכו</w:t>
      </w:r>
      <w:r>
        <w:rPr>
          <w:rFonts w:ascii="Gisha" w:hAnsi="Gisha" w:cs="Gisha" w:hint="cs"/>
          <w:rtl/>
        </w:rPr>
        <w:t>ן</w:t>
      </w:r>
      <w:r w:rsidRPr="005662B4">
        <w:rPr>
          <w:rFonts w:ascii="Gisha" w:hAnsi="Gisha" w:cs="Gisha"/>
          <w:rtl/>
        </w:rPr>
        <w:t xml:space="preserve"> הנפש.  </w:t>
      </w:r>
    </w:p>
    <w:p w:rsidR="00224465" w:rsidRPr="005662B4" w:rsidRDefault="00224465" w:rsidP="00224465">
      <w:pPr>
        <w:rPr>
          <w:rFonts w:ascii="Gisha" w:hAnsi="Gisha" w:cs="Gisha"/>
          <w:rtl/>
        </w:rPr>
      </w:pPr>
      <w:r w:rsidRPr="005662B4">
        <w:rPr>
          <w:rFonts w:ascii="Gisha" w:hAnsi="Gisha" w:cs="Gisha"/>
          <w:rtl/>
        </w:rPr>
        <w:t xml:space="preserve">וכאשר נראה מרחוק  המעבר הצר המוביל אל שכונת </w:t>
      </w:r>
      <w:proofErr w:type="spellStart"/>
      <w:r w:rsidRPr="005662B4">
        <w:rPr>
          <w:rFonts w:ascii="Gisha" w:hAnsi="Gisha" w:cs="Gisha"/>
          <w:rtl/>
        </w:rPr>
        <w:t>שרדאחה</w:t>
      </w:r>
      <w:proofErr w:type="spellEnd"/>
      <w:r w:rsidRPr="005662B4">
        <w:rPr>
          <w:rFonts w:ascii="Gisha" w:hAnsi="Gisha" w:cs="Gisha"/>
          <w:rtl/>
        </w:rPr>
        <w:t xml:space="preserve">, פנה אל אנשיו ואמר:  </w:t>
      </w:r>
    </w:p>
    <w:p w:rsidR="00224465" w:rsidRPr="005662B4" w:rsidRDefault="00224465" w:rsidP="00224465">
      <w:pPr>
        <w:rPr>
          <w:rFonts w:ascii="Gisha" w:hAnsi="Gisha" w:cs="Gisha"/>
          <w:rtl/>
        </w:rPr>
      </w:pPr>
      <w:r w:rsidRPr="005662B4">
        <w:rPr>
          <w:rFonts w:ascii="Gisha" w:hAnsi="Gisha" w:cs="Gisha"/>
          <w:rtl/>
        </w:rPr>
        <w:t>"הכו בעוזרי</w:t>
      </w:r>
      <w:r>
        <w:rPr>
          <w:rFonts w:ascii="Gisha" w:hAnsi="Gisha" w:cs="Gisha" w:hint="cs"/>
          <w:rtl/>
        </w:rPr>
        <w:t>ם</w:t>
      </w:r>
      <w:r w:rsidRPr="005662B4">
        <w:rPr>
          <w:rFonts w:ascii="Gisha" w:hAnsi="Gisha" w:cs="Gisha"/>
          <w:rtl/>
        </w:rPr>
        <w:t xml:space="preserve"> והשאירו לי את האיש עצמו ואל תפגעו לרעה  באיש זולת אלה."  </w:t>
      </w:r>
    </w:p>
    <w:p w:rsidR="00224465" w:rsidRPr="005662B4" w:rsidRDefault="00224465" w:rsidP="00224465">
      <w:pPr>
        <w:rPr>
          <w:rFonts w:ascii="Gisha" w:hAnsi="Gisha" w:cs="Gisha"/>
          <w:rtl/>
        </w:rPr>
      </w:pPr>
      <w:r w:rsidRPr="005662B4">
        <w:rPr>
          <w:rFonts w:ascii="Gisha" w:hAnsi="Gisha" w:cs="Gisha"/>
          <w:rtl/>
        </w:rPr>
        <w:t xml:space="preserve">לא היה ספק בלבו כי השמועה על בואו הגיעה </w:t>
      </w:r>
      <w:proofErr w:type="spellStart"/>
      <w:r w:rsidRPr="005662B4">
        <w:rPr>
          <w:rFonts w:ascii="Gisha" w:hAnsi="Gisha" w:cs="Gisha"/>
          <w:rtl/>
        </w:rPr>
        <w:t>לשרדאחה</w:t>
      </w:r>
      <w:proofErr w:type="spellEnd"/>
      <w:r w:rsidRPr="005662B4">
        <w:rPr>
          <w:rFonts w:ascii="Gisha" w:hAnsi="Gisha" w:cs="Gisha"/>
          <w:rtl/>
        </w:rPr>
        <w:t xml:space="preserve"> וכי עוד מעט יתייצב פני</w:t>
      </w:r>
      <w:r>
        <w:rPr>
          <w:rFonts w:ascii="Gisha" w:hAnsi="Gisha" w:cs="Gisha" w:hint="cs"/>
          <w:rtl/>
        </w:rPr>
        <w:t>ם</w:t>
      </w:r>
      <w:r w:rsidRPr="005662B4">
        <w:rPr>
          <w:rFonts w:ascii="Gisha" w:hAnsi="Gisha" w:cs="Gisha"/>
          <w:rtl/>
        </w:rPr>
        <w:t xml:space="preserve"> אל פני</w:t>
      </w:r>
      <w:r>
        <w:rPr>
          <w:rFonts w:ascii="Gisha" w:hAnsi="Gisha" w:cs="Gisha" w:hint="cs"/>
          <w:rtl/>
        </w:rPr>
        <w:t>ם</w:t>
      </w:r>
      <w:r w:rsidRPr="005662B4">
        <w:rPr>
          <w:rFonts w:ascii="Gisha" w:hAnsi="Gisha" w:cs="Gisha"/>
          <w:rtl/>
        </w:rPr>
        <w:t xml:space="preserve"> ע</w:t>
      </w:r>
      <w:r>
        <w:rPr>
          <w:rFonts w:ascii="Gisha" w:hAnsi="Gisha" w:cs="Gisha" w:hint="cs"/>
          <w:rtl/>
        </w:rPr>
        <w:t>ם</w:t>
      </w:r>
      <w:r w:rsidRPr="005662B4">
        <w:rPr>
          <w:rFonts w:ascii="Gisha" w:hAnsi="Gisha" w:cs="Gisha"/>
          <w:rtl/>
        </w:rPr>
        <w:t xml:space="preserve"> </w:t>
      </w:r>
      <w:proofErr w:type="spellStart"/>
      <w:r w:rsidRPr="005662B4">
        <w:rPr>
          <w:rFonts w:ascii="Gisha" w:hAnsi="Gisha" w:cs="Gisha"/>
          <w:rtl/>
        </w:rPr>
        <w:t>להלובה</w:t>
      </w:r>
      <w:proofErr w:type="spellEnd"/>
      <w:r w:rsidRPr="005662B4">
        <w:rPr>
          <w:rFonts w:ascii="Gisha" w:hAnsi="Gisha" w:cs="Gisha"/>
          <w:rtl/>
        </w:rPr>
        <w:t>. רק מערה קטנה מפרידה עדיי</w:t>
      </w:r>
      <w:r>
        <w:rPr>
          <w:rFonts w:ascii="Gisha" w:hAnsi="Gisha" w:cs="Gisha" w:hint="cs"/>
          <w:rtl/>
        </w:rPr>
        <w:t>ן</w:t>
      </w:r>
      <w:r w:rsidRPr="005662B4">
        <w:rPr>
          <w:rFonts w:ascii="Gisha" w:hAnsi="Gisha" w:cs="Gisha"/>
          <w:rtl/>
        </w:rPr>
        <w:t xml:space="preserve"> בינו ו</w:t>
      </w:r>
      <w:r>
        <w:rPr>
          <w:rFonts w:ascii="Gisha" w:hAnsi="Gisha" w:cs="Gisha" w:hint="cs"/>
          <w:rtl/>
        </w:rPr>
        <w:t>ב</w:t>
      </w:r>
      <w:r w:rsidRPr="005662B4">
        <w:rPr>
          <w:rFonts w:ascii="Gisha" w:hAnsi="Gisha" w:cs="Gisha"/>
          <w:rtl/>
        </w:rPr>
        <w:t>י</w:t>
      </w:r>
      <w:r>
        <w:rPr>
          <w:rFonts w:ascii="Gisha" w:hAnsi="Gisha" w:cs="Gisha" w:hint="cs"/>
          <w:rtl/>
        </w:rPr>
        <w:t>ן</w:t>
      </w:r>
      <w:r w:rsidRPr="005662B4">
        <w:rPr>
          <w:rFonts w:ascii="Gisha" w:hAnsi="Gisha" w:cs="Gisha"/>
          <w:rtl/>
        </w:rPr>
        <w:t xml:space="preserve"> מטרתו הנכספת.  </w:t>
      </w:r>
    </w:p>
    <w:p w:rsidR="00224465" w:rsidRPr="005662B4" w:rsidRDefault="00224465" w:rsidP="00224465">
      <w:pPr>
        <w:rPr>
          <w:rFonts w:ascii="Gisha" w:hAnsi="Gisha" w:cs="Gisha"/>
          <w:rtl/>
        </w:rPr>
      </w:pPr>
      <w:r w:rsidRPr="005662B4">
        <w:rPr>
          <w:rFonts w:ascii="Gisha" w:hAnsi="Gisha" w:cs="Gisha"/>
          <w:rtl/>
        </w:rPr>
        <w:t>צעד לפני אנשיו בזהירות, אבל לא מצא איש בתו</w:t>
      </w:r>
      <w:r>
        <w:rPr>
          <w:rFonts w:ascii="Gisha" w:hAnsi="Gisha" w:cs="Gisha" w:hint="cs"/>
          <w:rtl/>
        </w:rPr>
        <w:t>ך</w:t>
      </w:r>
      <w:r w:rsidRPr="005662B4">
        <w:rPr>
          <w:rFonts w:ascii="Gisha" w:hAnsi="Gisha" w:cs="Gisha"/>
          <w:rtl/>
        </w:rPr>
        <w:t xml:space="preserve"> המערה. התקדמו כאיש אחד, נופפו באלותיה תו</w:t>
      </w:r>
      <w:r>
        <w:rPr>
          <w:rFonts w:ascii="Gisha" w:hAnsi="Gisha" w:cs="Gisha" w:hint="cs"/>
          <w:rtl/>
        </w:rPr>
        <w:t>ך</w:t>
      </w:r>
      <w:r w:rsidRPr="005662B4">
        <w:rPr>
          <w:rFonts w:ascii="Gisha" w:hAnsi="Gisha" w:cs="Gisha"/>
          <w:rtl/>
        </w:rPr>
        <w:t xml:space="preserve"> השמעת זעקות איו</w:t>
      </w:r>
      <w:r>
        <w:rPr>
          <w:rFonts w:ascii="Gisha" w:hAnsi="Gisha" w:cs="Gisha" w:hint="cs"/>
          <w:rtl/>
        </w:rPr>
        <w:t>ם</w:t>
      </w:r>
      <w:r w:rsidRPr="005662B4">
        <w:rPr>
          <w:rFonts w:ascii="Gisha" w:hAnsi="Gisha" w:cs="Gisha"/>
          <w:rtl/>
        </w:rPr>
        <w:t>, אבל הדר הייתה פנויה. האנשי</w:t>
      </w:r>
      <w:r>
        <w:rPr>
          <w:rFonts w:ascii="Gisha" w:hAnsi="Gisha" w:cs="Gisha" w:hint="cs"/>
          <w:rtl/>
        </w:rPr>
        <w:t>ם</w:t>
      </w:r>
      <w:r w:rsidRPr="005662B4">
        <w:rPr>
          <w:rFonts w:ascii="Gisha" w:hAnsi="Gisha" w:cs="Gisha"/>
          <w:rtl/>
        </w:rPr>
        <w:t xml:space="preserve"> הסתגרו בבתי ובחנויות. </w:t>
      </w:r>
      <w:r w:rsidRPr="0068780B">
        <w:rPr>
          <w:rFonts w:ascii="Gisha" w:hAnsi="Gisha" w:cs="Gisha"/>
          <w:rtl/>
        </w:rPr>
        <w:t>כבי</w:t>
      </w:r>
      <w:r>
        <w:rPr>
          <w:rFonts w:ascii="Gisha" w:hAnsi="Gisha" w:cs="Gisha" w:hint="cs"/>
          <w:rtl/>
        </w:rPr>
        <w:t xml:space="preserve">ש </w:t>
      </w:r>
      <w:proofErr w:type="spellStart"/>
      <w:r w:rsidRPr="005662B4">
        <w:rPr>
          <w:rFonts w:ascii="Gisha" w:hAnsi="Gisha" w:cs="Gisha"/>
          <w:rtl/>
        </w:rPr>
        <w:t>שרדאחה</w:t>
      </w:r>
      <w:proofErr w:type="spellEnd"/>
      <w:r w:rsidRPr="005662B4">
        <w:rPr>
          <w:rFonts w:ascii="Gisha" w:hAnsi="Gisha" w:cs="Gisha"/>
          <w:rtl/>
        </w:rPr>
        <w:t xml:space="preserve"> היה ריק מאד עד לקצהו הגובל ע</w:t>
      </w:r>
      <w:r>
        <w:rPr>
          <w:rFonts w:ascii="Gisha" w:hAnsi="Gisha" w:cs="Gisha" w:hint="cs"/>
          <w:rtl/>
        </w:rPr>
        <w:t>ם</w:t>
      </w:r>
      <w:r w:rsidRPr="005662B4">
        <w:rPr>
          <w:rFonts w:ascii="Gisha" w:hAnsi="Gisha" w:cs="Gisha"/>
          <w:rtl/>
        </w:rPr>
        <w:t xml:space="preserve"> המדבר. מישהו לחש על אוזנו:  </w:t>
      </w:r>
    </w:p>
    <w:p w:rsidR="00224465" w:rsidRPr="005662B4" w:rsidRDefault="00224465" w:rsidP="00224465">
      <w:pPr>
        <w:rPr>
          <w:rFonts w:ascii="Gisha" w:hAnsi="Gisha" w:cs="Gisha"/>
          <w:rtl/>
        </w:rPr>
      </w:pPr>
      <w:r w:rsidRPr="005662B4">
        <w:rPr>
          <w:rFonts w:ascii="Gisha" w:hAnsi="Gisha" w:cs="Gisha"/>
          <w:rtl/>
        </w:rPr>
        <w:t>"אי</w:t>
      </w:r>
      <w:r>
        <w:rPr>
          <w:rFonts w:ascii="Gisha" w:hAnsi="Gisha" w:cs="Gisha" w:hint="cs"/>
          <w:rtl/>
        </w:rPr>
        <w:t>ן</w:t>
      </w:r>
      <w:r w:rsidRPr="005662B4">
        <w:rPr>
          <w:rFonts w:ascii="Gisha" w:hAnsi="Gisha" w:cs="Gisha"/>
          <w:rtl/>
        </w:rPr>
        <w:t xml:space="preserve"> זו אלא תחבולה." – </w:t>
      </w:r>
      <w:proofErr w:type="spellStart"/>
      <w:r w:rsidRPr="005662B4">
        <w:rPr>
          <w:rFonts w:ascii="Gisha" w:hAnsi="Gisha" w:cs="Gisha"/>
          <w:rtl/>
        </w:rPr>
        <w:t>שרשארה</w:t>
      </w:r>
      <w:proofErr w:type="spellEnd"/>
      <w:r w:rsidRPr="005662B4">
        <w:rPr>
          <w:rFonts w:ascii="Gisha" w:hAnsi="Gisha" w:cs="Gisha"/>
          <w:rtl/>
        </w:rPr>
        <w:t xml:space="preserve"> אמר בתמיהה:  </w:t>
      </w:r>
    </w:p>
    <w:p w:rsidR="00224465" w:rsidRPr="005662B4" w:rsidRDefault="00224465" w:rsidP="00224465">
      <w:pPr>
        <w:rPr>
          <w:rFonts w:ascii="Gisha" w:hAnsi="Gisha" w:cs="Gisha"/>
          <w:rtl/>
        </w:rPr>
      </w:pPr>
      <w:r w:rsidRPr="005662B4">
        <w:rPr>
          <w:rFonts w:ascii="Gisha" w:hAnsi="Gisha" w:cs="Gisha"/>
          <w:rtl/>
        </w:rPr>
        <w:t>"אי</w:t>
      </w:r>
      <w:r>
        <w:rPr>
          <w:rFonts w:ascii="Gisha" w:hAnsi="Gisha" w:cs="Gisha" w:hint="cs"/>
          <w:rtl/>
        </w:rPr>
        <w:t>ן</w:t>
      </w:r>
      <w:r w:rsidRPr="005662B4">
        <w:rPr>
          <w:rFonts w:ascii="Gisha" w:hAnsi="Gisha" w:cs="Gisha"/>
          <w:rtl/>
        </w:rPr>
        <w:t xml:space="preserve"> זו דרכו של </w:t>
      </w:r>
      <w:proofErr w:type="spellStart"/>
      <w:r w:rsidRPr="005662B4">
        <w:rPr>
          <w:rFonts w:ascii="Gisha" w:hAnsi="Gisha" w:cs="Gisha"/>
          <w:rtl/>
        </w:rPr>
        <w:t>להלובה</w:t>
      </w:r>
      <w:proofErr w:type="spellEnd"/>
      <w:r w:rsidRPr="005662B4">
        <w:rPr>
          <w:rFonts w:ascii="Gisha" w:hAnsi="Gisha" w:cs="Gisha"/>
          <w:rtl/>
        </w:rPr>
        <w:t xml:space="preserve"> לחבל  תחבולות." – ובהרימו את קולו זעק:  </w:t>
      </w:r>
    </w:p>
    <w:p w:rsidR="00224465" w:rsidRPr="005662B4" w:rsidRDefault="00224465" w:rsidP="00224465">
      <w:pPr>
        <w:rPr>
          <w:rFonts w:ascii="Gisha" w:hAnsi="Gisha" w:cs="Gisha"/>
          <w:rtl/>
        </w:rPr>
      </w:pPr>
      <w:r w:rsidRPr="005662B4">
        <w:rPr>
          <w:rFonts w:ascii="Gisha" w:hAnsi="Gisha" w:cs="Gisha"/>
          <w:rtl/>
        </w:rPr>
        <w:t>"מוג לב שכמות</w:t>
      </w:r>
      <w:r>
        <w:rPr>
          <w:rFonts w:ascii="Gisha" w:hAnsi="Gisha" w:cs="Gisha" w:hint="cs"/>
          <w:rtl/>
        </w:rPr>
        <w:t>ך</w:t>
      </w:r>
      <w:r w:rsidRPr="005662B4">
        <w:rPr>
          <w:rFonts w:ascii="Gisha" w:hAnsi="Gisha" w:cs="Gisha"/>
          <w:rtl/>
        </w:rPr>
        <w:t xml:space="preserve">, </w:t>
      </w:r>
      <w:proofErr w:type="spellStart"/>
      <w:r w:rsidRPr="005662B4">
        <w:rPr>
          <w:rFonts w:ascii="Gisha" w:hAnsi="Gisha" w:cs="Gisha"/>
          <w:rtl/>
        </w:rPr>
        <w:t>להלובה</w:t>
      </w:r>
      <w:proofErr w:type="spellEnd"/>
      <w:r w:rsidRPr="005662B4">
        <w:rPr>
          <w:rFonts w:ascii="Gisha" w:hAnsi="Gisha" w:cs="Gisha"/>
          <w:rtl/>
        </w:rPr>
        <w:t>... הראה את פני</w:t>
      </w:r>
      <w:r>
        <w:rPr>
          <w:rFonts w:ascii="Gisha" w:hAnsi="Gisha" w:cs="Gisha" w:hint="cs"/>
          <w:rtl/>
        </w:rPr>
        <w:t>ך</w:t>
      </w:r>
      <w:r w:rsidRPr="005662B4">
        <w:rPr>
          <w:rFonts w:ascii="Gisha" w:hAnsi="Gisha" w:cs="Gisha"/>
          <w:rtl/>
        </w:rPr>
        <w:t xml:space="preserve">!" לא נשמעה תשובה ואיש לא יצא אל הכביש.  </w:t>
      </w:r>
    </w:p>
    <w:p w:rsidR="00224465" w:rsidRPr="005662B4" w:rsidRDefault="00224465" w:rsidP="00224465">
      <w:pPr>
        <w:rPr>
          <w:rFonts w:ascii="Gisha" w:hAnsi="Gisha" w:cs="Gisha"/>
          <w:rtl/>
        </w:rPr>
      </w:pPr>
      <w:r w:rsidRPr="005662B4">
        <w:rPr>
          <w:rFonts w:ascii="Gisha" w:hAnsi="Gisha" w:cs="Gisha"/>
          <w:rtl/>
        </w:rPr>
        <w:t>הביט קדימה בציפייה ובתימהו</w:t>
      </w:r>
      <w:r>
        <w:rPr>
          <w:rFonts w:ascii="Gisha" w:hAnsi="Gisha" w:cs="Gisha" w:hint="cs"/>
          <w:rtl/>
        </w:rPr>
        <w:t>ן</w:t>
      </w:r>
      <w:r w:rsidRPr="005662B4">
        <w:rPr>
          <w:rFonts w:ascii="Gisha" w:hAnsi="Gisha" w:cs="Gisha"/>
          <w:rtl/>
        </w:rPr>
        <w:t xml:space="preserve"> כשענ</w:t>
      </w:r>
      <w:r>
        <w:rPr>
          <w:rFonts w:ascii="Gisha" w:hAnsi="Gisha" w:cs="Gisha" w:hint="cs"/>
          <w:rtl/>
        </w:rPr>
        <w:t>ן</w:t>
      </w:r>
      <w:r w:rsidRPr="005662B4">
        <w:rPr>
          <w:rFonts w:ascii="Gisha" w:hAnsi="Gisha" w:cs="Gisha"/>
          <w:rtl/>
        </w:rPr>
        <w:t xml:space="preserve"> אבק מחניק וח</w:t>
      </w:r>
      <w:r>
        <w:rPr>
          <w:rFonts w:ascii="Gisha" w:hAnsi="Gisha" w:cs="Gisha" w:hint="cs"/>
          <w:rtl/>
        </w:rPr>
        <w:t>ם</w:t>
      </w:r>
      <w:r w:rsidRPr="005662B4">
        <w:rPr>
          <w:rFonts w:ascii="Gisha" w:hAnsi="Gisha" w:cs="Gisha"/>
          <w:rtl/>
        </w:rPr>
        <w:t xml:space="preserve"> עובר על פניו. מתי יפרוק מטע</w:t>
      </w:r>
      <w:r>
        <w:rPr>
          <w:rFonts w:ascii="Gisha" w:hAnsi="Gisha" w:cs="Gisha" w:hint="cs"/>
          <w:rtl/>
        </w:rPr>
        <w:t>ן</w:t>
      </w:r>
      <w:r w:rsidRPr="005662B4">
        <w:rPr>
          <w:rFonts w:ascii="Gisha" w:hAnsi="Gisha" w:cs="Gisha"/>
          <w:rtl/>
        </w:rPr>
        <w:t xml:space="preserve"> של עשרי</w:t>
      </w:r>
      <w:r>
        <w:rPr>
          <w:rFonts w:ascii="Gisha" w:hAnsi="Gisha" w:cs="Gisha" w:hint="cs"/>
          <w:rtl/>
        </w:rPr>
        <w:t>ם</w:t>
      </w:r>
      <w:r w:rsidRPr="005662B4">
        <w:rPr>
          <w:rFonts w:ascii="Gisha" w:hAnsi="Gisha" w:cs="Gisha"/>
          <w:rtl/>
        </w:rPr>
        <w:t xml:space="preserve"> שנות זע</w:t>
      </w:r>
      <w:r>
        <w:rPr>
          <w:rFonts w:ascii="Gisha" w:hAnsi="Gisha" w:cs="Gisha" w:hint="cs"/>
          <w:rtl/>
        </w:rPr>
        <w:t>ם</w:t>
      </w:r>
      <w:r w:rsidRPr="005662B4">
        <w:rPr>
          <w:rFonts w:ascii="Gisha" w:hAnsi="Gisha" w:cs="Gisha"/>
          <w:rtl/>
        </w:rPr>
        <w:t xml:space="preserve"> וטינה?! ראה את הדלת הנמוכה, הסגורה של בית המלאכה </w:t>
      </w:r>
      <w:r>
        <w:rPr>
          <w:rFonts w:ascii="Gisha" w:hAnsi="Gisha" w:cs="Gisha" w:hint="cs"/>
          <w:rtl/>
        </w:rPr>
        <w:t xml:space="preserve"> לאוכפים </w:t>
      </w:r>
      <w:r w:rsidRPr="005662B4">
        <w:rPr>
          <w:rFonts w:ascii="Gisha" w:hAnsi="Gisha" w:cs="Gisha"/>
          <w:rtl/>
        </w:rPr>
        <w:t xml:space="preserve">וצעד לעברה בזהירות, </w:t>
      </w:r>
      <w:r>
        <w:rPr>
          <w:rFonts w:ascii="Gisha" w:hAnsi="Gisha" w:cs="Gisha" w:hint="cs"/>
          <w:rtl/>
        </w:rPr>
        <w:t xml:space="preserve">היכה </w:t>
      </w:r>
      <w:r w:rsidRPr="005662B4">
        <w:rPr>
          <w:rFonts w:ascii="Gisha" w:hAnsi="Gisha" w:cs="Gisha"/>
          <w:rtl/>
        </w:rPr>
        <w:t>במקלו על הדלת, עד שהגיע  אליו  קול רועד ומתחנ</w:t>
      </w:r>
      <w:r>
        <w:rPr>
          <w:rFonts w:ascii="Gisha" w:hAnsi="Gisha" w:cs="Gisha" w:hint="cs"/>
          <w:rtl/>
        </w:rPr>
        <w:t>ן</w:t>
      </w:r>
      <w:r w:rsidRPr="005662B4">
        <w:rPr>
          <w:rFonts w:ascii="Gisha" w:hAnsi="Gisha" w:cs="Gisha"/>
          <w:rtl/>
        </w:rPr>
        <w:t xml:space="preserve"> ומבקש רחמי</w:t>
      </w:r>
      <w:r>
        <w:rPr>
          <w:rFonts w:ascii="Gisha" w:hAnsi="Gisha" w:cs="Gisha" w:hint="cs"/>
          <w:rtl/>
        </w:rPr>
        <w:t>ם</w:t>
      </w:r>
      <w:r w:rsidRPr="005662B4">
        <w:rPr>
          <w:rFonts w:ascii="Gisha" w:hAnsi="Gisha" w:cs="Gisha"/>
          <w:rtl/>
        </w:rPr>
        <w:t xml:space="preserve">. צעק:  </w:t>
      </w:r>
    </w:p>
    <w:p w:rsidR="00224465" w:rsidRPr="005662B4" w:rsidRDefault="00224465" w:rsidP="00224465">
      <w:pPr>
        <w:rPr>
          <w:rFonts w:ascii="Gisha" w:hAnsi="Gisha" w:cs="Gisha"/>
          <w:rtl/>
        </w:rPr>
      </w:pPr>
      <w:r w:rsidRPr="005662B4">
        <w:rPr>
          <w:rFonts w:ascii="Gisha" w:hAnsi="Gisha" w:cs="Gisha"/>
          <w:rtl/>
        </w:rPr>
        <w:t>"צא, יא ע</w:t>
      </w:r>
      <w:r>
        <w:rPr>
          <w:rFonts w:ascii="Gisha" w:hAnsi="Gisha" w:cs="Gisha" w:hint="cs"/>
          <w:rtl/>
        </w:rPr>
        <w:t>ם</w:t>
      </w:r>
      <w:r w:rsidRPr="005662B4">
        <w:rPr>
          <w:rFonts w:ascii="Gisha" w:hAnsi="Gisha" w:cs="Gisha"/>
          <w:rtl/>
        </w:rPr>
        <w:t xml:space="preserve"> זוהרה, ואל תחשוש." – פני הזק</w:t>
      </w:r>
      <w:r>
        <w:rPr>
          <w:rFonts w:ascii="Gisha" w:hAnsi="Gisha" w:cs="Gisha" w:hint="cs"/>
          <w:rtl/>
        </w:rPr>
        <w:t>ן</w:t>
      </w:r>
      <w:r w:rsidRPr="005662B4">
        <w:rPr>
          <w:rFonts w:ascii="Gisha" w:hAnsi="Gisha" w:cs="Gisha"/>
          <w:rtl/>
        </w:rPr>
        <w:t xml:space="preserve"> הציצו מצהָר (*</w:t>
      </w:r>
      <w:proofErr w:type="spellStart"/>
      <w:r w:rsidRPr="005662B4">
        <w:rPr>
          <w:rFonts w:ascii="Gisha" w:hAnsi="Gisha" w:cs="Gisha"/>
          <w:rtl/>
        </w:rPr>
        <w:t>צהָר</w:t>
      </w:r>
      <w:proofErr w:type="spellEnd"/>
      <w:r w:rsidRPr="005662B4">
        <w:rPr>
          <w:rFonts w:ascii="Gisha" w:hAnsi="Gisha" w:cs="Gisha"/>
          <w:rtl/>
        </w:rPr>
        <w:t>: אשנב, חלו קט</w:t>
      </w:r>
      <w:r>
        <w:rPr>
          <w:rFonts w:ascii="Gisha" w:hAnsi="Gisha" w:cs="Gisha" w:hint="cs"/>
          <w:rtl/>
        </w:rPr>
        <w:t>ן</w:t>
      </w:r>
      <w:r w:rsidRPr="005662B4">
        <w:rPr>
          <w:rFonts w:ascii="Gisha" w:hAnsi="Gisha" w:cs="Gisha"/>
          <w:rtl/>
        </w:rPr>
        <w:t>) גבוה, כשהוא משלח סביבו מבטי</w:t>
      </w:r>
      <w:r>
        <w:rPr>
          <w:rFonts w:ascii="Gisha" w:hAnsi="Gisha" w:cs="Gisha" w:hint="cs"/>
          <w:rtl/>
        </w:rPr>
        <w:t>ם</w:t>
      </w:r>
      <w:r w:rsidRPr="005662B4">
        <w:rPr>
          <w:rFonts w:ascii="Gisha" w:hAnsi="Gisha" w:cs="Gisha"/>
          <w:rtl/>
        </w:rPr>
        <w:t xml:space="preserve"> בוהי</w:t>
      </w:r>
      <w:r>
        <w:rPr>
          <w:rFonts w:ascii="Gisha" w:hAnsi="Gisha" w:cs="Gisha" w:hint="cs"/>
          <w:rtl/>
        </w:rPr>
        <w:t>ם</w:t>
      </w:r>
      <w:r w:rsidRPr="005662B4">
        <w:rPr>
          <w:rFonts w:ascii="Gisha" w:hAnsi="Gisha" w:cs="Gisha"/>
          <w:rtl/>
        </w:rPr>
        <w:t xml:space="preserve"> .  </w:t>
      </w:r>
    </w:p>
    <w:p w:rsidR="00224465" w:rsidRPr="005662B4" w:rsidRDefault="00224465" w:rsidP="00224465">
      <w:pPr>
        <w:rPr>
          <w:rFonts w:ascii="Gisha" w:hAnsi="Gisha" w:cs="Gisha"/>
          <w:rtl/>
        </w:rPr>
      </w:pPr>
      <w:r w:rsidRPr="005662B4">
        <w:rPr>
          <w:rFonts w:ascii="Gisha" w:hAnsi="Gisha" w:cs="Gisha"/>
          <w:rtl/>
        </w:rPr>
        <w:t>"אל תפחד. איש אינו חפ</w:t>
      </w:r>
      <w:r>
        <w:rPr>
          <w:rFonts w:ascii="Gisha" w:hAnsi="Gisha" w:cs="Gisha" w:hint="cs"/>
          <w:rtl/>
        </w:rPr>
        <w:t>ץ</w:t>
      </w:r>
      <w:r w:rsidRPr="005662B4">
        <w:rPr>
          <w:rFonts w:ascii="Gisha" w:hAnsi="Gisha" w:cs="Gisha"/>
          <w:rtl/>
        </w:rPr>
        <w:t xml:space="preserve"> ברעת</w:t>
      </w:r>
      <w:r>
        <w:rPr>
          <w:rFonts w:ascii="Gisha" w:hAnsi="Gisha" w:cs="Gisha" w:hint="cs"/>
          <w:rtl/>
        </w:rPr>
        <w:t>ך</w:t>
      </w:r>
      <w:r w:rsidRPr="005662B4">
        <w:rPr>
          <w:rFonts w:ascii="Gisha" w:hAnsi="Gisha" w:cs="Gisha"/>
          <w:rtl/>
        </w:rPr>
        <w:t>. אינ</w:t>
      </w:r>
      <w:r>
        <w:rPr>
          <w:rFonts w:ascii="Gisha" w:hAnsi="Gisha" w:cs="Gisha" w:hint="cs"/>
          <w:rtl/>
        </w:rPr>
        <w:t>ך</w:t>
      </w:r>
      <w:r w:rsidRPr="005662B4">
        <w:rPr>
          <w:rFonts w:ascii="Gisha" w:hAnsi="Gisha" w:cs="Gisha"/>
          <w:rtl/>
        </w:rPr>
        <w:t xml:space="preserve"> זוכר אותי,</w:t>
      </w:r>
      <w:r>
        <w:rPr>
          <w:rFonts w:ascii="Gisha" w:hAnsi="Gisha" w:cs="Gisha" w:hint="cs"/>
          <w:rtl/>
        </w:rPr>
        <w:t xml:space="preserve"> באבא</w:t>
      </w:r>
      <w:r w:rsidRPr="005662B4">
        <w:rPr>
          <w:rFonts w:ascii="Gisha" w:hAnsi="Gisha" w:cs="Gisha"/>
          <w:rtl/>
        </w:rPr>
        <w:t>? הזק</w:t>
      </w:r>
      <w:r>
        <w:rPr>
          <w:rFonts w:ascii="Gisha" w:hAnsi="Gisha" w:cs="Gisha" w:hint="cs"/>
          <w:rtl/>
        </w:rPr>
        <w:t>ן</w:t>
      </w:r>
      <w:r w:rsidRPr="005662B4">
        <w:rPr>
          <w:rFonts w:ascii="Gisha" w:hAnsi="Gisha" w:cs="Gisha"/>
          <w:rtl/>
        </w:rPr>
        <w:t xml:space="preserve"> הביט בו ארוכות, אחר שאל במבוכה: "מי אתה, ישמור האל?"  </w:t>
      </w:r>
    </w:p>
    <w:p w:rsidR="00224465" w:rsidRPr="005662B4" w:rsidRDefault="00224465" w:rsidP="00224465">
      <w:pPr>
        <w:rPr>
          <w:rFonts w:ascii="Gisha" w:hAnsi="Gisha" w:cs="Gisha"/>
          <w:rtl/>
        </w:rPr>
      </w:pPr>
      <w:r w:rsidRPr="005662B4">
        <w:rPr>
          <w:rFonts w:ascii="Gisha" w:hAnsi="Gisha" w:cs="Gisha"/>
          <w:rtl/>
        </w:rPr>
        <w:t xml:space="preserve">"השכחת את המתלמד </w:t>
      </w:r>
      <w:proofErr w:type="spellStart"/>
      <w:r w:rsidRPr="005662B4">
        <w:rPr>
          <w:rFonts w:ascii="Gisha" w:hAnsi="Gisha" w:cs="Gisha"/>
          <w:rtl/>
        </w:rPr>
        <w:t>שרשארה</w:t>
      </w:r>
      <w:proofErr w:type="spellEnd"/>
      <w:r w:rsidRPr="005662B4">
        <w:rPr>
          <w:rFonts w:ascii="Gisha" w:hAnsi="Gisha" w:cs="Gisha"/>
          <w:rtl/>
        </w:rPr>
        <w:t>?" – עיני הזק</w:t>
      </w:r>
      <w:r>
        <w:rPr>
          <w:rFonts w:ascii="Gisha" w:hAnsi="Gisha" w:cs="Gisha" w:hint="cs"/>
          <w:rtl/>
        </w:rPr>
        <w:t>ן</w:t>
      </w:r>
      <w:r w:rsidRPr="005662B4">
        <w:rPr>
          <w:rFonts w:ascii="Gisha" w:hAnsi="Gisha" w:cs="Gisha"/>
          <w:rtl/>
        </w:rPr>
        <w:t xml:space="preserve"> הכהות התרחבו וצעק:   </w:t>
      </w:r>
    </w:p>
    <w:p w:rsidR="00224465" w:rsidRPr="005662B4" w:rsidRDefault="00224465" w:rsidP="00224465">
      <w:pPr>
        <w:rPr>
          <w:rFonts w:ascii="Gisha" w:hAnsi="Gisha" w:cs="Gisha"/>
          <w:rtl/>
        </w:rPr>
      </w:pPr>
      <w:r w:rsidRPr="005662B4">
        <w:rPr>
          <w:rFonts w:ascii="Gisha" w:hAnsi="Gisha" w:cs="Gisha"/>
          <w:rtl/>
        </w:rPr>
        <w:lastRenderedPageBreak/>
        <w:t>"</w:t>
      </w:r>
      <w:proofErr w:type="spellStart"/>
      <w:r w:rsidRPr="005662B4">
        <w:rPr>
          <w:rFonts w:ascii="Gisha" w:hAnsi="Gisha" w:cs="Gisha"/>
          <w:rtl/>
        </w:rPr>
        <w:t>שרשארה</w:t>
      </w:r>
      <w:proofErr w:type="spellEnd"/>
      <w:r w:rsidRPr="005662B4">
        <w:rPr>
          <w:rFonts w:ascii="Gisha" w:hAnsi="Gisha" w:cs="Gisha"/>
          <w:rtl/>
        </w:rPr>
        <w:t xml:space="preserve">, חי אללה, זהו </w:t>
      </w:r>
      <w:proofErr w:type="spellStart"/>
      <w:r w:rsidRPr="005662B4">
        <w:rPr>
          <w:rFonts w:ascii="Gisha" w:hAnsi="Gisha" w:cs="Gisha"/>
          <w:rtl/>
        </w:rPr>
        <w:t>שרשארה</w:t>
      </w:r>
      <w:proofErr w:type="spellEnd"/>
      <w:r w:rsidRPr="005662B4">
        <w:rPr>
          <w:rFonts w:ascii="Gisha" w:hAnsi="Gisha" w:cs="Gisha"/>
          <w:rtl/>
        </w:rPr>
        <w:t>, הוא ולא אחר!" – מיד נפתחה הדלת והזק</w:t>
      </w:r>
      <w:r>
        <w:rPr>
          <w:rFonts w:ascii="Gisha" w:hAnsi="Gisha" w:cs="Gisha" w:hint="cs"/>
          <w:rtl/>
        </w:rPr>
        <w:t>ן</w:t>
      </w:r>
      <w:r w:rsidRPr="005662B4">
        <w:rPr>
          <w:rFonts w:ascii="Gisha" w:hAnsi="Gisha" w:cs="Gisha"/>
          <w:rtl/>
        </w:rPr>
        <w:t xml:space="preserve"> ר</w:t>
      </w:r>
      <w:r>
        <w:rPr>
          <w:rFonts w:ascii="Gisha" w:hAnsi="Gisha" w:cs="Gisha" w:hint="cs"/>
          <w:rtl/>
        </w:rPr>
        <w:t>ץ</w:t>
      </w:r>
      <w:r w:rsidRPr="005662B4">
        <w:rPr>
          <w:rFonts w:ascii="Gisha" w:hAnsi="Gisha" w:cs="Gisha"/>
          <w:rtl/>
        </w:rPr>
        <w:t xml:space="preserve"> בזרועות פתוחות, בשמחה גלויה ובחרדה סמויה. התחבקו, ואחר כ</w:t>
      </w:r>
      <w:r>
        <w:rPr>
          <w:rFonts w:ascii="Gisha" w:hAnsi="Gisha" w:cs="Gisha" w:hint="cs"/>
          <w:rtl/>
        </w:rPr>
        <w:t>ך</w:t>
      </w:r>
      <w:r w:rsidRPr="005662B4">
        <w:rPr>
          <w:rFonts w:ascii="Gisha" w:hAnsi="Gisha" w:cs="Gisha"/>
          <w:rtl/>
        </w:rPr>
        <w:t xml:space="preserve"> שאל </w:t>
      </w:r>
      <w:proofErr w:type="spellStart"/>
      <w:r w:rsidRPr="005662B4">
        <w:rPr>
          <w:rFonts w:ascii="Gisha" w:hAnsi="Gisha" w:cs="Gisha"/>
          <w:rtl/>
        </w:rPr>
        <w:t>שרשארה</w:t>
      </w:r>
      <w:proofErr w:type="spellEnd"/>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"היכ</w:t>
      </w:r>
      <w:r>
        <w:rPr>
          <w:rFonts w:ascii="Gisha" w:hAnsi="Gisha" w:cs="Gisha" w:hint="cs"/>
          <w:rtl/>
        </w:rPr>
        <w:t>ן</w:t>
      </w:r>
      <w:r w:rsidRPr="005662B4">
        <w:rPr>
          <w:rFonts w:ascii="Gisha" w:hAnsi="Gisha" w:cs="Gisha"/>
          <w:rtl/>
        </w:rPr>
        <w:t xml:space="preserve"> </w:t>
      </w:r>
      <w:proofErr w:type="spellStart"/>
      <w:r w:rsidRPr="005662B4">
        <w:rPr>
          <w:rFonts w:ascii="Gisha" w:hAnsi="Gisha" w:cs="Gisha"/>
          <w:rtl/>
        </w:rPr>
        <w:t>להלובה</w:t>
      </w:r>
      <w:proofErr w:type="spellEnd"/>
      <w:r w:rsidRPr="005662B4">
        <w:rPr>
          <w:rFonts w:ascii="Gisha" w:hAnsi="Gisha" w:cs="Gisha"/>
          <w:rtl/>
        </w:rPr>
        <w:t>. מדוע אינו חש להג</w:t>
      </w:r>
      <w:r>
        <w:rPr>
          <w:rFonts w:ascii="Gisha" w:hAnsi="Gisha" w:cs="Gisha" w:hint="cs"/>
          <w:rtl/>
        </w:rPr>
        <w:t>ן</w:t>
      </w:r>
      <w:r w:rsidRPr="005662B4">
        <w:rPr>
          <w:rFonts w:ascii="Gisha" w:hAnsi="Gisha" w:cs="Gisha"/>
          <w:rtl/>
        </w:rPr>
        <w:t xml:space="preserve"> על שכונתו?" – "</w:t>
      </w:r>
      <w:proofErr w:type="spellStart"/>
      <w:r w:rsidRPr="005662B4">
        <w:rPr>
          <w:rFonts w:ascii="Gisha" w:hAnsi="Gisha" w:cs="Gisha"/>
          <w:rtl/>
        </w:rPr>
        <w:t>להלובה</w:t>
      </w:r>
      <w:proofErr w:type="spellEnd"/>
      <w:r w:rsidRPr="005662B4">
        <w:rPr>
          <w:rFonts w:ascii="Gisha" w:hAnsi="Gisha" w:cs="Gisha"/>
          <w:rtl/>
        </w:rPr>
        <w:t>?" – "היכ</w:t>
      </w:r>
      <w:r>
        <w:rPr>
          <w:rFonts w:ascii="Gisha" w:hAnsi="Gisha" w:cs="Gisha" w:hint="cs"/>
          <w:rtl/>
        </w:rPr>
        <w:t>ן</w:t>
      </w:r>
      <w:r w:rsidRPr="005662B4">
        <w:rPr>
          <w:rFonts w:ascii="Gisha" w:hAnsi="Gisha" w:cs="Gisha"/>
          <w:rtl/>
        </w:rPr>
        <w:t xml:space="preserve"> גיבור</w:t>
      </w:r>
      <w:r>
        <w:rPr>
          <w:rFonts w:ascii="Gisha" w:hAnsi="Gisha" w:cs="Gisha" w:hint="cs"/>
          <w:rtl/>
        </w:rPr>
        <w:t xml:space="preserve">ם </w:t>
      </w:r>
      <w:r w:rsidRPr="005662B4">
        <w:rPr>
          <w:rFonts w:ascii="Gisha" w:hAnsi="Gisha" w:cs="Gisha"/>
          <w:rtl/>
        </w:rPr>
        <w:t>מוג הלב?"  הרי</w:t>
      </w:r>
      <w:r>
        <w:rPr>
          <w:rFonts w:ascii="Gisha" w:hAnsi="Gisha" w:cs="Gisha" w:hint="cs"/>
          <w:rtl/>
        </w:rPr>
        <w:t>ם</w:t>
      </w:r>
      <w:r w:rsidRPr="005662B4">
        <w:rPr>
          <w:rFonts w:ascii="Gisha" w:hAnsi="Gisha" w:cs="Gisha"/>
          <w:rtl/>
        </w:rPr>
        <w:t xml:space="preserve"> הזק</w:t>
      </w:r>
      <w:r>
        <w:rPr>
          <w:rFonts w:ascii="Gisha" w:hAnsi="Gisha" w:cs="Gisha" w:hint="cs"/>
          <w:rtl/>
        </w:rPr>
        <w:t>ן</w:t>
      </w:r>
      <w:r w:rsidRPr="005662B4">
        <w:rPr>
          <w:rFonts w:ascii="Gisha" w:hAnsi="Gisha" w:cs="Gisha"/>
          <w:rtl/>
        </w:rPr>
        <w:t xml:space="preserve"> את ראשו שהתנשא על צוואר דק</w:t>
      </w:r>
      <w:r>
        <w:rPr>
          <w:rFonts w:ascii="Gisha" w:hAnsi="Gisha" w:cs="Gisha" w:hint="cs"/>
          <w:rtl/>
        </w:rPr>
        <w:t xml:space="preserve"> ומגויד</w:t>
      </w:r>
      <w:r w:rsidRPr="005662B4">
        <w:rPr>
          <w:rFonts w:ascii="Gisha" w:hAnsi="Gisha" w:cs="Gisha"/>
          <w:rtl/>
        </w:rPr>
        <w:t xml:space="preserve"> (מלשו</w:t>
      </w:r>
      <w:r>
        <w:rPr>
          <w:rFonts w:ascii="Gisha" w:hAnsi="Gisha" w:cs="Gisha" w:hint="cs"/>
          <w:rtl/>
        </w:rPr>
        <w:t>ן</w:t>
      </w:r>
      <w:r w:rsidRPr="005662B4">
        <w:rPr>
          <w:rFonts w:ascii="Gisha" w:hAnsi="Gisha" w:cs="Gisha"/>
          <w:rtl/>
        </w:rPr>
        <w:t xml:space="preserve"> גיד, שהגידי</w:t>
      </w:r>
      <w:r>
        <w:rPr>
          <w:rFonts w:ascii="Gisha" w:hAnsi="Gisha" w:cs="Gisha" w:hint="cs"/>
          <w:rtl/>
        </w:rPr>
        <w:t>ם</w:t>
      </w:r>
      <w:r w:rsidRPr="005662B4">
        <w:rPr>
          <w:rFonts w:ascii="Gisha" w:hAnsi="Gisha" w:cs="Gisha"/>
          <w:rtl/>
        </w:rPr>
        <w:t xml:space="preserve"> נראי</w:t>
      </w:r>
      <w:r>
        <w:rPr>
          <w:rFonts w:ascii="Gisha" w:hAnsi="Gisha" w:cs="Gisha" w:hint="cs"/>
          <w:rtl/>
        </w:rPr>
        <w:t>ם</w:t>
      </w:r>
      <w:r w:rsidRPr="005662B4">
        <w:rPr>
          <w:rFonts w:ascii="Gisha" w:hAnsi="Gisha" w:cs="Gisha"/>
          <w:rtl/>
        </w:rPr>
        <w:t xml:space="preserve"> בולטי</w:t>
      </w:r>
      <w:r>
        <w:rPr>
          <w:rFonts w:ascii="Gisha" w:hAnsi="Gisha" w:cs="Gisha" w:hint="cs"/>
          <w:rtl/>
        </w:rPr>
        <w:t>ם</w:t>
      </w:r>
      <w:r w:rsidRPr="005662B4">
        <w:rPr>
          <w:rFonts w:ascii="Gisha" w:hAnsi="Gisha" w:cs="Gisha"/>
          <w:rtl/>
        </w:rPr>
        <w:t xml:space="preserve"> ונראי</w:t>
      </w:r>
      <w:r>
        <w:rPr>
          <w:rFonts w:ascii="Gisha" w:hAnsi="Gisha" w:cs="Gisha" w:hint="cs"/>
          <w:rtl/>
        </w:rPr>
        <w:t>ם</w:t>
      </w:r>
      <w:r w:rsidRPr="005662B4">
        <w:rPr>
          <w:rFonts w:ascii="Gisha" w:hAnsi="Gisha" w:cs="Gisha"/>
          <w:rtl/>
        </w:rPr>
        <w:t xml:space="preserve"> לעי</w:t>
      </w:r>
      <w:r>
        <w:rPr>
          <w:rFonts w:ascii="Gisha" w:hAnsi="Gisha" w:cs="Gisha" w:hint="cs"/>
          <w:rtl/>
        </w:rPr>
        <w:t>ן</w:t>
      </w:r>
      <w:r w:rsidRPr="005662B4">
        <w:rPr>
          <w:rFonts w:ascii="Gisha" w:hAnsi="Gisha" w:cs="Gisha"/>
          <w:rtl/>
        </w:rPr>
        <w:t xml:space="preserve"> ) ואמר: "אינ</w:t>
      </w:r>
      <w:r>
        <w:rPr>
          <w:rFonts w:ascii="Gisha" w:hAnsi="Gisha" w:cs="Gisha" w:hint="cs"/>
          <w:rtl/>
        </w:rPr>
        <w:t>ך</w:t>
      </w:r>
      <w:r w:rsidRPr="005662B4">
        <w:rPr>
          <w:rFonts w:ascii="Gisha" w:hAnsi="Gisha" w:cs="Gisha"/>
          <w:rtl/>
        </w:rPr>
        <w:t xml:space="preserve"> יודע יָא</w:t>
      </w:r>
      <w:r>
        <w:rPr>
          <w:rFonts w:ascii="Gisha" w:hAnsi="Gisha" w:cs="Gisha" w:hint="cs"/>
          <w:rtl/>
        </w:rPr>
        <w:t xml:space="preserve"> אבני </w:t>
      </w:r>
      <w:r w:rsidRPr="005662B4">
        <w:rPr>
          <w:rFonts w:ascii="Gisha" w:hAnsi="Gisha" w:cs="Gisha"/>
          <w:rtl/>
        </w:rPr>
        <w:t xml:space="preserve">?.. </w:t>
      </w:r>
      <w:proofErr w:type="spellStart"/>
      <w:r w:rsidRPr="005662B4">
        <w:rPr>
          <w:rFonts w:ascii="Gisha" w:hAnsi="Gisha" w:cs="Gisha"/>
          <w:rtl/>
        </w:rPr>
        <w:t>להל</w:t>
      </w:r>
      <w:r>
        <w:rPr>
          <w:rFonts w:ascii="Gisha" w:hAnsi="Gisha" w:cs="Gisha" w:hint="cs"/>
          <w:rtl/>
        </w:rPr>
        <w:t>ובה</w:t>
      </w:r>
      <w:proofErr w:type="spellEnd"/>
      <w:r w:rsidRPr="005662B4">
        <w:rPr>
          <w:rFonts w:ascii="Gisha" w:hAnsi="Gisha" w:cs="Gisha"/>
          <w:rtl/>
        </w:rPr>
        <w:t xml:space="preserve"> מת מזמ</w:t>
      </w:r>
      <w:r>
        <w:rPr>
          <w:rFonts w:ascii="Gisha" w:hAnsi="Gisha" w:cs="Gisha" w:hint="cs"/>
          <w:rtl/>
        </w:rPr>
        <w:t>ן</w:t>
      </w:r>
      <w:r w:rsidRPr="005662B4">
        <w:rPr>
          <w:rFonts w:ascii="Gisha" w:hAnsi="Gisha" w:cs="Gisha"/>
          <w:rtl/>
        </w:rPr>
        <w:t xml:space="preserve">!"  </w:t>
      </w:r>
    </w:p>
    <w:p w:rsidR="00224465" w:rsidRDefault="00224465" w:rsidP="00224465">
      <w:pPr>
        <w:rPr>
          <w:rFonts w:ascii="Gisha" w:hAnsi="Gisha" w:cs="Gisha"/>
          <w:rtl/>
        </w:rPr>
      </w:pPr>
      <w:r w:rsidRPr="005662B4">
        <w:rPr>
          <w:rFonts w:ascii="Gisha" w:hAnsi="Gisha" w:cs="Gisha"/>
          <w:rtl/>
        </w:rPr>
        <w:t xml:space="preserve">אז פרצה זעקה מעומק לבו של </w:t>
      </w:r>
      <w:proofErr w:type="spellStart"/>
      <w:r w:rsidRPr="005662B4">
        <w:rPr>
          <w:rFonts w:ascii="Gisha" w:hAnsi="Gisha" w:cs="Gisha"/>
          <w:rtl/>
        </w:rPr>
        <w:t>שרשארה</w:t>
      </w:r>
      <w:proofErr w:type="spellEnd"/>
      <w:r w:rsidRPr="005662B4">
        <w:rPr>
          <w:rFonts w:ascii="Gisha" w:hAnsi="Gisha" w:cs="Gisha"/>
          <w:rtl/>
        </w:rPr>
        <w:t xml:space="preserve">, והוא התנודד כאילו הונחתה עליו מהלומה כבדה. </w:t>
      </w:r>
    </w:p>
    <w:p w:rsidR="00224465" w:rsidRPr="005662B4" w:rsidRDefault="00224465" w:rsidP="00224465">
      <w:pPr>
        <w:rPr>
          <w:rFonts w:ascii="Gisha" w:hAnsi="Gisha" w:cs="Gisha"/>
          <w:rtl/>
        </w:rPr>
      </w:pPr>
      <w:r w:rsidRPr="005662B4">
        <w:rPr>
          <w:rFonts w:ascii="Gisha" w:hAnsi="Gisha" w:cs="Gisha"/>
          <w:rtl/>
        </w:rPr>
        <w:t xml:space="preserve">– "לא!!" –  </w:t>
      </w:r>
    </w:p>
    <w:p w:rsidR="00224465" w:rsidRPr="005662B4" w:rsidRDefault="00224465" w:rsidP="00224465">
      <w:pPr>
        <w:rPr>
          <w:rFonts w:ascii="Gisha" w:hAnsi="Gisha" w:cs="Gisha"/>
          <w:rtl/>
        </w:rPr>
      </w:pPr>
      <w:r w:rsidRPr="005662B4">
        <w:rPr>
          <w:rFonts w:ascii="Gisha" w:hAnsi="Gisha" w:cs="Gisha"/>
          <w:rtl/>
        </w:rPr>
        <w:t>"זאת האמת, יא אבני" – בקול חזק ואיו</w:t>
      </w:r>
      <w:r>
        <w:rPr>
          <w:rFonts w:ascii="Gisha" w:hAnsi="Gisha" w:cs="Gisha" w:hint="cs"/>
          <w:rtl/>
        </w:rPr>
        <w:t>ם</w:t>
      </w:r>
      <w:r w:rsidRPr="005662B4">
        <w:rPr>
          <w:rFonts w:ascii="Gisha" w:hAnsi="Gisha" w:cs="Gisha"/>
          <w:rtl/>
        </w:rPr>
        <w:t xml:space="preserve"> מהראשו</w:t>
      </w:r>
      <w:r>
        <w:rPr>
          <w:rFonts w:ascii="Gisha" w:hAnsi="Gisha" w:cs="Gisha" w:hint="cs"/>
          <w:rtl/>
        </w:rPr>
        <w:t>ן</w:t>
      </w:r>
      <w:r w:rsidRPr="005662B4">
        <w:rPr>
          <w:rFonts w:ascii="Gisha" w:hAnsi="Gisha" w:cs="Gisha"/>
          <w:rtl/>
        </w:rPr>
        <w:t xml:space="preserve">, צעק </w:t>
      </w:r>
      <w:proofErr w:type="spellStart"/>
      <w:r w:rsidRPr="005662B4">
        <w:rPr>
          <w:rFonts w:ascii="Gisha" w:hAnsi="Gisha" w:cs="Gisha"/>
          <w:rtl/>
        </w:rPr>
        <w:t>שרשארה</w:t>
      </w:r>
      <w:proofErr w:type="spellEnd"/>
      <w:r w:rsidRPr="005662B4">
        <w:rPr>
          <w:rFonts w:ascii="Gisha" w:hAnsi="Gisha" w:cs="Gisha"/>
          <w:rtl/>
        </w:rPr>
        <w:t>: "לא, לא, זק</w:t>
      </w:r>
      <w:r>
        <w:rPr>
          <w:rFonts w:ascii="Gisha" w:hAnsi="Gisha" w:cs="Gisha" w:hint="cs"/>
          <w:rtl/>
        </w:rPr>
        <w:t>ן</w:t>
      </w:r>
      <w:r w:rsidRPr="005662B4">
        <w:rPr>
          <w:rFonts w:ascii="Gisha" w:hAnsi="Gisha" w:cs="Gisha"/>
          <w:rtl/>
        </w:rPr>
        <w:t xml:space="preserve"> אשמאי!!" –   נסוג אחורה מפחד, אמר הזק</w:t>
      </w:r>
      <w:r>
        <w:rPr>
          <w:rFonts w:ascii="Gisha" w:hAnsi="Gisha" w:cs="Gisha" w:hint="cs"/>
          <w:rtl/>
        </w:rPr>
        <w:t>ן</w:t>
      </w:r>
      <w:r w:rsidRPr="005662B4">
        <w:rPr>
          <w:rFonts w:ascii="Gisha" w:hAnsi="Gisha" w:cs="Gisha"/>
          <w:rtl/>
        </w:rPr>
        <w:t xml:space="preserve"> :   "הוא מת לפני חמש שני או קצת יותר."  הוי, מדוע כל היצורי</w:t>
      </w:r>
      <w:r>
        <w:rPr>
          <w:rFonts w:ascii="Gisha" w:hAnsi="Gisha" w:cs="Gisha" w:hint="cs"/>
          <w:rtl/>
        </w:rPr>
        <w:t>ם</w:t>
      </w:r>
      <w:r w:rsidRPr="005662B4">
        <w:rPr>
          <w:rFonts w:ascii="Gisha" w:hAnsi="Gisha" w:cs="Gisha"/>
          <w:rtl/>
        </w:rPr>
        <w:t xml:space="preserve"> נעלמי</w:t>
      </w:r>
      <w:r>
        <w:rPr>
          <w:rFonts w:ascii="Gisha" w:hAnsi="Gisha" w:cs="Gisha" w:hint="cs"/>
          <w:rtl/>
        </w:rPr>
        <w:t>ם</w:t>
      </w:r>
      <w:r w:rsidRPr="005662B4">
        <w:rPr>
          <w:rFonts w:ascii="Gisha" w:hAnsi="Gisha" w:cs="Gisha"/>
          <w:rtl/>
        </w:rPr>
        <w:t xml:space="preserve"> מ</w:t>
      </w:r>
      <w:r>
        <w:rPr>
          <w:rFonts w:ascii="Gisha" w:hAnsi="Gisha" w:cs="Gisha" w:hint="cs"/>
          <w:rtl/>
        </w:rPr>
        <w:t>ן</w:t>
      </w:r>
      <w:r w:rsidRPr="005662B4">
        <w:rPr>
          <w:rFonts w:ascii="Gisha" w:hAnsi="Gisha" w:cs="Gisha"/>
          <w:rtl/>
        </w:rPr>
        <w:t xml:space="preserve"> העול</w:t>
      </w:r>
      <w:r>
        <w:rPr>
          <w:rFonts w:ascii="Gisha" w:hAnsi="Gisha" w:cs="Gisha" w:hint="cs"/>
          <w:rtl/>
        </w:rPr>
        <w:t>ם</w:t>
      </w:r>
      <w:r w:rsidRPr="005662B4">
        <w:rPr>
          <w:rFonts w:ascii="Gisha" w:hAnsi="Gisha" w:cs="Gisha"/>
          <w:rtl/>
        </w:rPr>
        <w:t xml:space="preserve"> ולא נותר אלא האבק?  </w:t>
      </w:r>
    </w:p>
    <w:p w:rsidR="00224465" w:rsidRPr="005662B4" w:rsidRDefault="00224465" w:rsidP="00224465">
      <w:pPr>
        <w:rPr>
          <w:rFonts w:ascii="Gisha" w:hAnsi="Gisha" w:cs="Gisha"/>
          <w:rtl/>
        </w:rPr>
      </w:pPr>
      <w:r w:rsidRPr="005662B4">
        <w:rPr>
          <w:rFonts w:ascii="Gisha" w:hAnsi="Gisha" w:cs="Gisha"/>
          <w:rtl/>
        </w:rPr>
        <w:t>"האמ</w:t>
      </w:r>
      <w:r>
        <w:rPr>
          <w:rFonts w:ascii="Gisha" w:hAnsi="Gisha" w:cs="Gisha" w:hint="cs"/>
          <w:rtl/>
        </w:rPr>
        <w:t>ן</w:t>
      </w:r>
      <w:r w:rsidRPr="005662B4">
        <w:rPr>
          <w:rFonts w:ascii="Gisha" w:hAnsi="Gisha" w:cs="Gisha"/>
          <w:rtl/>
        </w:rPr>
        <w:t xml:space="preserve"> לי, הוא מת. הוא הוזמ</w:t>
      </w:r>
      <w:r>
        <w:rPr>
          <w:rFonts w:ascii="Gisha" w:hAnsi="Gisha" w:cs="Gisha" w:hint="cs"/>
          <w:rtl/>
        </w:rPr>
        <w:t>ן</w:t>
      </w:r>
      <w:r w:rsidRPr="005662B4">
        <w:rPr>
          <w:rFonts w:ascii="Gisha" w:hAnsi="Gisha" w:cs="Gisha"/>
          <w:rtl/>
        </w:rPr>
        <w:t xml:space="preserve"> למסיבה אצל אחותו והורעל מהמאכלי</w:t>
      </w:r>
      <w:r>
        <w:rPr>
          <w:rFonts w:ascii="Gisha" w:hAnsi="Gisha" w:cs="Gisha" w:hint="cs"/>
          <w:rtl/>
        </w:rPr>
        <w:t>ם</w:t>
      </w:r>
      <w:r w:rsidRPr="005662B4">
        <w:rPr>
          <w:rFonts w:ascii="Gisha" w:hAnsi="Gisha" w:cs="Gisha"/>
          <w:rtl/>
        </w:rPr>
        <w:t xml:space="preserve"> כש</w:t>
      </w:r>
      <w:r>
        <w:rPr>
          <w:rFonts w:ascii="Gisha" w:hAnsi="Gisha" w:cs="Gisha" w:hint="cs"/>
          <w:rtl/>
        </w:rPr>
        <w:t>ם</w:t>
      </w:r>
      <w:r w:rsidRPr="005662B4">
        <w:rPr>
          <w:rFonts w:ascii="Gisha" w:hAnsi="Gisha" w:cs="Gisha"/>
          <w:rtl/>
        </w:rPr>
        <w:t xml:space="preserve"> שהורעלו כל אנשיו. </w:t>
      </w:r>
    </w:p>
    <w:p w:rsidR="00224465" w:rsidRPr="005662B4" w:rsidRDefault="00224465" w:rsidP="00224465">
      <w:pPr>
        <w:rPr>
          <w:rFonts w:ascii="Gisha" w:hAnsi="Gisha" w:cs="Gisha"/>
          <w:rtl/>
        </w:rPr>
      </w:pPr>
      <w:r w:rsidRPr="005662B4">
        <w:rPr>
          <w:rFonts w:ascii="Gisha" w:hAnsi="Gisha" w:cs="Gisha"/>
          <w:rtl/>
        </w:rPr>
        <w:t xml:space="preserve">איש מה לא נמלט."  </w:t>
      </w:r>
    </w:p>
    <w:p w:rsidR="00224465" w:rsidRPr="005662B4" w:rsidRDefault="00224465" w:rsidP="00224465">
      <w:pPr>
        <w:rPr>
          <w:rFonts w:ascii="Gisha" w:hAnsi="Gisha" w:cs="Gisha"/>
          <w:rtl/>
        </w:rPr>
      </w:pPr>
      <w:r w:rsidRPr="005662B4">
        <w:rPr>
          <w:rFonts w:ascii="Gisha" w:hAnsi="Gisha" w:cs="Gisha"/>
          <w:rtl/>
        </w:rPr>
        <w:t>אבוי! הוא נוש</w:t>
      </w:r>
      <w:r>
        <w:rPr>
          <w:rFonts w:ascii="Gisha" w:hAnsi="Gisha" w:cs="Gisha" w:hint="cs"/>
          <w:rtl/>
        </w:rPr>
        <w:t>ם</w:t>
      </w:r>
      <w:r w:rsidRPr="005662B4">
        <w:rPr>
          <w:rFonts w:ascii="Gisha" w:hAnsi="Gisha" w:cs="Gisha"/>
          <w:rtl/>
        </w:rPr>
        <w:t xml:space="preserve"> בכבדות בגלל להט האוויר... עכשיו חש שהוא שוקע במעמקי האדמה ואינו יודע מה נותר ממנו על פניה. הביט בע</w:t>
      </w:r>
      <w:r>
        <w:rPr>
          <w:rFonts w:ascii="Gisha" w:hAnsi="Gisha" w:cs="Gisha" w:hint="cs"/>
          <w:rtl/>
        </w:rPr>
        <w:t>ם</w:t>
      </w:r>
      <w:r w:rsidRPr="005662B4">
        <w:rPr>
          <w:rFonts w:ascii="Gisha" w:hAnsi="Gisha" w:cs="Gisha"/>
          <w:rtl/>
        </w:rPr>
        <w:t xml:space="preserve"> זוהרה במבט כבד וכהה וגמג</w:t>
      </w:r>
      <w:r>
        <w:rPr>
          <w:rFonts w:ascii="Gisha" w:hAnsi="Gisha" w:cs="Gisha" w:hint="cs"/>
          <w:rtl/>
        </w:rPr>
        <w:t>ם</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"ובכ</w:t>
      </w:r>
      <w:r>
        <w:rPr>
          <w:rFonts w:ascii="Gisha" w:hAnsi="Gisha" w:cs="Gisha" w:hint="cs"/>
          <w:rtl/>
        </w:rPr>
        <w:t>ן</w:t>
      </w:r>
      <w:r w:rsidRPr="005662B4">
        <w:rPr>
          <w:rFonts w:ascii="Gisha" w:hAnsi="Gisha" w:cs="Gisha"/>
          <w:rtl/>
        </w:rPr>
        <w:t xml:space="preserve">, </w:t>
      </w:r>
      <w:proofErr w:type="spellStart"/>
      <w:r w:rsidRPr="005662B4">
        <w:rPr>
          <w:rFonts w:ascii="Gisha" w:hAnsi="Gisha" w:cs="Gisha"/>
          <w:rtl/>
        </w:rPr>
        <w:t>להלו</w:t>
      </w:r>
      <w:r>
        <w:rPr>
          <w:rFonts w:ascii="Gisha" w:hAnsi="Gisha" w:cs="Gisha" w:hint="cs"/>
          <w:rtl/>
        </w:rPr>
        <w:t>בה</w:t>
      </w:r>
      <w:proofErr w:type="spellEnd"/>
      <w:r w:rsidRPr="005662B4">
        <w:rPr>
          <w:rFonts w:ascii="Gisha" w:hAnsi="Gisha" w:cs="Gisha"/>
          <w:rtl/>
        </w:rPr>
        <w:t xml:space="preserve"> מֵת?" – "ושאר אנשיו התפזרו, כי קל היה לאנשי השכונה לגרש</w:t>
      </w:r>
      <w:r>
        <w:rPr>
          <w:rFonts w:ascii="Gisha" w:hAnsi="Gisha" w:cs="Gisha" w:hint="cs"/>
          <w:rtl/>
        </w:rPr>
        <w:t>ם</w:t>
      </w:r>
      <w:r w:rsidRPr="005662B4">
        <w:rPr>
          <w:rFonts w:ascii="Gisha" w:hAnsi="Gisha" w:cs="Gisha"/>
          <w:rtl/>
        </w:rPr>
        <w:t xml:space="preserve"> ..."  </w:t>
      </w:r>
    </w:p>
    <w:p w:rsidR="00224465" w:rsidRPr="005662B4" w:rsidRDefault="00224465" w:rsidP="00224465">
      <w:pPr>
        <w:rPr>
          <w:rFonts w:ascii="Gisha" w:hAnsi="Gisha" w:cs="Gisha"/>
          <w:rtl/>
        </w:rPr>
      </w:pPr>
      <w:r w:rsidRPr="005662B4">
        <w:rPr>
          <w:rFonts w:ascii="Gisha" w:hAnsi="Gisha" w:cs="Gisha"/>
          <w:rtl/>
        </w:rPr>
        <w:t>"ולא נותר מה</w:t>
      </w:r>
      <w:r>
        <w:rPr>
          <w:rFonts w:ascii="Gisha" w:hAnsi="Gisha" w:cs="Gisha" w:hint="cs"/>
          <w:rtl/>
        </w:rPr>
        <w:t>ם</w:t>
      </w:r>
      <w:r w:rsidRPr="005662B4">
        <w:rPr>
          <w:rFonts w:ascii="Gisha" w:hAnsi="Gisha" w:cs="Gisha"/>
          <w:rtl/>
        </w:rPr>
        <w:t xml:space="preserve"> א</w:t>
      </w:r>
      <w:r>
        <w:rPr>
          <w:rFonts w:ascii="Gisha" w:hAnsi="Gisha" w:cs="Gisha" w:hint="cs"/>
          <w:rtl/>
        </w:rPr>
        <w:t>ף</w:t>
      </w:r>
      <w:r w:rsidRPr="005662B4">
        <w:rPr>
          <w:rFonts w:ascii="Gisha" w:hAnsi="Gisha" w:cs="Gisha"/>
          <w:rtl/>
        </w:rPr>
        <w:t xml:space="preserve"> אחד?"  </w:t>
      </w:r>
    </w:p>
    <w:p w:rsidR="00224465" w:rsidRPr="005662B4" w:rsidRDefault="00224465" w:rsidP="00224465">
      <w:pPr>
        <w:rPr>
          <w:rFonts w:ascii="Gisha" w:hAnsi="Gisha" w:cs="Gisha"/>
          <w:rtl/>
        </w:rPr>
      </w:pPr>
      <w:r w:rsidRPr="005662B4">
        <w:rPr>
          <w:rFonts w:ascii="Gisha" w:hAnsi="Gisha" w:cs="Gisha"/>
          <w:rtl/>
        </w:rPr>
        <w:t>"א</w:t>
      </w:r>
      <w:r>
        <w:rPr>
          <w:rFonts w:ascii="Gisha" w:hAnsi="Gisha" w:cs="Gisha" w:hint="cs"/>
          <w:rtl/>
        </w:rPr>
        <w:t>ף</w:t>
      </w:r>
      <w:r>
        <w:rPr>
          <w:rFonts w:ascii="Gisha" w:hAnsi="Gisha" w:cs="Gisha"/>
          <w:rtl/>
        </w:rPr>
        <w:t xml:space="preserve"> לא אחד,</w:t>
      </w:r>
      <w:r>
        <w:rPr>
          <w:rFonts w:ascii="Gisha" w:hAnsi="Gisha" w:cs="Gisha" w:hint="cs"/>
          <w:rtl/>
        </w:rPr>
        <w:t xml:space="preserve"> </w:t>
      </w:r>
      <w:proofErr w:type="spellStart"/>
      <w:r>
        <w:rPr>
          <w:rFonts w:ascii="Gisha" w:hAnsi="Gisha" w:cs="Gisha" w:hint="cs"/>
          <w:rtl/>
        </w:rPr>
        <w:t>אלחמדוללה</w:t>
      </w:r>
      <w:proofErr w:type="spellEnd"/>
      <w:r>
        <w:rPr>
          <w:rFonts w:ascii="Gisha" w:hAnsi="Gisha" w:cs="Gisha" w:hint="cs"/>
          <w:rtl/>
        </w:rPr>
        <w:t xml:space="preserve"> </w:t>
      </w:r>
      <w:r w:rsidRPr="005662B4">
        <w:rPr>
          <w:rFonts w:ascii="Gisha" w:hAnsi="Gisha" w:cs="Gisha"/>
          <w:rtl/>
        </w:rPr>
        <w:t>– פתאו</w:t>
      </w:r>
      <w:r>
        <w:rPr>
          <w:rFonts w:ascii="Gisha" w:hAnsi="Gisha" w:cs="Gisha" w:hint="cs"/>
          <w:rtl/>
        </w:rPr>
        <w:t>ם</w:t>
      </w:r>
      <w:r w:rsidRPr="005662B4">
        <w:rPr>
          <w:rFonts w:ascii="Gisha" w:hAnsi="Gisha" w:cs="Gisha"/>
          <w:rtl/>
        </w:rPr>
        <w:t xml:space="preserve"> פר</w:t>
      </w:r>
      <w:r>
        <w:rPr>
          <w:rFonts w:ascii="Gisha" w:hAnsi="Gisha" w:cs="Gisha" w:hint="cs"/>
          <w:rtl/>
        </w:rPr>
        <w:t>ץ</w:t>
      </w:r>
      <w:r w:rsidRPr="005662B4">
        <w:rPr>
          <w:rFonts w:ascii="Gisha" w:hAnsi="Gisha" w:cs="Gisha"/>
          <w:rtl/>
        </w:rPr>
        <w:t xml:space="preserve"> בצעקות אימי</w:t>
      </w:r>
      <w:r>
        <w:rPr>
          <w:rFonts w:ascii="Gisha" w:hAnsi="Gisha" w:cs="Gisha" w:hint="cs"/>
          <w:rtl/>
        </w:rPr>
        <w:t>ם</w:t>
      </w:r>
      <w:r w:rsidRPr="005662B4">
        <w:rPr>
          <w:rFonts w:ascii="Gisha" w:hAnsi="Gisha" w:cs="Gisha"/>
          <w:rtl/>
        </w:rPr>
        <w:t xml:space="preserve"> : "</w:t>
      </w:r>
      <w:proofErr w:type="spellStart"/>
      <w:r w:rsidRPr="005662B4">
        <w:rPr>
          <w:rFonts w:ascii="Gisha" w:hAnsi="Gisha" w:cs="Gisha"/>
          <w:rtl/>
        </w:rPr>
        <w:t>להלו</w:t>
      </w:r>
      <w:r>
        <w:rPr>
          <w:rFonts w:ascii="Gisha" w:hAnsi="Gisha" w:cs="Gisha" w:hint="cs"/>
          <w:rtl/>
        </w:rPr>
        <w:t>ב</w:t>
      </w:r>
      <w:r w:rsidRPr="005662B4">
        <w:rPr>
          <w:rFonts w:ascii="Gisha" w:hAnsi="Gisha" w:cs="Gisha"/>
          <w:rtl/>
        </w:rPr>
        <w:t>ה</w:t>
      </w:r>
      <w:proofErr w:type="spellEnd"/>
      <w:r w:rsidRPr="005662B4">
        <w:rPr>
          <w:rFonts w:ascii="Gisha" w:hAnsi="Gisha" w:cs="Gisha"/>
          <w:rtl/>
        </w:rPr>
        <w:t xml:space="preserve"> מוג הלב.. מדוע</w:t>
      </w:r>
      <w:r>
        <w:rPr>
          <w:rFonts w:ascii="Gisha" w:hAnsi="Gisha" w:cs="Gisha" w:hint="cs"/>
          <w:rtl/>
        </w:rPr>
        <w:t xml:space="preserve"> מתת</w:t>
      </w:r>
      <w:r w:rsidRPr="005662B4">
        <w:rPr>
          <w:rFonts w:ascii="Gisha" w:hAnsi="Gisha" w:cs="Gisha"/>
          <w:rtl/>
        </w:rPr>
        <w:t>?</w:t>
      </w:r>
    </w:p>
    <w:p w:rsidR="00224465" w:rsidRPr="005662B4" w:rsidRDefault="00224465" w:rsidP="00224465">
      <w:pPr>
        <w:rPr>
          <w:rFonts w:ascii="Gisha" w:hAnsi="Gisha" w:cs="Gisha"/>
          <w:rtl/>
        </w:rPr>
      </w:pPr>
      <w:r w:rsidRPr="005662B4">
        <w:rPr>
          <w:rFonts w:ascii="Gisha" w:hAnsi="Gisha" w:cs="Gisha"/>
          <w:rtl/>
        </w:rPr>
        <w:t>מדוע, מוג לב שכמות</w:t>
      </w:r>
      <w:r>
        <w:rPr>
          <w:rFonts w:ascii="Gisha" w:hAnsi="Gisha" w:cs="Gisha" w:hint="cs"/>
          <w:rtl/>
        </w:rPr>
        <w:t>ך</w:t>
      </w:r>
      <w:r w:rsidRPr="005662B4">
        <w:rPr>
          <w:rFonts w:ascii="Gisha" w:hAnsi="Gisha" w:cs="Gisha"/>
          <w:rtl/>
        </w:rPr>
        <w:t xml:space="preserve"> ?" – נחרד הזק</w:t>
      </w:r>
      <w:r>
        <w:rPr>
          <w:rFonts w:ascii="Gisha" w:hAnsi="Gisha" w:cs="Gisha" w:hint="cs"/>
          <w:rtl/>
        </w:rPr>
        <w:t>ן</w:t>
      </w:r>
      <w:r w:rsidRPr="005662B4">
        <w:rPr>
          <w:rFonts w:ascii="Gisha" w:hAnsi="Gisha" w:cs="Gisha"/>
          <w:rtl/>
        </w:rPr>
        <w:t xml:space="preserve"> מ</w:t>
      </w:r>
      <w:r>
        <w:rPr>
          <w:rFonts w:ascii="Gisha" w:hAnsi="Gisha" w:cs="Gisha" w:hint="cs"/>
          <w:rtl/>
        </w:rPr>
        <w:t>ן</w:t>
      </w:r>
      <w:r w:rsidRPr="005662B4">
        <w:rPr>
          <w:rFonts w:ascii="Gisha" w:hAnsi="Gisha" w:cs="Gisha"/>
          <w:rtl/>
        </w:rPr>
        <w:t xml:space="preserve"> הצעקה והתחנ</w:t>
      </w:r>
      <w:r>
        <w:rPr>
          <w:rFonts w:ascii="Gisha" w:hAnsi="Gisha" w:cs="Gisha" w:hint="cs"/>
          <w:rtl/>
        </w:rPr>
        <w:t>ן</w:t>
      </w:r>
      <w:r w:rsidRPr="005662B4">
        <w:rPr>
          <w:rFonts w:ascii="Gisha" w:hAnsi="Gisha" w:cs="Gisha"/>
          <w:rtl/>
        </w:rPr>
        <w:t xml:space="preserve"> באומרו:  </w:t>
      </w:r>
    </w:p>
    <w:p w:rsidR="00224465" w:rsidRPr="005662B4" w:rsidRDefault="00224465" w:rsidP="00224465">
      <w:pPr>
        <w:rPr>
          <w:rFonts w:ascii="Gisha" w:hAnsi="Gisha" w:cs="Gisha"/>
          <w:rtl/>
        </w:rPr>
      </w:pPr>
      <w:r w:rsidRPr="005662B4">
        <w:rPr>
          <w:rFonts w:ascii="Gisha" w:hAnsi="Gisha" w:cs="Gisha"/>
          <w:rtl/>
        </w:rPr>
        <w:t>"הקל על עצמ</w:t>
      </w:r>
      <w:r>
        <w:rPr>
          <w:rFonts w:ascii="Gisha" w:hAnsi="Gisha" w:cs="Gisha" w:hint="cs"/>
          <w:rtl/>
        </w:rPr>
        <w:t>ך</w:t>
      </w:r>
      <w:r w:rsidRPr="005662B4">
        <w:rPr>
          <w:rFonts w:ascii="Gisha" w:hAnsi="Gisha" w:cs="Gisha"/>
          <w:rtl/>
        </w:rPr>
        <w:t xml:space="preserve"> וחסה בצל אללה." – </w:t>
      </w:r>
      <w:proofErr w:type="spellStart"/>
      <w:r w:rsidRPr="005662B4">
        <w:rPr>
          <w:rFonts w:ascii="Gisha" w:hAnsi="Gisha" w:cs="Gisha"/>
          <w:rtl/>
        </w:rPr>
        <w:t>שרשארה</w:t>
      </w:r>
      <w:proofErr w:type="spellEnd"/>
      <w:r w:rsidRPr="005662B4">
        <w:rPr>
          <w:rFonts w:ascii="Gisha" w:hAnsi="Gisha" w:cs="Gisha"/>
          <w:rtl/>
        </w:rPr>
        <w:t xml:space="preserve"> התכונ</w:t>
      </w:r>
      <w:r>
        <w:rPr>
          <w:rFonts w:ascii="Gisha" w:hAnsi="Gisha" w:cs="Gisha" w:hint="cs"/>
          <w:rtl/>
        </w:rPr>
        <w:t>ן</w:t>
      </w:r>
      <w:r w:rsidRPr="005662B4">
        <w:rPr>
          <w:rFonts w:ascii="Gisha" w:hAnsi="Gisha" w:cs="Gisha"/>
          <w:rtl/>
        </w:rPr>
        <w:t xml:space="preserve"> לשוב אל אנשיו, מדוכד</w:t>
      </w:r>
      <w:r>
        <w:rPr>
          <w:rFonts w:ascii="Gisha" w:hAnsi="Gisha" w:cs="Gisha" w:hint="cs"/>
          <w:rtl/>
        </w:rPr>
        <w:t>ך</w:t>
      </w:r>
      <w:r w:rsidRPr="005662B4">
        <w:rPr>
          <w:rFonts w:ascii="Gisha" w:hAnsi="Gisha" w:cs="Gisha"/>
          <w:rtl/>
        </w:rPr>
        <w:t>, אול</w:t>
      </w:r>
      <w:r>
        <w:rPr>
          <w:rFonts w:ascii="Gisha" w:hAnsi="Gisha" w:cs="Gisha" w:hint="cs"/>
          <w:rtl/>
        </w:rPr>
        <w:t>ם</w:t>
      </w:r>
      <w:r w:rsidRPr="005662B4">
        <w:rPr>
          <w:rFonts w:ascii="Gisha" w:hAnsi="Gisha" w:cs="Gisha"/>
          <w:rtl/>
        </w:rPr>
        <w:t xml:space="preserve"> פתאו</w:t>
      </w:r>
      <w:r>
        <w:rPr>
          <w:rFonts w:ascii="Gisha" w:hAnsi="Gisha" w:cs="Gisha" w:hint="cs"/>
          <w:rtl/>
        </w:rPr>
        <w:t>ם</w:t>
      </w:r>
      <w:r w:rsidRPr="005662B4">
        <w:rPr>
          <w:rFonts w:ascii="Gisha" w:hAnsi="Gisha" w:cs="Gisha"/>
          <w:rtl/>
        </w:rPr>
        <w:t xml:space="preserve"> עצר ושאל: "ומה אתה יודע על אודות זינב?" –  "זינב?" –  "השכחת, יא שיח', את הכלה שהכריחני לגרש בערב כל</w:t>
      </w:r>
      <w:r>
        <w:rPr>
          <w:rFonts w:ascii="Gisha" w:hAnsi="Gisha" w:cs="Gisha" w:hint="cs"/>
          <w:rtl/>
        </w:rPr>
        <w:t>ו</w:t>
      </w:r>
      <w:r>
        <w:rPr>
          <w:rFonts w:ascii="Gisha" w:hAnsi="Gisha" w:cs="Gisha"/>
          <w:rtl/>
        </w:rPr>
        <w:t>לוַתַיי</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"או ,כ</w:t>
      </w:r>
      <w:r>
        <w:rPr>
          <w:rFonts w:ascii="Gisha" w:hAnsi="Gisha" w:cs="Gisha" w:hint="cs"/>
          <w:rtl/>
        </w:rPr>
        <w:t>ן</w:t>
      </w:r>
      <w:r w:rsidRPr="005662B4">
        <w:rPr>
          <w:rFonts w:ascii="Gisha" w:hAnsi="Gisha" w:cs="Gisha"/>
          <w:rtl/>
        </w:rPr>
        <w:t xml:space="preserve">  ...היו</w:t>
      </w:r>
      <w:r>
        <w:rPr>
          <w:rFonts w:ascii="Gisha" w:hAnsi="Gisha" w:cs="Gisha" w:hint="cs"/>
          <w:rtl/>
        </w:rPr>
        <w:t>ם</w:t>
      </w:r>
      <w:r w:rsidRPr="005662B4">
        <w:rPr>
          <w:rFonts w:ascii="Gisha" w:hAnsi="Gisha" w:cs="Gisha"/>
          <w:rtl/>
        </w:rPr>
        <w:t xml:space="preserve"> היא מוכרת ביצי</w:t>
      </w:r>
      <w:r>
        <w:rPr>
          <w:rFonts w:ascii="Gisha" w:hAnsi="Gisha" w:cs="Gisha" w:hint="cs"/>
          <w:rtl/>
        </w:rPr>
        <w:t>ם</w:t>
      </w:r>
      <w:r w:rsidRPr="005662B4">
        <w:rPr>
          <w:rFonts w:ascii="Gisha" w:hAnsi="Gisha" w:cs="Gisha"/>
          <w:rtl/>
        </w:rPr>
        <w:t xml:space="preserve"> בסמטת </w:t>
      </w:r>
      <w:proofErr w:type="spellStart"/>
      <w:r w:rsidRPr="005662B4">
        <w:rPr>
          <w:rFonts w:ascii="Gisha" w:hAnsi="Gisha" w:cs="Gisha"/>
          <w:rtl/>
        </w:rPr>
        <w:t>אלג'חש</w:t>
      </w:r>
      <w:proofErr w:type="spellEnd"/>
      <w:r w:rsidRPr="005662B4">
        <w:rPr>
          <w:rFonts w:ascii="Gisha" w:hAnsi="Gisha" w:cs="Gisha"/>
          <w:rtl/>
        </w:rPr>
        <w:t>!" –  הביט אל אנשיו ובכניעה ובהשפלה, אנשי הכנופיה שבה השקיע את חייו, את כספו, את סבלותיו. הכול ירד לטמיו</w:t>
      </w:r>
      <w:r>
        <w:rPr>
          <w:rFonts w:ascii="Gisha" w:hAnsi="Gisha" w:cs="Gisha" w:hint="cs"/>
          <w:rtl/>
        </w:rPr>
        <w:t>ן</w:t>
      </w:r>
      <w:r w:rsidRPr="005662B4">
        <w:rPr>
          <w:rFonts w:ascii="Gisha" w:hAnsi="Gisha" w:cs="Gisha"/>
          <w:rtl/>
        </w:rPr>
        <w:t>. אז אמר לה</w:t>
      </w:r>
      <w:r>
        <w:rPr>
          <w:rFonts w:ascii="Gisha" w:hAnsi="Gisha" w:cs="Gisha" w:hint="cs"/>
          <w:rtl/>
        </w:rPr>
        <w:t>ם</w:t>
      </w:r>
      <w:r w:rsidRPr="005662B4">
        <w:rPr>
          <w:rFonts w:ascii="Gisha" w:hAnsi="Gisha" w:cs="Gisha"/>
          <w:rtl/>
        </w:rPr>
        <w:t xml:space="preserve"> במבוכה: "חכו לשובי, ש</w:t>
      </w:r>
      <w:r>
        <w:rPr>
          <w:rFonts w:ascii="Gisha" w:hAnsi="Gisha" w:cs="Gisha" w:hint="cs"/>
          <w:rtl/>
        </w:rPr>
        <w:t>ם</w:t>
      </w:r>
      <w:r w:rsidRPr="005662B4">
        <w:rPr>
          <w:rFonts w:ascii="Gisha" w:hAnsi="Gisha" w:cs="Gisha"/>
          <w:rtl/>
        </w:rPr>
        <w:t>, קרוב להר." – במבט קפוא ראה אי</w:t>
      </w:r>
      <w:r>
        <w:rPr>
          <w:rFonts w:ascii="Gisha" w:hAnsi="Gisha" w:cs="Gisha" w:hint="cs"/>
          <w:rtl/>
        </w:rPr>
        <w:t>ך</w:t>
      </w:r>
      <w:r w:rsidRPr="005662B4">
        <w:rPr>
          <w:rFonts w:ascii="Gisha" w:hAnsi="Gisha" w:cs="Gisha"/>
          <w:rtl/>
        </w:rPr>
        <w:t xml:space="preserve"> ה</w:t>
      </w:r>
      <w:r>
        <w:rPr>
          <w:rFonts w:ascii="Gisha" w:hAnsi="Gisha" w:cs="Gisha" w:hint="cs"/>
          <w:rtl/>
        </w:rPr>
        <w:t>ם</w:t>
      </w:r>
      <w:r w:rsidRPr="005662B4">
        <w:rPr>
          <w:rFonts w:ascii="Gisha" w:hAnsi="Gisha" w:cs="Gisha"/>
          <w:rtl/>
        </w:rPr>
        <w:t xml:space="preserve"> נעלמי</w:t>
      </w:r>
      <w:r>
        <w:rPr>
          <w:rFonts w:ascii="Gisha" w:hAnsi="Gisha" w:cs="Gisha" w:hint="cs"/>
          <w:rtl/>
        </w:rPr>
        <w:t>ם</w:t>
      </w:r>
      <w:r w:rsidRPr="005662B4">
        <w:rPr>
          <w:rFonts w:ascii="Gisha" w:hAnsi="Gisha" w:cs="Gisha"/>
          <w:rtl/>
        </w:rPr>
        <w:t xml:space="preserve"> אל תו</w:t>
      </w:r>
      <w:r>
        <w:rPr>
          <w:rFonts w:ascii="Gisha" w:hAnsi="Gisha" w:cs="Gisha" w:hint="cs"/>
          <w:rtl/>
        </w:rPr>
        <w:t>ך</w:t>
      </w:r>
      <w:r w:rsidRPr="005662B4">
        <w:rPr>
          <w:rFonts w:ascii="Gisha" w:hAnsi="Gisha" w:cs="Gisha"/>
          <w:rtl/>
        </w:rPr>
        <w:t xml:space="preserve"> המערה בזה אחר זה. הישוב אליה ? מתי ולמה ישוב אליה?! הישוב דר</w:t>
      </w:r>
      <w:r>
        <w:rPr>
          <w:rFonts w:ascii="Gisha" w:hAnsi="Gisha" w:cs="Gisha" w:hint="cs"/>
          <w:rtl/>
        </w:rPr>
        <w:t>ך</w:t>
      </w:r>
      <w:r w:rsidRPr="005662B4">
        <w:rPr>
          <w:rFonts w:ascii="Gisha" w:hAnsi="Gisha" w:cs="Gisha"/>
          <w:rtl/>
        </w:rPr>
        <w:t xml:space="preserve"> אל </w:t>
      </w:r>
      <w:proofErr w:type="spellStart"/>
      <w:r w:rsidRPr="005662B4">
        <w:rPr>
          <w:rFonts w:ascii="Gisha" w:hAnsi="Gisha" w:cs="Gisha"/>
          <w:rtl/>
        </w:rPr>
        <w:t>גוואלה</w:t>
      </w:r>
      <w:proofErr w:type="spellEnd"/>
      <w:r w:rsidRPr="005662B4">
        <w:rPr>
          <w:rFonts w:ascii="Gisha" w:hAnsi="Gisha" w:cs="Gisha"/>
          <w:rtl/>
        </w:rPr>
        <w:t xml:space="preserve"> או דר</w:t>
      </w:r>
      <w:r>
        <w:rPr>
          <w:rFonts w:ascii="Gisha" w:hAnsi="Gisha" w:cs="Gisha" w:hint="cs"/>
          <w:rtl/>
        </w:rPr>
        <w:t>ך</w:t>
      </w:r>
      <w:r w:rsidRPr="005662B4">
        <w:rPr>
          <w:rFonts w:ascii="Gisha" w:hAnsi="Gisha" w:cs="Gisha"/>
          <w:rtl/>
        </w:rPr>
        <w:t xml:space="preserve"> השדות? וזינב, כ</w:t>
      </w:r>
      <w:r>
        <w:rPr>
          <w:rFonts w:ascii="Gisha" w:hAnsi="Gisha" w:cs="Gisha" w:hint="cs"/>
          <w:rtl/>
        </w:rPr>
        <w:t>ן</w:t>
      </w:r>
      <w:r w:rsidRPr="005662B4">
        <w:rPr>
          <w:rFonts w:ascii="Gisha" w:hAnsi="Gisha" w:cs="Gisha"/>
          <w:rtl/>
        </w:rPr>
        <w:t xml:space="preserve"> זינב, אשר למענה נשרפת עשרי</w:t>
      </w:r>
      <w:r>
        <w:rPr>
          <w:rFonts w:ascii="Gisha" w:hAnsi="Gisha" w:cs="Gisha" w:hint="cs"/>
          <w:rtl/>
        </w:rPr>
        <w:t>ם</w:t>
      </w:r>
      <w:r w:rsidRPr="005662B4">
        <w:rPr>
          <w:rFonts w:ascii="Gisha" w:hAnsi="Gisha" w:cs="Gisha"/>
          <w:rtl/>
        </w:rPr>
        <w:t xml:space="preserve"> שנה תמימות, האומנ</w:t>
      </w:r>
      <w:r>
        <w:rPr>
          <w:rFonts w:ascii="Gisha" w:hAnsi="Gisha" w:cs="Gisha" w:hint="cs"/>
          <w:rtl/>
        </w:rPr>
        <w:t>ם</w:t>
      </w:r>
      <w:r w:rsidRPr="005662B4">
        <w:rPr>
          <w:rFonts w:ascii="Gisha" w:hAnsi="Gisha" w:cs="Gisha"/>
          <w:rtl/>
        </w:rPr>
        <w:t xml:space="preserve"> למענה?! לא תגיע אליה על גבו של גיבור מובס כפי שִתִכ</w:t>
      </w:r>
      <w:r>
        <w:rPr>
          <w:rFonts w:ascii="Gisha" w:hAnsi="Gisha" w:cs="Gisha" w:hint="cs"/>
          <w:rtl/>
        </w:rPr>
        <w:t>ננת</w:t>
      </w:r>
      <w:r w:rsidRPr="005662B4">
        <w:rPr>
          <w:rFonts w:ascii="Gisha" w:hAnsi="Gisha" w:cs="Gisha"/>
          <w:rtl/>
        </w:rPr>
        <w:t xml:space="preserve"> .הוא מת ואי</w:t>
      </w:r>
      <w:r>
        <w:rPr>
          <w:rFonts w:ascii="Gisha" w:hAnsi="Gisha" w:cs="Gisha" w:hint="cs"/>
          <w:rtl/>
        </w:rPr>
        <w:t>ן</w:t>
      </w:r>
      <w:r w:rsidRPr="005662B4">
        <w:rPr>
          <w:rFonts w:ascii="Gisha" w:hAnsi="Gisha" w:cs="Gisha"/>
          <w:rtl/>
        </w:rPr>
        <w:t xml:space="preserve"> כל טע</w:t>
      </w:r>
      <w:r>
        <w:rPr>
          <w:rFonts w:ascii="Gisha" w:hAnsi="Gisha" w:cs="Gisha" w:hint="cs"/>
          <w:rtl/>
        </w:rPr>
        <w:t>ם</w:t>
      </w:r>
      <w:r w:rsidRPr="005662B4">
        <w:rPr>
          <w:rFonts w:ascii="Gisha" w:hAnsi="Gisha" w:cs="Gisha"/>
          <w:rtl/>
        </w:rPr>
        <w:t xml:space="preserve"> לנבור בקברי</w:t>
      </w:r>
      <w:r>
        <w:rPr>
          <w:rFonts w:ascii="Gisha" w:hAnsi="Gisha" w:cs="Gisha" w:hint="cs"/>
          <w:rtl/>
        </w:rPr>
        <w:t>ם</w:t>
      </w:r>
      <w:r w:rsidRPr="005662B4">
        <w:rPr>
          <w:rFonts w:ascii="Gisha" w:hAnsi="Gisha" w:cs="Gisha"/>
          <w:rtl/>
        </w:rPr>
        <w:t>. הוי מה איו</w:t>
      </w:r>
      <w:r>
        <w:rPr>
          <w:rFonts w:ascii="Gisha" w:hAnsi="Gisha" w:cs="Gisha" w:hint="cs"/>
          <w:rtl/>
        </w:rPr>
        <w:t>ם</w:t>
      </w:r>
      <w:r w:rsidRPr="005662B4">
        <w:rPr>
          <w:rFonts w:ascii="Gisha" w:hAnsi="Gisha" w:cs="Gisha"/>
          <w:rtl/>
        </w:rPr>
        <w:t xml:space="preserve"> החלל הריק! – הנה היא בחנותה. היא </w:t>
      </w:r>
      <w:proofErr w:type="spellStart"/>
      <w:r w:rsidRPr="005662B4">
        <w:rPr>
          <w:rFonts w:ascii="Gisha" w:hAnsi="Gisha" w:cs="Gisha"/>
          <w:rtl/>
        </w:rPr>
        <w:t>היא</w:t>
      </w:r>
      <w:proofErr w:type="spellEnd"/>
      <w:r w:rsidRPr="005662B4">
        <w:rPr>
          <w:rFonts w:ascii="Gisha" w:hAnsi="Gisha" w:cs="Gisha"/>
          <w:rtl/>
        </w:rPr>
        <w:t xml:space="preserve"> ולא אחרת. מי שיער פגישה כזו, פגישה פושרת, סתומה ומבוישת?!   </w:t>
      </w:r>
    </w:p>
    <w:p w:rsidR="00224465" w:rsidRPr="005662B4" w:rsidRDefault="00224465" w:rsidP="00224465">
      <w:pPr>
        <w:rPr>
          <w:rFonts w:ascii="Gisha" w:hAnsi="Gisha" w:cs="Gisha"/>
          <w:rtl/>
        </w:rPr>
      </w:pPr>
      <w:r w:rsidRPr="005662B4">
        <w:rPr>
          <w:rFonts w:ascii="Gisha" w:hAnsi="Gisha" w:cs="Gisha"/>
          <w:rtl/>
        </w:rPr>
        <w:t>ישב</w:t>
      </w:r>
      <w:r>
        <w:rPr>
          <w:rFonts w:ascii="Gisha" w:hAnsi="Gisha" w:cs="Gisha" w:hint="cs"/>
          <w:rtl/>
        </w:rPr>
        <w:t>ה</w:t>
      </w:r>
      <w:r w:rsidRPr="005662B4">
        <w:rPr>
          <w:rFonts w:ascii="Gisha" w:hAnsi="Gisha" w:cs="Gisha"/>
          <w:rtl/>
        </w:rPr>
        <w:t xml:space="preserve"> על שרפר</w:t>
      </w:r>
      <w:r>
        <w:rPr>
          <w:rFonts w:ascii="Gisha" w:hAnsi="Gisha" w:cs="Gisha" w:hint="cs"/>
          <w:rtl/>
        </w:rPr>
        <w:t>ף</w:t>
      </w:r>
      <w:r w:rsidRPr="005662B4">
        <w:rPr>
          <w:rFonts w:ascii="Gisha" w:hAnsi="Gisha" w:cs="Gisha"/>
          <w:rtl/>
        </w:rPr>
        <w:t xml:space="preserve"> בבית קפה קט</w:t>
      </w:r>
      <w:r>
        <w:rPr>
          <w:rFonts w:ascii="Gisha" w:hAnsi="Gisha" w:cs="Gisha" w:hint="cs"/>
          <w:rtl/>
        </w:rPr>
        <w:t>ן</w:t>
      </w:r>
      <w:r w:rsidRPr="005662B4">
        <w:rPr>
          <w:rFonts w:ascii="Gisha" w:hAnsi="Gisha" w:cs="Gisha"/>
          <w:rtl/>
        </w:rPr>
        <w:t xml:space="preserve"> כצינוק והחל מביט אל החנות המלאה לקוחות. לעיניו נראתה אישה זרה מלאת בשר. השני</w:t>
      </w:r>
      <w:r>
        <w:rPr>
          <w:rFonts w:ascii="Gisha" w:hAnsi="Gisha" w:cs="Gisha" w:hint="cs"/>
          <w:rtl/>
        </w:rPr>
        <w:t>ם</w:t>
      </w:r>
      <w:r w:rsidRPr="005662B4">
        <w:rPr>
          <w:rFonts w:ascii="Gisha" w:hAnsi="Gisha" w:cs="Gisha"/>
          <w:rtl/>
        </w:rPr>
        <w:t xml:space="preserve"> שיוו לתווי פניה התמימות מאז, הבעה של אישה רצינית ובעלת ניסיו</w:t>
      </w:r>
      <w:r>
        <w:rPr>
          <w:rFonts w:ascii="Gisha" w:hAnsi="Gisha" w:cs="Gisha" w:hint="cs"/>
          <w:rtl/>
        </w:rPr>
        <w:t>ן</w:t>
      </w:r>
      <w:r w:rsidRPr="005662B4">
        <w:rPr>
          <w:rFonts w:ascii="Gisha" w:hAnsi="Gisha" w:cs="Gisha"/>
          <w:rtl/>
        </w:rPr>
        <w:t>. היא הייתה לבושה שחורי</w:t>
      </w:r>
      <w:r>
        <w:rPr>
          <w:rFonts w:ascii="Gisha" w:hAnsi="Gisha" w:cs="Gisha" w:hint="cs"/>
          <w:rtl/>
        </w:rPr>
        <w:t>ם</w:t>
      </w:r>
      <w:r w:rsidRPr="005662B4">
        <w:rPr>
          <w:rFonts w:ascii="Gisha" w:hAnsi="Gisha" w:cs="Gisha"/>
          <w:rtl/>
        </w:rPr>
        <w:t xml:space="preserve"> מכ</w:t>
      </w:r>
      <w:r>
        <w:rPr>
          <w:rFonts w:ascii="Gisha" w:hAnsi="Gisha" w:cs="Gisha" w:hint="cs"/>
          <w:rtl/>
        </w:rPr>
        <w:t>ף</w:t>
      </w:r>
      <w:r w:rsidRPr="005662B4">
        <w:rPr>
          <w:rFonts w:ascii="Gisha" w:hAnsi="Gisha" w:cs="Gisha"/>
          <w:rtl/>
        </w:rPr>
        <w:t xml:space="preserve"> רגל ועד ראש, אול פניה נשארו יפי</w:t>
      </w:r>
      <w:r>
        <w:rPr>
          <w:rFonts w:ascii="Gisha" w:hAnsi="Gisha" w:cs="Gisha" w:hint="cs"/>
          <w:rtl/>
        </w:rPr>
        <w:t>ם</w:t>
      </w:r>
      <w:r w:rsidRPr="005662B4">
        <w:rPr>
          <w:rFonts w:ascii="Gisha" w:hAnsi="Gisha" w:cs="Gisha"/>
          <w:rtl/>
        </w:rPr>
        <w:t xml:space="preserve"> ונעימי</w:t>
      </w:r>
      <w:r>
        <w:rPr>
          <w:rFonts w:ascii="Gisha" w:hAnsi="Gisha" w:cs="Gisha" w:hint="cs"/>
          <w:rtl/>
        </w:rPr>
        <w:t>ם</w:t>
      </w:r>
      <w:r w:rsidRPr="005662B4">
        <w:rPr>
          <w:rFonts w:ascii="Gisha" w:hAnsi="Gisha" w:cs="Gisha"/>
          <w:rtl/>
        </w:rPr>
        <w:t>. הנה היא מתמקחת ונאבקת, מסבירה פני ומזעיפה חליפות כדר</w:t>
      </w:r>
      <w:r>
        <w:rPr>
          <w:rFonts w:ascii="Gisha" w:hAnsi="Gisha" w:cs="Gisha" w:hint="cs"/>
          <w:rtl/>
        </w:rPr>
        <w:t>ך</w:t>
      </w:r>
      <w:r w:rsidRPr="005662B4">
        <w:rPr>
          <w:rFonts w:ascii="Gisha" w:hAnsi="Gisha" w:cs="Gisha"/>
          <w:rtl/>
        </w:rPr>
        <w:t xml:space="preserve"> </w:t>
      </w:r>
      <w:r>
        <w:rPr>
          <w:rFonts w:ascii="Gisha" w:hAnsi="Gisha" w:cs="Gisha" w:hint="cs"/>
          <w:rtl/>
        </w:rPr>
        <w:t>ת</w:t>
      </w:r>
      <w:r w:rsidRPr="005662B4">
        <w:rPr>
          <w:rFonts w:ascii="Gisha" w:hAnsi="Gisha" w:cs="Gisha"/>
          <w:rtl/>
        </w:rPr>
        <w:t>גְרִָנִית (*</w:t>
      </w:r>
      <w:r>
        <w:rPr>
          <w:rFonts w:ascii="Gisha" w:hAnsi="Gisha" w:cs="Gisha" w:hint="cs"/>
          <w:rtl/>
        </w:rPr>
        <w:t>ת</w:t>
      </w:r>
      <w:r w:rsidRPr="005662B4">
        <w:rPr>
          <w:rFonts w:ascii="Gisha" w:hAnsi="Gisha" w:cs="Gisha"/>
          <w:rtl/>
        </w:rPr>
        <w:t>גְרִָנִית: מוכרת בשוק) מנוסה. הנה היא בהישג יד, א</w:t>
      </w:r>
      <w:r>
        <w:rPr>
          <w:rFonts w:ascii="Gisha" w:hAnsi="Gisha" w:cs="Gisha" w:hint="cs"/>
          <w:rtl/>
        </w:rPr>
        <w:t>ם</w:t>
      </w:r>
      <w:r w:rsidRPr="005662B4">
        <w:rPr>
          <w:rFonts w:ascii="Gisha" w:hAnsi="Gisha" w:cs="Gisha"/>
          <w:rtl/>
        </w:rPr>
        <w:t xml:space="preserve"> תרצה, ובלי קרב. ובלי כבוד ג</w:t>
      </w:r>
      <w:r>
        <w:rPr>
          <w:rFonts w:ascii="Gisha" w:hAnsi="Gisha" w:cs="Gisha" w:hint="cs"/>
          <w:rtl/>
        </w:rPr>
        <w:t>ם</w:t>
      </w:r>
      <w:r w:rsidRPr="005662B4">
        <w:rPr>
          <w:rFonts w:ascii="Gisha" w:hAnsi="Gisha" w:cs="Gisha"/>
          <w:rtl/>
        </w:rPr>
        <w:t xml:space="preserve"> כ</w:t>
      </w:r>
      <w:r>
        <w:rPr>
          <w:rFonts w:ascii="Gisha" w:hAnsi="Gisha" w:cs="Gisha" w:hint="cs"/>
          <w:rtl/>
        </w:rPr>
        <w:t>ן</w:t>
      </w:r>
      <w:r w:rsidRPr="005662B4">
        <w:rPr>
          <w:rFonts w:ascii="Gisha" w:hAnsi="Gisha" w:cs="Gisha"/>
          <w:rtl/>
        </w:rPr>
        <w:t>! לעול לא תזכה לדרו</w:t>
      </w:r>
      <w:r>
        <w:rPr>
          <w:rFonts w:ascii="Gisha" w:hAnsi="Gisha" w:cs="Gisha" w:hint="cs"/>
          <w:rtl/>
        </w:rPr>
        <w:t>ך</w:t>
      </w:r>
      <w:r w:rsidRPr="005662B4">
        <w:rPr>
          <w:rFonts w:ascii="Gisha" w:hAnsi="Gisha" w:cs="Gisha"/>
          <w:rtl/>
        </w:rPr>
        <w:t xml:space="preserve"> על חזהו של </w:t>
      </w:r>
      <w:proofErr w:type="spellStart"/>
      <w:r w:rsidRPr="005662B4">
        <w:rPr>
          <w:rFonts w:ascii="Gisha" w:hAnsi="Gisha" w:cs="Gisha"/>
          <w:rtl/>
        </w:rPr>
        <w:t>להלובה</w:t>
      </w:r>
      <w:proofErr w:type="spellEnd"/>
      <w:r w:rsidRPr="005662B4">
        <w:rPr>
          <w:rFonts w:ascii="Gisha" w:hAnsi="Gisha" w:cs="Gisha"/>
          <w:rtl/>
        </w:rPr>
        <w:t xml:space="preserve"> ולצוות עליו לגרש! הוי, מה איו</w:t>
      </w:r>
      <w:r>
        <w:rPr>
          <w:rFonts w:ascii="Gisha" w:hAnsi="Gisha" w:cs="Gisha" w:hint="cs"/>
          <w:rtl/>
        </w:rPr>
        <w:t>ם</w:t>
      </w:r>
      <w:r w:rsidRPr="005662B4">
        <w:rPr>
          <w:rFonts w:ascii="Gisha" w:hAnsi="Gisha" w:cs="Gisha"/>
          <w:rtl/>
        </w:rPr>
        <w:t xml:space="preserve"> החלל הריק! – הוא לא הסיר מבטו מעליה לרגע. הזיכרונות עטו עליו, זיכרונות מוזרי</w:t>
      </w:r>
      <w:r>
        <w:rPr>
          <w:rFonts w:ascii="Gisha" w:hAnsi="Gisha" w:cs="Gisha" w:hint="cs"/>
          <w:rtl/>
        </w:rPr>
        <w:t>ם</w:t>
      </w:r>
      <w:r w:rsidRPr="005662B4">
        <w:rPr>
          <w:rFonts w:ascii="Gisha" w:hAnsi="Gisha" w:cs="Gisha"/>
          <w:rtl/>
        </w:rPr>
        <w:t xml:space="preserve"> המשרי</w:t>
      </w:r>
      <w:r>
        <w:rPr>
          <w:rFonts w:ascii="Gisha" w:hAnsi="Gisha" w:cs="Gisha" w:hint="cs"/>
          <w:rtl/>
        </w:rPr>
        <w:t>ם</w:t>
      </w:r>
      <w:r w:rsidRPr="005662B4">
        <w:rPr>
          <w:rFonts w:ascii="Gisha" w:hAnsi="Gisha" w:cs="Gisha"/>
          <w:rtl/>
        </w:rPr>
        <w:t xml:space="preserve"> עליו עצב ומבוכה קשה כמוות. אי</w:t>
      </w:r>
      <w:r>
        <w:rPr>
          <w:rFonts w:ascii="Gisha" w:hAnsi="Gisha" w:cs="Gisha" w:hint="cs"/>
          <w:rtl/>
        </w:rPr>
        <w:t>ך</w:t>
      </w:r>
      <w:r w:rsidRPr="005662B4">
        <w:rPr>
          <w:rFonts w:ascii="Gisha" w:hAnsi="Gisha" w:cs="Gisha"/>
          <w:rtl/>
        </w:rPr>
        <w:t xml:space="preserve"> הוא ידע מה לעשות. כמה התענה במחשבותיו שהיא הכול בחייו, אול</w:t>
      </w:r>
      <w:r>
        <w:rPr>
          <w:rFonts w:ascii="Gisha" w:hAnsi="Gisha" w:cs="Gisha" w:hint="cs"/>
          <w:rtl/>
        </w:rPr>
        <w:t>ם</w:t>
      </w:r>
      <w:r w:rsidRPr="005662B4">
        <w:rPr>
          <w:rFonts w:ascii="Gisha" w:hAnsi="Gisha" w:cs="Gisha"/>
          <w:rtl/>
        </w:rPr>
        <w:t xml:space="preserve"> היכ</w:t>
      </w:r>
      <w:r>
        <w:rPr>
          <w:rFonts w:ascii="Gisha" w:hAnsi="Gisha" w:cs="Gisha" w:hint="cs"/>
          <w:rtl/>
        </w:rPr>
        <w:t>ן</w:t>
      </w:r>
      <w:r w:rsidRPr="005662B4">
        <w:rPr>
          <w:rFonts w:ascii="Gisha" w:hAnsi="Gisha" w:cs="Gisha"/>
          <w:rtl/>
        </w:rPr>
        <w:t xml:space="preserve"> היא !?השמש שקעה. הלקוחות הלכו. היא ישבה על שרפר</w:t>
      </w:r>
      <w:r>
        <w:rPr>
          <w:rFonts w:ascii="Gisha" w:hAnsi="Gisha" w:cs="Gisha" w:hint="cs"/>
          <w:rtl/>
        </w:rPr>
        <w:t>ף</w:t>
      </w:r>
      <w:r w:rsidRPr="005662B4">
        <w:rPr>
          <w:rFonts w:ascii="Gisha" w:hAnsi="Gisha" w:cs="Gisha"/>
          <w:rtl/>
        </w:rPr>
        <w:t xml:space="preserve"> עשוי מקלעת קש והחלה לעש</w:t>
      </w:r>
      <w:r>
        <w:rPr>
          <w:rFonts w:ascii="Gisha" w:hAnsi="Gisha" w:cs="Gisha" w:hint="cs"/>
          <w:rtl/>
        </w:rPr>
        <w:t>ן</w:t>
      </w:r>
      <w:r w:rsidRPr="005662B4">
        <w:rPr>
          <w:rFonts w:ascii="Gisha" w:hAnsi="Gisha" w:cs="Gisha"/>
          <w:rtl/>
        </w:rPr>
        <w:t xml:space="preserve"> סיגריה. סו</w:t>
      </w:r>
      <w:r>
        <w:rPr>
          <w:rFonts w:ascii="Gisha" w:hAnsi="Gisha" w:cs="Gisha" w:hint="cs"/>
          <w:rtl/>
        </w:rPr>
        <w:t>ף</w:t>
      </w:r>
      <w:r w:rsidRPr="005662B4">
        <w:rPr>
          <w:rFonts w:ascii="Gisha" w:hAnsi="Gisha" w:cs="Gisha"/>
          <w:rtl/>
        </w:rPr>
        <w:t xml:space="preserve"> סו</w:t>
      </w:r>
      <w:r>
        <w:rPr>
          <w:rFonts w:ascii="Gisha" w:hAnsi="Gisha" w:cs="Gisha" w:hint="cs"/>
          <w:rtl/>
        </w:rPr>
        <w:t>ף</w:t>
      </w:r>
      <w:r w:rsidRPr="005662B4">
        <w:rPr>
          <w:rFonts w:ascii="Gisha" w:hAnsi="Gisha" w:cs="Gisha"/>
          <w:rtl/>
        </w:rPr>
        <w:t xml:space="preserve"> החליט לגשת אליה  ולשי</w:t>
      </w:r>
      <w:r>
        <w:rPr>
          <w:rFonts w:ascii="Gisha" w:hAnsi="Gisha" w:cs="Gisha" w:hint="cs"/>
          <w:rtl/>
        </w:rPr>
        <w:t>ם</w:t>
      </w:r>
      <w:r w:rsidRPr="005662B4">
        <w:rPr>
          <w:rFonts w:ascii="Gisha" w:hAnsi="Gisha" w:cs="Gisha"/>
          <w:rtl/>
        </w:rPr>
        <w:t xml:space="preserve"> ק</w:t>
      </w:r>
      <w:r>
        <w:rPr>
          <w:rFonts w:ascii="Gisha" w:hAnsi="Gisha" w:cs="Gisha" w:hint="cs"/>
          <w:rtl/>
        </w:rPr>
        <w:t>ץ</w:t>
      </w:r>
      <w:r w:rsidRPr="005662B4">
        <w:rPr>
          <w:rFonts w:ascii="Gisha" w:hAnsi="Gisha" w:cs="Gisha"/>
          <w:rtl/>
        </w:rPr>
        <w:t xml:space="preserve"> למבוכתו. הוא נעמד מולה ואמר: "ערב טוב, כבוד</w:t>
      </w:r>
      <w:r>
        <w:rPr>
          <w:rFonts w:ascii="Gisha" w:hAnsi="Gisha" w:cs="Gisha" w:hint="cs"/>
          <w:rtl/>
        </w:rPr>
        <w:t>ו</w:t>
      </w:r>
      <w:r w:rsidRPr="005662B4">
        <w:rPr>
          <w:rFonts w:ascii="Gisha" w:hAnsi="Gisha" w:cs="Gisha"/>
          <w:rtl/>
        </w:rPr>
        <w:t>." היא הרימה אליו עיניי</w:t>
      </w:r>
      <w:r>
        <w:rPr>
          <w:rFonts w:ascii="Gisha" w:hAnsi="Gisha" w:cs="Gisha" w:hint="cs"/>
          <w:rtl/>
        </w:rPr>
        <w:t>ם</w:t>
      </w:r>
      <w:r w:rsidRPr="005662B4">
        <w:rPr>
          <w:rFonts w:ascii="Gisha" w:hAnsi="Gisha" w:cs="Gisha"/>
          <w:rtl/>
        </w:rPr>
        <w:t xml:space="preserve"> יפות וסקרניות. לא הכירה אותו. המשיכה לעש</w:t>
      </w:r>
      <w:r>
        <w:rPr>
          <w:rFonts w:ascii="Gisha" w:hAnsi="Gisha" w:cs="Gisha" w:hint="cs"/>
          <w:rtl/>
        </w:rPr>
        <w:t>ן</w:t>
      </w:r>
      <w:r w:rsidRPr="005662B4">
        <w:rPr>
          <w:rFonts w:ascii="Gisha" w:hAnsi="Gisha" w:cs="Gisha"/>
          <w:rtl/>
        </w:rPr>
        <w:t xml:space="preserve"> ושאלה: "מה רצונ</w:t>
      </w:r>
      <w:r>
        <w:rPr>
          <w:rFonts w:ascii="Gisha" w:hAnsi="Gisha" w:cs="Gisha" w:hint="cs"/>
          <w:rtl/>
        </w:rPr>
        <w:t>ך</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 xml:space="preserve">"איני רוצה מאומה" – הביטה אליו שוב בהתעניינות פתאומית ומבטיה נפגשו. גבותיה התרוממו, וקצה פיה התעוות </w:t>
      </w:r>
      <w:proofErr w:type="spellStart"/>
      <w:r w:rsidRPr="005662B4">
        <w:rPr>
          <w:rFonts w:ascii="Gisha" w:hAnsi="Gisha" w:cs="Gisha"/>
          <w:rtl/>
        </w:rPr>
        <w:t>בכעי</w:t>
      </w:r>
      <w:r>
        <w:rPr>
          <w:rFonts w:ascii="Gisha" w:hAnsi="Gisha" w:cs="Gisha" w:hint="cs"/>
          <w:rtl/>
        </w:rPr>
        <w:t>ן</w:t>
      </w:r>
      <w:proofErr w:type="spellEnd"/>
      <w:r w:rsidRPr="005662B4">
        <w:rPr>
          <w:rFonts w:ascii="Gisha" w:hAnsi="Gisha" w:cs="Gisha"/>
          <w:rtl/>
        </w:rPr>
        <w:t xml:space="preserve"> חיו</w:t>
      </w:r>
      <w:r>
        <w:rPr>
          <w:rFonts w:ascii="Gisha" w:hAnsi="Gisha" w:cs="Gisha" w:hint="cs"/>
          <w:rtl/>
        </w:rPr>
        <w:t>ך</w:t>
      </w:r>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"אכ</w:t>
      </w:r>
      <w:r>
        <w:rPr>
          <w:rFonts w:ascii="Gisha" w:hAnsi="Gisha" w:cs="Gisha" w:hint="cs"/>
          <w:rtl/>
        </w:rPr>
        <w:t>ן</w:t>
      </w:r>
      <w:r w:rsidRPr="005662B4">
        <w:rPr>
          <w:rFonts w:ascii="Gisha" w:hAnsi="Gisha" w:cs="Gisha"/>
          <w:rtl/>
        </w:rPr>
        <w:t xml:space="preserve"> זה אני!" אמר כתשובה לחיוָכָ</w:t>
      </w:r>
      <w:r>
        <w:rPr>
          <w:rFonts w:ascii="Gisha" w:hAnsi="Gisha" w:cs="Gisha" w:hint="cs"/>
          <w:rtl/>
        </w:rPr>
        <w:t>ה</w:t>
      </w:r>
      <w:r w:rsidRPr="005662B4">
        <w:rPr>
          <w:rFonts w:ascii="Gisha" w:hAnsi="Gisha" w:cs="Gisha"/>
          <w:rtl/>
        </w:rPr>
        <w:t>. – "</w:t>
      </w:r>
      <w:proofErr w:type="spellStart"/>
      <w:r w:rsidRPr="005662B4">
        <w:rPr>
          <w:rFonts w:ascii="Gisha" w:hAnsi="Gisha" w:cs="Gisha"/>
          <w:rtl/>
        </w:rPr>
        <w:t>שרשארה</w:t>
      </w:r>
      <w:proofErr w:type="spellEnd"/>
      <w:r w:rsidRPr="005662B4">
        <w:rPr>
          <w:rFonts w:ascii="Gisha" w:hAnsi="Gisha" w:cs="Gisha"/>
          <w:rtl/>
        </w:rPr>
        <w:t xml:space="preserve">?!"   </w:t>
      </w:r>
    </w:p>
    <w:p w:rsidR="00224465" w:rsidRPr="005662B4" w:rsidRDefault="00224465" w:rsidP="00224465">
      <w:pPr>
        <w:rPr>
          <w:rFonts w:ascii="Gisha" w:hAnsi="Gisha" w:cs="Gisha"/>
          <w:rtl/>
        </w:rPr>
      </w:pPr>
      <w:r w:rsidRPr="005662B4">
        <w:rPr>
          <w:rFonts w:ascii="Gisha" w:hAnsi="Gisha" w:cs="Gisha"/>
          <w:rtl/>
        </w:rPr>
        <w:t>"הוא עצמו, אול</w:t>
      </w:r>
      <w:r>
        <w:rPr>
          <w:rFonts w:ascii="Gisha" w:hAnsi="Gisha" w:cs="Gisha" w:hint="cs"/>
          <w:rtl/>
        </w:rPr>
        <w:t>י</w:t>
      </w:r>
      <w:r w:rsidRPr="005662B4">
        <w:rPr>
          <w:rFonts w:ascii="Gisha" w:hAnsi="Gisha" w:cs="Gisha"/>
          <w:rtl/>
        </w:rPr>
        <w:t xml:space="preserve"> אחרי עשרי</w:t>
      </w:r>
      <w:r>
        <w:rPr>
          <w:rFonts w:ascii="Gisha" w:hAnsi="Gisha" w:cs="Gisha" w:hint="cs"/>
          <w:rtl/>
        </w:rPr>
        <w:t>ם</w:t>
      </w:r>
      <w:r w:rsidRPr="005662B4">
        <w:rPr>
          <w:rFonts w:ascii="Gisha" w:hAnsi="Gisha" w:cs="Gisha"/>
          <w:rtl/>
        </w:rPr>
        <w:t xml:space="preserve"> שנה." ענה לשאלתה. – שתיקה – "פרק חיי</w:t>
      </w:r>
      <w:r>
        <w:rPr>
          <w:rFonts w:ascii="Gisha" w:hAnsi="Gisha" w:cs="Gisha" w:hint="cs"/>
          <w:rtl/>
        </w:rPr>
        <w:t>ם</w:t>
      </w:r>
      <w:r w:rsidRPr="005662B4">
        <w:rPr>
          <w:rFonts w:ascii="Gisha" w:hAnsi="Gisha" w:cs="Gisha"/>
          <w:rtl/>
        </w:rPr>
        <w:t xml:space="preserve"> ארו</w:t>
      </w:r>
      <w:r>
        <w:rPr>
          <w:rFonts w:ascii="Gisha" w:hAnsi="Gisha" w:cs="Gisha" w:hint="cs"/>
          <w:rtl/>
        </w:rPr>
        <w:t>ך</w:t>
      </w:r>
      <w:r w:rsidRPr="005662B4">
        <w:rPr>
          <w:rFonts w:ascii="Gisha" w:hAnsi="Gisha" w:cs="Gisha"/>
          <w:rtl/>
        </w:rPr>
        <w:t>" אמר ולא יס</w:t>
      </w:r>
      <w:r>
        <w:rPr>
          <w:rFonts w:ascii="Gisha" w:hAnsi="Gisha" w:cs="Gisha" w:hint="cs"/>
          <w:rtl/>
        </w:rPr>
        <w:t>ף</w:t>
      </w:r>
      <w:r w:rsidRPr="005662B4">
        <w:rPr>
          <w:rFonts w:ascii="Gisha" w:hAnsi="Gisha" w:cs="Gisha"/>
          <w:rtl/>
        </w:rPr>
        <w:t>– שתיקה ממושכת. – "השבח לאל על שבבָ</w:t>
      </w:r>
      <w:r>
        <w:rPr>
          <w:rFonts w:ascii="Gisha" w:hAnsi="Gisha" w:cs="Gisha" w:hint="cs"/>
          <w:rtl/>
        </w:rPr>
        <w:t>ת</w:t>
      </w:r>
      <w:r w:rsidRPr="005662B4">
        <w:rPr>
          <w:rFonts w:ascii="Gisha" w:hAnsi="Gisha" w:cs="Gisha"/>
          <w:rtl/>
        </w:rPr>
        <w:t xml:space="preserve"> בשלו</w:t>
      </w:r>
      <w:r>
        <w:rPr>
          <w:rFonts w:ascii="Gisha" w:hAnsi="Gisha" w:cs="Gisha" w:hint="cs"/>
          <w:rtl/>
        </w:rPr>
        <w:t>ם</w:t>
      </w:r>
      <w:r w:rsidRPr="005662B4">
        <w:rPr>
          <w:rFonts w:ascii="Gisha" w:hAnsi="Gisha" w:cs="Gisha"/>
          <w:rtl/>
        </w:rPr>
        <w:t xml:space="preserve">  – "היכ</w:t>
      </w:r>
      <w:r>
        <w:rPr>
          <w:rFonts w:ascii="Gisha" w:hAnsi="Gisha" w:cs="Gisha" w:hint="cs"/>
          <w:rtl/>
        </w:rPr>
        <w:t>ן</w:t>
      </w:r>
      <w:r w:rsidRPr="005662B4">
        <w:rPr>
          <w:rFonts w:ascii="Gisha" w:hAnsi="Gisha" w:cs="Gisha"/>
          <w:rtl/>
        </w:rPr>
        <w:t xml:space="preserve"> הייָתָ?" – שאלה.  </w:t>
      </w:r>
    </w:p>
    <w:p w:rsidR="00224465" w:rsidRPr="005662B4" w:rsidRDefault="00224465" w:rsidP="00224465">
      <w:pPr>
        <w:rPr>
          <w:rFonts w:ascii="Gisha" w:hAnsi="Gisha" w:cs="Gisha"/>
          <w:rtl/>
        </w:rPr>
      </w:pPr>
      <w:r w:rsidRPr="005662B4">
        <w:rPr>
          <w:rFonts w:ascii="Gisha" w:hAnsi="Gisha" w:cs="Gisha"/>
          <w:rtl/>
        </w:rPr>
        <w:t xml:space="preserve">"ברחבי עולמו של אללה." ענה.     </w:t>
      </w:r>
    </w:p>
    <w:p w:rsidR="00224465" w:rsidRPr="005662B4" w:rsidRDefault="00224465" w:rsidP="00224465">
      <w:pPr>
        <w:rPr>
          <w:rFonts w:ascii="Gisha" w:hAnsi="Gisha" w:cs="Gisha"/>
          <w:rtl/>
        </w:rPr>
      </w:pPr>
      <w:r w:rsidRPr="005662B4">
        <w:rPr>
          <w:rFonts w:ascii="Gisha" w:hAnsi="Gisha" w:cs="Gisha"/>
          <w:rtl/>
        </w:rPr>
        <w:t>"עבודה, משפחה, ילדי</w:t>
      </w:r>
      <w:r>
        <w:rPr>
          <w:rFonts w:ascii="Gisha" w:hAnsi="Gisha" w:cs="Gisha" w:hint="cs"/>
          <w:rtl/>
        </w:rPr>
        <w:t>ם</w:t>
      </w:r>
      <w:r w:rsidRPr="005662B4">
        <w:rPr>
          <w:rFonts w:ascii="Gisha" w:hAnsi="Gisha" w:cs="Gisha"/>
          <w:rtl/>
        </w:rPr>
        <w:t xml:space="preserve"> ?" – שאלה. –  "לא כלו</w:t>
      </w:r>
      <w:r>
        <w:rPr>
          <w:rFonts w:ascii="Gisha" w:hAnsi="Gisha" w:cs="Gisha" w:hint="cs"/>
          <w:rtl/>
        </w:rPr>
        <w:t>ם</w:t>
      </w:r>
      <w:r w:rsidRPr="005662B4">
        <w:rPr>
          <w:rFonts w:ascii="Gisha" w:hAnsi="Gisha" w:cs="Gisha"/>
          <w:rtl/>
        </w:rPr>
        <w:t>." ענה. ולבסו</w:t>
      </w:r>
      <w:r>
        <w:rPr>
          <w:rFonts w:ascii="Gisha" w:hAnsi="Gisha" w:cs="Gisha" w:hint="cs"/>
          <w:rtl/>
        </w:rPr>
        <w:t>ף</w:t>
      </w:r>
      <w:r w:rsidRPr="005662B4">
        <w:rPr>
          <w:rFonts w:ascii="Gisha" w:hAnsi="Gisha" w:cs="Gisha"/>
          <w:rtl/>
        </w:rPr>
        <w:t xml:space="preserve"> שְבְ</w:t>
      </w:r>
      <w:r>
        <w:rPr>
          <w:rFonts w:ascii="Gisha" w:hAnsi="Gisha" w:cs="Gisha" w:hint="cs"/>
          <w:rtl/>
        </w:rPr>
        <w:t>ת</w:t>
      </w:r>
      <w:r w:rsidRPr="005662B4">
        <w:rPr>
          <w:rFonts w:ascii="Gisha" w:hAnsi="Gisha" w:cs="Gisha"/>
          <w:rtl/>
        </w:rPr>
        <w:t xml:space="preserve"> </w:t>
      </w:r>
      <w:proofErr w:type="spellStart"/>
      <w:r w:rsidRPr="005662B4">
        <w:rPr>
          <w:rFonts w:ascii="Gisha" w:hAnsi="Gisha" w:cs="Gisha"/>
          <w:rtl/>
        </w:rPr>
        <w:t>לשרדאחה</w:t>
      </w:r>
      <w:proofErr w:type="spellEnd"/>
      <w:r w:rsidRPr="005662B4">
        <w:rPr>
          <w:rFonts w:ascii="Gisha" w:hAnsi="Gisha" w:cs="Gisha"/>
          <w:rtl/>
        </w:rPr>
        <w:t xml:space="preserve">." אמרה. – </w:t>
      </w:r>
    </w:p>
    <w:p w:rsidR="00224465" w:rsidRPr="005662B4" w:rsidRDefault="00224465" w:rsidP="00224465">
      <w:pPr>
        <w:rPr>
          <w:rFonts w:ascii="Gisha" w:hAnsi="Gisha" w:cs="Gisha"/>
          <w:rtl/>
        </w:rPr>
      </w:pPr>
      <w:r w:rsidRPr="005662B4">
        <w:rPr>
          <w:rFonts w:ascii="Gisha" w:hAnsi="Gisha" w:cs="Gisha"/>
          <w:rtl/>
        </w:rPr>
        <w:t>"שיבה מאוחרת." – השיב לדבריה. עיניה הבהיקו בחשד ובתמיהה. ואז אמר בחמה: "המוות הקדימני!" והיא לחשה באי נוחות. –  "הכול חל</w:t>
      </w:r>
      <w:r>
        <w:rPr>
          <w:rFonts w:ascii="Gisha" w:hAnsi="Gisha" w:cs="Gisha" w:hint="cs"/>
          <w:rtl/>
        </w:rPr>
        <w:t>ף</w:t>
      </w:r>
      <w:r w:rsidRPr="005662B4">
        <w:rPr>
          <w:rFonts w:ascii="Gisha" w:hAnsi="Gisha" w:cs="Gisha"/>
          <w:rtl/>
        </w:rPr>
        <w:t xml:space="preserve"> עבר." – "התקווה נקברה עמו" אמר בכעס </w:t>
      </w:r>
    </w:p>
    <w:p w:rsidR="00224465" w:rsidRPr="005662B4" w:rsidRDefault="00224465" w:rsidP="00224465">
      <w:pPr>
        <w:rPr>
          <w:rFonts w:ascii="Gisha" w:hAnsi="Gisha" w:cs="Gisha"/>
          <w:rtl/>
        </w:rPr>
      </w:pPr>
      <w:r w:rsidRPr="005662B4">
        <w:rPr>
          <w:rFonts w:ascii="Gisha" w:hAnsi="Gisha" w:cs="Gisha"/>
          <w:rtl/>
        </w:rPr>
        <w:lastRenderedPageBreak/>
        <w:t>עצור. החליפו מבטי</w:t>
      </w:r>
      <w:r>
        <w:rPr>
          <w:rFonts w:ascii="Gisha" w:hAnsi="Gisha" w:cs="Gisha" w:hint="cs"/>
          <w:rtl/>
        </w:rPr>
        <w:t>ם</w:t>
      </w:r>
      <w:r w:rsidRPr="005662B4">
        <w:rPr>
          <w:rFonts w:ascii="Gisha" w:hAnsi="Gisha" w:cs="Gisha"/>
          <w:rtl/>
        </w:rPr>
        <w:t xml:space="preserve"> ארוכי</w:t>
      </w:r>
      <w:r>
        <w:rPr>
          <w:rFonts w:ascii="Gisha" w:hAnsi="Gisha" w:cs="Gisha" w:hint="cs"/>
          <w:rtl/>
        </w:rPr>
        <w:t>ם</w:t>
      </w:r>
      <w:r w:rsidRPr="005662B4">
        <w:rPr>
          <w:rFonts w:ascii="Gisha" w:hAnsi="Gisha" w:cs="Gisha"/>
          <w:rtl/>
        </w:rPr>
        <w:t>, אחר כ</w:t>
      </w:r>
      <w:r>
        <w:rPr>
          <w:rFonts w:ascii="Gisha" w:hAnsi="Gisha" w:cs="Gisha" w:hint="cs"/>
          <w:rtl/>
        </w:rPr>
        <w:t>ך</w:t>
      </w:r>
      <w:r w:rsidRPr="005662B4">
        <w:rPr>
          <w:rFonts w:ascii="Gisha" w:hAnsi="Gisha" w:cs="Gisha"/>
          <w:rtl/>
        </w:rPr>
        <w:t xml:space="preserve"> שאל: "מה שלומ</w:t>
      </w:r>
      <w:r>
        <w:rPr>
          <w:rFonts w:ascii="Gisha" w:hAnsi="Gisha" w:cs="Gisha" w:hint="cs"/>
          <w:rtl/>
        </w:rPr>
        <w:t>ך</w:t>
      </w:r>
      <w:r w:rsidRPr="005662B4">
        <w:rPr>
          <w:rFonts w:ascii="Gisha" w:hAnsi="Gisha" w:cs="Gisha"/>
          <w:rtl/>
        </w:rPr>
        <w:t>?" הצביעה על סלי הביצי</w:t>
      </w:r>
      <w:r>
        <w:rPr>
          <w:rFonts w:ascii="Gisha" w:hAnsi="Gisha" w:cs="Gisha" w:hint="cs"/>
          <w:rtl/>
        </w:rPr>
        <w:t>ם</w:t>
      </w:r>
      <w:r w:rsidRPr="005662B4">
        <w:rPr>
          <w:rFonts w:ascii="Gisha" w:hAnsi="Gisha" w:cs="Gisha"/>
          <w:rtl/>
        </w:rPr>
        <w:tab/>
        <w:t xml:space="preserve"> ואמרה: </w:t>
      </w:r>
    </w:p>
    <w:p w:rsidR="00224465" w:rsidRPr="005662B4" w:rsidRDefault="00224465" w:rsidP="00224465">
      <w:pPr>
        <w:rPr>
          <w:rFonts w:ascii="Gisha" w:hAnsi="Gisha" w:cs="Gisha"/>
        </w:rPr>
      </w:pPr>
      <w:r w:rsidRPr="005662B4">
        <w:rPr>
          <w:rFonts w:ascii="Gisha" w:hAnsi="Gisha" w:cs="Gisha"/>
          <w:rtl/>
        </w:rPr>
        <w:t>"מצוי</w:t>
      </w:r>
      <w:r>
        <w:rPr>
          <w:rFonts w:ascii="Gisha" w:hAnsi="Gisha" w:cs="Gisha" w:hint="cs"/>
          <w:rtl/>
        </w:rPr>
        <w:t>ן</w:t>
      </w:r>
      <w:r w:rsidRPr="005662B4">
        <w:rPr>
          <w:rFonts w:ascii="Gisha" w:hAnsi="Gisha" w:cs="Gisha"/>
          <w:rtl/>
        </w:rPr>
        <w:t>, כפי שעיני</w:t>
      </w:r>
      <w:r>
        <w:rPr>
          <w:rFonts w:ascii="Gisha" w:hAnsi="Gisha" w:cs="Gisha" w:hint="cs"/>
          <w:rtl/>
        </w:rPr>
        <w:t>ך</w:t>
      </w:r>
      <w:r w:rsidRPr="005662B4">
        <w:rPr>
          <w:rFonts w:ascii="Gisha" w:hAnsi="Gisha" w:cs="Gisha"/>
          <w:rtl/>
        </w:rPr>
        <w:t xml:space="preserve"> רואות!" – ולאחר היסוס הוסיפה: "הבני</w:t>
      </w:r>
      <w:r>
        <w:rPr>
          <w:rFonts w:ascii="Gisha" w:hAnsi="Gisha" w:cs="Gisha" w:hint="cs"/>
          <w:rtl/>
        </w:rPr>
        <w:t>ם</w:t>
      </w:r>
      <w:r w:rsidRPr="005662B4">
        <w:rPr>
          <w:rFonts w:ascii="Gisha" w:hAnsi="Gisha" w:cs="Gisha"/>
          <w:rtl/>
        </w:rPr>
        <w:t xml:space="preserve"> והבנות גדלו." – תשובה שאינה אומרת ולא כלו</w:t>
      </w:r>
      <w:r>
        <w:rPr>
          <w:rFonts w:ascii="Gisha" w:hAnsi="Gisha" w:cs="Gisha" w:hint="cs"/>
          <w:rtl/>
        </w:rPr>
        <w:t>ם</w:t>
      </w:r>
      <w:r w:rsidRPr="005662B4">
        <w:rPr>
          <w:rFonts w:ascii="Gisha" w:hAnsi="Gisha" w:cs="Gisha"/>
          <w:rtl/>
        </w:rPr>
        <w:t>, ותירו</w:t>
      </w:r>
      <w:r>
        <w:rPr>
          <w:rFonts w:ascii="Gisha" w:hAnsi="Gisha" w:cs="Gisha" w:hint="cs"/>
          <w:rtl/>
        </w:rPr>
        <w:t>ץ</w:t>
      </w:r>
      <w:r w:rsidRPr="005662B4">
        <w:rPr>
          <w:rFonts w:ascii="Gisha" w:hAnsi="Gisha" w:cs="Gisha"/>
          <w:rtl/>
        </w:rPr>
        <w:t xml:space="preserve"> חלש הנראה כעי</w:t>
      </w:r>
      <w:r>
        <w:rPr>
          <w:rFonts w:ascii="Gisha" w:hAnsi="Gisha" w:cs="Gisha" w:hint="cs"/>
          <w:rtl/>
        </w:rPr>
        <w:t>ן</w:t>
      </w:r>
      <w:r w:rsidRPr="005662B4">
        <w:rPr>
          <w:rFonts w:ascii="Gisha" w:hAnsi="Gisha" w:cs="Gisha"/>
          <w:rtl/>
        </w:rPr>
        <w:t xml:space="preserve"> פח יקוש. אול מה בצע </w:t>
      </w:r>
      <w:r>
        <w:rPr>
          <w:rFonts w:ascii="Gisha" w:hAnsi="Gisha" w:cs="Gisha" w:hint="cs"/>
          <w:rtl/>
        </w:rPr>
        <w:t xml:space="preserve"> בשיבה </w:t>
      </w:r>
      <w:r w:rsidRPr="005662B4">
        <w:rPr>
          <w:rFonts w:ascii="Gisha" w:hAnsi="Gisha" w:cs="Gisha"/>
          <w:rtl/>
        </w:rPr>
        <w:t>בטר</w:t>
      </w:r>
      <w:r>
        <w:rPr>
          <w:rFonts w:ascii="Gisha" w:hAnsi="Gisha" w:cs="Gisha" w:hint="cs"/>
          <w:rtl/>
        </w:rPr>
        <w:t>ם</w:t>
      </w:r>
      <w:r w:rsidRPr="005662B4">
        <w:rPr>
          <w:rFonts w:ascii="Gisha" w:hAnsi="Gisha" w:cs="Gisha"/>
          <w:rtl/>
        </w:rPr>
        <w:t xml:space="preserve"> יוחזר הכבוד האבוד? הוי, מה איו</w:t>
      </w:r>
      <w:r>
        <w:rPr>
          <w:rFonts w:ascii="Gisha" w:hAnsi="Gisha" w:cs="Gisha" w:hint="cs"/>
          <w:rtl/>
        </w:rPr>
        <w:t>ם</w:t>
      </w:r>
      <w:r w:rsidRPr="005662B4">
        <w:rPr>
          <w:rFonts w:ascii="Gisha" w:hAnsi="Gisha" w:cs="Gisha"/>
          <w:rtl/>
        </w:rPr>
        <w:t xml:space="preserve"> החלל הריק. היא הצביעה על כיסא פנוי בפינת החנות ואמרה: " שב בבקשה." – אותה נימה עדינה שהכיר לפני זמ</w:t>
      </w:r>
      <w:r>
        <w:rPr>
          <w:rFonts w:ascii="Gisha" w:hAnsi="Gisha" w:cs="Gisha" w:hint="cs"/>
          <w:rtl/>
        </w:rPr>
        <w:t>ן</w:t>
      </w:r>
      <w:r w:rsidRPr="005662B4">
        <w:rPr>
          <w:rFonts w:ascii="Gisha" w:hAnsi="Gisha" w:cs="Gisha"/>
          <w:rtl/>
        </w:rPr>
        <w:t xml:space="preserve"> רב. אבל לא נותר אלא האבק. אמר: "בהזדמנות אחרת." – היסס *קִמְָעָה (*קִמְָעָה: מארמית, מעט) במבוכה מְעַָנָה ואחר לח</w:t>
      </w:r>
      <w:r>
        <w:rPr>
          <w:rFonts w:ascii="Gisha" w:hAnsi="Gisha" w:cs="Gisha" w:hint="cs"/>
          <w:rtl/>
        </w:rPr>
        <w:t>ץ</w:t>
      </w:r>
      <w:r w:rsidRPr="005662B4">
        <w:rPr>
          <w:rFonts w:ascii="Gisha" w:hAnsi="Gisha" w:cs="Gisha"/>
          <w:rtl/>
        </w:rPr>
        <w:t xml:space="preserve"> את ידה והסתלק. ההזדמנו</w:t>
      </w:r>
      <w:r>
        <w:rPr>
          <w:rFonts w:ascii="Gisha" w:hAnsi="Gisha" w:cs="Gisha" w:hint="cs"/>
          <w:rtl/>
        </w:rPr>
        <w:t>ת</w:t>
      </w:r>
      <w:r w:rsidRPr="005662B4">
        <w:rPr>
          <w:rFonts w:ascii="Gisha" w:hAnsi="Gisha" w:cs="Gisha"/>
          <w:rtl/>
        </w:rPr>
        <w:t xml:space="preserve"> לא תשוב. כ</w:t>
      </w:r>
      <w:r>
        <w:rPr>
          <w:rFonts w:ascii="Gisha" w:hAnsi="Gisha" w:cs="Gisha" w:hint="cs"/>
          <w:rtl/>
        </w:rPr>
        <w:t>ך</w:t>
      </w:r>
      <w:r w:rsidRPr="005662B4">
        <w:rPr>
          <w:rFonts w:ascii="Gisha" w:hAnsi="Gisha" w:cs="Gisha"/>
          <w:rtl/>
        </w:rPr>
        <w:t xml:space="preserve"> מצאת את עצמ</w:t>
      </w:r>
      <w:r>
        <w:rPr>
          <w:rFonts w:ascii="Gisha" w:hAnsi="Gisha" w:cs="Gisha" w:hint="cs"/>
          <w:rtl/>
        </w:rPr>
        <w:t>ך</w:t>
      </w:r>
      <w:r w:rsidRPr="005662B4">
        <w:rPr>
          <w:rFonts w:ascii="Gisha" w:hAnsi="Gisha" w:cs="Gisha"/>
          <w:rtl/>
        </w:rPr>
        <w:t xml:space="preserve"> לפני עשרי</w:t>
      </w:r>
      <w:r>
        <w:rPr>
          <w:rFonts w:ascii="Gisha" w:hAnsi="Gisha" w:cs="Gisha" w:hint="cs"/>
          <w:rtl/>
        </w:rPr>
        <w:t>ם</w:t>
      </w:r>
      <w:r w:rsidRPr="005662B4">
        <w:rPr>
          <w:rFonts w:ascii="Gisha" w:hAnsi="Gisha" w:cs="Gisha"/>
          <w:rtl/>
        </w:rPr>
        <w:t xml:space="preserve"> שנה, אול</w:t>
      </w:r>
      <w:r>
        <w:rPr>
          <w:rFonts w:ascii="Gisha" w:hAnsi="Gisha" w:cs="Gisha" w:hint="cs"/>
          <w:rtl/>
        </w:rPr>
        <w:t>ם</w:t>
      </w:r>
      <w:r w:rsidRPr="005662B4">
        <w:rPr>
          <w:rFonts w:ascii="Gisha" w:hAnsi="Gisha" w:cs="Gisha"/>
          <w:rtl/>
        </w:rPr>
        <w:t xml:space="preserve"> התקווה אז לא הייתה קבורה עמוק באדמה. לא רצה ללכת בכיוו</w:t>
      </w:r>
      <w:r>
        <w:rPr>
          <w:rFonts w:ascii="Gisha" w:hAnsi="Gisha" w:cs="Gisha" w:hint="cs"/>
          <w:rtl/>
        </w:rPr>
        <w:t>ן</w:t>
      </w:r>
      <w:r w:rsidRPr="005662B4">
        <w:rPr>
          <w:rFonts w:ascii="Gisha" w:hAnsi="Gisha" w:cs="Gisha"/>
          <w:rtl/>
        </w:rPr>
        <w:t xml:space="preserve"> ההר דר</w:t>
      </w:r>
      <w:r>
        <w:rPr>
          <w:rFonts w:ascii="Gisha" w:hAnsi="Gisha" w:cs="Gisha" w:hint="cs"/>
          <w:rtl/>
        </w:rPr>
        <w:t>ך</w:t>
      </w:r>
      <w:r w:rsidRPr="005662B4">
        <w:rPr>
          <w:rFonts w:ascii="Gisha" w:hAnsi="Gisha" w:cs="Gisha"/>
          <w:rtl/>
        </w:rPr>
        <w:t xml:space="preserve"> אל </w:t>
      </w:r>
      <w:proofErr w:type="spellStart"/>
      <w:r w:rsidRPr="005662B4">
        <w:rPr>
          <w:rFonts w:ascii="Gisha" w:hAnsi="Gisha" w:cs="Gisha"/>
          <w:rtl/>
        </w:rPr>
        <w:t>גוואלה</w:t>
      </w:r>
      <w:proofErr w:type="spellEnd"/>
      <w:r w:rsidRPr="005662B4">
        <w:rPr>
          <w:rFonts w:ascii="Gisha" w:hAnsi="Gisha" w:cs="Gisha"/>
          <w:rtl/>
        </w:rPr>
        <w:t>. לא רצה  לראות אנשי</w:t>
      </w:r>
      <w:r>
        <w:rPr>
          <w:rFonts w:ascii="Gisha" w:hAnsi="Gisha" w:cs="Gisha" w:hint="cs"/>
          <w:rtl/>
        </w:rPr>
        <w:t>ם</w:t>
      </w:r>
      <w:r w:rsidRPr="005662B4">
        <w:rPr>
          <w:rFonts w:ascii="Gisha" w:hAnsi="Gisha" w:cs="Gisha"/>
          <w:rtl/>
        </w:rPr>
        <w:t xml:space="preserve"> או שאנשי</w:t>
      </w:r>
      <w:r>
        <w:rPr>
          <w:rFonts w:ascii="Gisha" w:hAnsi="Gisha" w:cs="Gisha" w:hint="cs"/>
          <w:rtl/>
        </w:rPr>
        <w:t>ם</w:t>
      </w:r>
      <w:r w:rsidRPr="005662B4">
        <w:rPr>
          <w:rFonts w:ascii="Gisha" w:hAnsi="Gisha" w:cs="Gisha"/>
          <w:rtl/>
        </w:rPr>
        <w:t xml:space="preserve"> יראו אותו. הייתה ש</w:t>
      </w:r>
      <w:r>
        <w:rPr>
          <w:rFonts w:ascii="Gisha" w:hAnsi="Gisha" w:cs="Gisha" w:hint="cs"/>
          <w:rtl/>
        </w:rPr>
        <w:t>ם</w:t>
      </w:r>
      <w:r w:rsidRPr="005662B4">
        <w:rPr>
          <w:rFonts w:ascii="Gisha" w:hAnsi="Gisha" w:cs="Gisha"/>
          <w:rtl/>
        </w:rPr>
        <w:t xml:space="preserve"> דר</w:t>
      </w:r>
      <w:r>
        <w:rPr>
          <w:rFonts w:ascii="Gisha" w:hAnsi="Gisha" w:cs="Gisha" w:hint="cs"/>
          <w:rtl/>
        </w:rPr>
        <w:t>ך</w:t>
      </w:r>
      <w:r w:rsidRPr="005662B4">
        <w:rPr>
          <w:rFonts w:ascii="Gisha" w:hAnsi="Gisha" w:cs="Gisha"/>
          <w:rtl/>
        </w:rPr>
        <w:t xml:space="preserve"> בשדות, וה</w:t>
      </w:r>
      <w:r>
        <w:rPr>
          <w:rFonts w:ascii="Gisha" w:hAnsi="Gisha" w:cs="Gisha" w:hint="cs"/>
          <w:rtl/>
        </w:rPr>
        <w:t>ו</w:t>
      </w:r>
      <w:r w:rsidRPr="005662B4">
        <w:rPr>
          <w:rFonts w:ascii="Gisha" w:hAnsi="Gisha" w:cs="Gisha"/>
          <w:rtl/>
        </w:rPr>
        <w:t xml:space="preserve">א פנה לעבר השדות.  </w:t>
      </w:r>
    </w:p>
    <w:p w:rsidR="00224465" w:rsidRPr="005662B4" w:rsidRDefault="00224465" w:rsidP="00224465">
      <w:pPr>
        <w:spacing w:line="240" w:lineRule="auto"/>
        <w:textAlignment w:val="baseline"/>
        <w:rPr>
          <w:rFonts w:ascii="Gisha" w:eastAsia="Times New Roman" w:hAnsi="Gisha" w:cs="Gisha"/>
          <w:b/>
          <w:bCs/>
          <w:color w:val="222222"/>
          <w:sz w:val="28"/>
          <w:szCs w:val="28"/>
          <w:u w:val="single"/>
        </w:rPr>
      </w:pPr>
    </w:p>
    <w:p w:rsidR="00224465" w:rsidRDefault="00224465" w:rsidP="00224465">
      <w:pPr>
        <w:spacing w:line="240" w:lineRule="auto"/>
        <w:textAlignment w:val="baseline"/>
        <w:rPr>
          <w:rFonts w:ascii="Gisha" w:eastAsia="Times New Roman" w:hAnsi="Gisha" w:cs="Gisha"/>
          <w:b/>
          <w:bCs/>
          <w:color w:val="222222"/>
          <w:sz w:val="28"/>
          <w:szCs w:val="28"/>
          <w:u w:val="single"/>
          <w:rtl/>
        </w:rPr>
      </w:pPr>
    </w:p>
    <w:p w:rsidR="002728FD" w:rsidRDefault="002728FD" w:rsidP="00224465">
      <w:pPr>
        <w:spacing w:line="240" w:lineRule="auto"/>
        <w:textAlignment w:val="baseline"/>
        <w:rPr>
          <w:rFonts w:ascii="Gisha" w:eastAsia="Times New Roman" w:hAnsi="Gisha" w:cs="Gisha"/>
          <w:b/>
          <w:bCs/>
          <w:color w:val="222222"/>
          <w:sz w:val="28"/>
          <w:szCs w:val="28"/>
          <w:u w:val="single"/>
          <w:rtl/>
        </w:rPr>
      </w:pPr>
    </w:p>
    <w:p w:rsidR="002728FD" w:rsidRDefault="002728FD" w:rsidP="00224465">
      <w:pPr>
        <w:spacing w:line="240" w:lineRule="auto"/>
        <w:textAlignment w:val="baseline"/>
        <w:rPr>
          <w:rFonts w:ascii="Gisha" w:eastAsia="Times New Roman" w:hAnsi="Gisha" w:cs="Gisha"/>
          <w:b/>
          <w:bCs/>
          <w:color w:val="222222"/>
          <w:sz w:val="28"/>
          <w:szCs w:val="28"/>
          <w:u w:val="single"/>
          <w:rtl/>
        </w:rPr>
      </w:pPr>
    </w:p>
    <w:p w:rsidR="00224465" w:rsidRPr="001D08A2" w:rsidRDefault="00224465" w:rsidP="00224465">
      <w:pPr>
        <w:spacing w:line="240" w:lineRule="auto"/>
        <w:textAlignment w:val="baseline"/>
        <w:rPr>
          <w:rFonts w:ascii="Gisha" w:eastAsia="Times New Roman" w:hAnsi="Gisha" w:cs="Gisha"/>
          <w:b/>
          <w:bCs/>
          <w:color w:val="222222"/>
          <w:sz w:val="28"/>
          <w:szCs w:val="28"/>
          <w:u w:val="single"/>
          <w:rtl/>
        </w:rPr>
      </w:pPr>
      <w:r>
        <w:rPr>
          <w:rFonts w:ascii="Gisha" w:eastAsia="Times New Roman" w:hAnsi="Gisha" w:cs="Gisha" w:hint="cs"/>
          <w:b/>
          <w:bCs/>
          <w:color w:val="222222"/>
          <w:sz w:val="28"/>
          <w:szCs w:val="28"/>
          <w:u w:val="single"/>
          <w:rtl/>
        </w:rPr>
        <w:t xml:space="preserve">אחרי עשרים שנה- </w:t>
      </w:r>
      <w:proofErr w:type="spellStart"/>
      <w:r>
        <w:rPr>
          <w:rFonts w:ascii="Gisha" w:eastAsia="Times New Roman" w:hAnsi="Gisha" w:cs="Gisha" w:hint="cs"/>
          <w:b/>
          <w:bCs/>
          <w:color w:val="222222"/>
          <w:sz w:val="28"/>
          <w:szCs w:val="28"/>
          <w:u w:val="single"/>
          <w:rtl/>
        </w:rPr>
        <w:t>נג'יב</w:t>
      </w:r>
      <w:proofErr w:type="spellEnd"/>
      <w:r>
        <w:rPr>
          <w:rFonts w:ascii="Gisha" w:eastAsia="Times New Roman" w:hAnsi="Gisha" w:cs="Gisha" w:hint="cs"/>
          <w:b/>
          <w:bCs/>
          <w:color w:val="222222"/>
          <w:sz w:val="28"/>
          <w:szCs w:val="28"/>
          <w:u w:val="single"/>
          <w:rtl/>
        </w:rPr>
        <w:t xml:space="preserve"> מחפוז</w:t>
      </w:r>
    </w:p>
    <w:p w:rsidR="00224465" w:rsidRPr="005662B4" w:rsidRDefault="00224465" w:rsidP="00224465">
      <w:pPr>
        <w:spacing w:line="240" w:lineRule="auto"/>
        <w:textAlignment w:val="baseline"/>
        <w:rPr>
          <w:rFonts w:ascii="Gisha" w:eastAsia="Times New Roman" w:hAnsi="Gisha" w:cs="Gisha"/>
          <w:i/>
          <w:iCs/>
          <w:color w:val="222222"/>
          <w:rtl/>
        </w:rPr>
      </w:pPr>
      <w:r w:rsidRPr="005662B4">
        <w:rPr>
          <w:rFonts w:ascii="Gisha" w:eastAsia="Times New Roman" w:hAnsi="Gisha" w:cs="Gisha"/>
          <w:i/>
          <w:iCs/>
          <w:color w:val="222222"/>
          <w:rtl/>
        </w:rPr>
        <w:t xml:space="preserve">הסופר </w:t>
      </w:r>
      <w:proofErr w:type="spellStart"/>
      <w:r w:rsidRPr="005662B4">
        <w:rPr>
          <w:rFonts w:ascii="Gisha" w:eastAsia="Times New Roman" w:hAnsi="Gisha" w:cs="Gisha"/>
          <w:i/>
          <w:iCs/>
          <w:color w:val="222222"/>
          <w:rtl/>
        </w:rPr>
        <w:t>נג'יב</w:t>
      </w:r>
      <w:proofErr w:type="spellEnd"/>
      <w:r w:rsidRPr="005662B4">
        <w:rPr>
          <w:rFonts w:ascii="Gisha" w:eastAsia="Times New Roman" w:hAnsi="Gisha" w:cs="Gisha"/>
          <w:i/>
          <w:iCs/>
          <w:color w:val="222222"/>
          <w:rtl/>
        </w:rPr>
        <w:t xml:space="preserve"> מחפוז</w:t>
      </w:r>
    </w:p>
    <w:p w:rsidR="00224465" w:rsidRPr="005662B4" w:rsidRDefault="00224465" w:rsidP="00224465">
      <w:pPr>
        <w:spacing w:line="240" w:lineRule="auto"/>
        <w:textAlignment w:val="baseline"/>
        <w:rPr>
          <w:rFonts w:ascii="Gisha" w:eastAsia="Times New Roman" w:hAnsi="Gisha" w:cs="Gisha"/>
          <w:i/>
          <w:iCs/>
          <w:color w:val="222222"/>
          <w:rtl/>
        </w:rPr>
      </w:pPr>
      <w:r w:rsidRPr="005662B4">
        <w:rPr>
          <w:rFonts w:ascii="Gisha" w:eastAsia="Times New Roman" w:hAnsi="Gisha" w:cs="Gisha"/>
          <w:i/>
          <w:iCs/>
          <w:color w:val="222222"/>
          <w:rtl/>
        </w:rPr>
        <w:t>נולד בשנת 1911 בקהיר למשפחה מהמעמד הבינוני. בוגר אוני' קהיר בפילוסופיה. החל לפרסם סיפורים קצרים בשנות השלושים, אחר כך רומנים היסטוריים על רקע מצרים הפרעונית. מאמצע שנות הארבעים התמקד בקהיר בת זמנו, באוכלוסייתה ובתהפוכות ההיסטוריות שהתחוללו במצרים. חופש הפרט, מקומה של הדת והיחס בינה ובין הקִדמה העסיקו אותו ביצירותיו. נחשב לגדול המספרים של ימינו בערבית. מת באוגוסט 2006.</w:t>
      </w:r>
    </w:p>
    <w:p w:rsidR="00224465" w:rsidRPr="005662B4" w:rsidRDefault="00224465" w:rsidP="00224465">
      <w:pPr>
        <w:spacing w:line="240" w:lineRule="auto"/>
        <w:textAlignment w:val="baseline"/>
        <w:rPr>
          <w:rFonts w:ascii="Gisha" w:eastAsia="Times New Roman" w:hAnsi="Gisha" w:cs="Gisha"/>
          <w:i/>
          <w:iCs/>
          <w:color w:val="222222"/>
          <w:rtl/>
        </w:rPr>
      </w:pPr>
    </w:p>
    <w:p w:rsidR="00224465" w:rsidRPr="005662B4" w:rsidRDefault="00224465" w:rsidP="00224465">
      <w:pPr>
        <w:spacing w:line="240" w:lineRule="auto"/>
        <w:textAlignment w:val="baseline"/>
        <w:rPr>
          <w:rFonts w:ascii="Gisha" w:eastAsia="Times New Roman" w:hAnsi="Gisha" w:cs="Gisha"/>
          <w:i/>
          <w:iCs/>
          <w:color w:val="222222"/>
          <w:rtl/>
        </w:rPr>
      </w:pPr>
      <w:r w:rsidRPr="005662B4">
        <w:rPr>
          <w:rFonts w:ascii="Gisha" w:eastAsia="Times New Roman" w:hAnsi="Gisha" w:cs="Gisha"/>
          <w:i/>
          <w:iCs/>
          <w:color w:val="222222"/>
          <w:rtl/>
        </w:rPr>
        <w:t>רקע</w:t>
      </w:r>
    </w:p>
    <w:p w:rsidR="00224465" w:rsidRPr="005662B4" w:rsidRDefault="00224465" w:rsidP="00224465">
      <w:pPr>
        <w:spacing w:line="240" w:lineRule="auto"/>
        <w:textAlignment w:val="baseline"/>
        <w:rPr>
          <w:rFonts w:ascii="Gisha" w:eastAsia="Times New Roman" w:hAnsi="Gisha" w:cs="Gisha"/>
          <w:i/>
          <w:iCs/>
          <w:color w:val="222222"/>
          <w:rtl/>
        </w:rPr>
      </w:pPr>
      <w:r w:rsidRPr="005662B4">
        <w:rPr>
          <w:rFonts w:ascii="Gisha" w:eastAsia="Times New Roman" w:hAnsi="Gisha" w:cs="Gisha"/>
          <w:i/>
          <w:iCs/>
          <w:color w:val="222222"/>
          <w:rtl/>
        </w:rPr>
        <w:t xml:space="preserve">הסיפור "אחרי עשרים שנה" נכתב בשנות השישים. סיפור זה מתאר באמצעות גורל הגיבור </w:t>
      </w:r>
      <w:proofErr w:type="spellStart"/>
      <w:r w:rsidRPr="005662B4">
        <w:rPr>
          <w:rFonts w:ascii="Gisha" w:eastAsia="Times New Roman" w:hAnsi="Gisha" w:cs="Gisha"/>
          <w:i/>
          <w:iCs/>
          <w:color w:val="222222"/>
          <w:rtl/>
        </w:rPr>
        <w:t>שרשארה</w:t>
      </w:r>
      <w:proofErr w:type="spellEnd"/>
      <w:r w:rsidRPr="005662B4">
        <w:rPr>
          <w:rFonts w:ascii="Gisha" w:eastAsia="Times New Roman" w:hAnsi="Gisha" w:cs="Gisha"/>
          <w:i/>
          <w:iCs/>
          <w:color w:val="222222"/>
          <w:rtl/>
        </w:rPr>
        <w:t xml:space="preserve"> את הנקמה כגורם הרסני ומסוכן שעלול לפגוע גם בנוקם עצמו. הנקמה והשנאה הפכו לתוכן בלעדי של חיי הגיבור והובילו אותו להרס עצמי ולניתוק מהחיים האמתיים.</w:t>
      </w:r>
    </w:p>
    <w:p w:rsidR="00224465" w:rsidRPr="005662B4" w:rsidRDefault="00224465" w:rsidP="00224465">
      <w:pPr>
        <w:spacing w:line="240" w:lineRule="auto"/>
        <w:textAlignment w:val="baseline"/>
        <w:rPr>
          <w:rFonts w:ascii="Gisha" w:eastAsia="Times New Roman" w:hAnsi="Gisha" w:cs="Gisha"/>
          <w:i/>
          <w:iCs/>
          <w:color w:val="222222"/>
          <w:rtl/>
        </w:rPr>
      </w:pPr>
    </w:p>
    <w:p w:rsidR="00224465" w:rsidRPr="005662B4" w:rsidRDefault="00224465" w:rsidP="00224465">
      <w:pPr>
        <w:spacing w:line="240" w:lineRule="auto"/>
        <w:textAlignment w:val="baseline"/>
        <w:rPr>
          <w:rFonts w:ascii="Gisha" w:eastAsia="Times New Roman" w:hAnsi="Gisha" w:cs="Gisha"/>
          <w:i/>
          <w:iCs/>
          <w:color w:val="222222"/>
          <w:rtl/>
        </w:rPr>
      </w:pPr>
      <w:r w:rsidRPr="005662B4">
        <w:rPr>
          <w:rFonts w:ascii="Gisha" w:eastAsia="Times New Roman" w:hAnsi="Gisha" w:cs="Gisha"/>
          <w:i/>
          <w:iCs/>
          <w:color w:val="222222"/>
          <w:rtl/>
        </w:rPr>
        <w:t>תקציר העלילה</w:t>
      </w:r>
    </w:p>
    <w:p w:rsidR="00224465" w:rsidRPr="005662B4" w:rsidRDefault="00224465" w:rsidP="00224465">
      <w:pPr>
        <w:spacing w:line="240" w:lineRule="auto"/>
        <w:textAlignment w:val="baseline"/>
        <w:rPr>
          <w:rFonts w:ascii="Gisha" w:eastAsia="Times New Roman" w:hAnsi="Gisha" w:cs="Gisha"/>
          <w:i/>
          <w:iCs/>
          <w:color w:val="222222"/>
          <w:rtl/>
        </w:rPr>
      </w:pPr>
      <w:r w:rsidRPr="005662B4">
        <w:rPr>
          <w:rFonts w:ascii="Gisha" w:eastAsia="Times New Roman" w:hAnsi="Gisha" w:cs="Gisha"/>
          <w:i/>
          <w:iCs/>
          <w:color w:val="222222"/>
          <w:rtl/>
        </w:rPr>
        <w:t xml:space="preserve">גיבור הסיפור </w:t>
      </w:r>
      <w:proofErr w:type="spellStart"/>
      <w:r w:rsidRPr="005662B4">
        <w:rPr>
          <w:rFonts w:ascii="Gisha" w:eastAsia="Times New Roman" w:hAnsi="Gisha" w:cs="Gisha"/>
          <w:i/>
          <w:iCs/>
          <w:color w:val="222222"/>
          <w:rtl/>
        </w:rPr>
        <w:t>שרשארה</w:t>
      </w:r>
      <w:proofErr w:type="spellEnd"/>
      <w:r w:rsidRPr="005662B4">
        <w:rPr>
          <w:rFonts w:ascii="Gisha" w:eastAsia="Times New Roman" w:hAnsi="Gisha" w:cs="Gisha"/>
          <w:i/>
          <w:iCs/>
          <w:color w:val="222222"/>
          <w:rtl/>
        </w:rPr>
        <w:t xml:space="preserve"> יוצא בראש חבורת אנשיו לכיוון שכונת </w:t>
      </w:r>
      <w:proofErr w:type="spellStart"/>
      <w:r w:rsidRPr="005662B4">
        <w:rPr>
          <w:rFonts w:ascii="Gisha" w:eastAsia="Times New Roman" w:hAnsi="Gisha" w:cs="Gisha"/>
          <w:i/>
          <w:iCs/>
          <w:color w:val="222222"/>
          <w:rtl/>
        </w:rPr>
        <w:t>שרדאחה</w:t>
      </w:r>
      <w:proofErr w:type="spellEnd"/>
      <w:r w:rsidRPr="005662B4">
        <w:rPr>
          <w:rFonts w:ascii="Gisha" w:eastAsia="Times New Roman" w:hAnsi="Gisha" w:cs="Gisha"/>
          <w:i/>
          <w:iCs/>
          <w:color w:val="222222"/>
          <w:rtl/>
        </w:rPr>
        <w:t xml:space="preserve"> כדי לנקום. </w:t>
      </w:r>
      <w:proofErr w:type="spellStart"/>
      <w:r w:rsidRPr="005662B4">
        <w:rPr>
          <w:rFonts w:ascii="Gisha" w:eastAsia="Times New Roman" w:hAnsi="Gisha" w:cs="Gisha"/>
          <w:i/>
          <w:iCs/>
          <w:color w:val="222222"/>
          <w:rtl/>
        </w:rPr>
        <w:t>שרשארה</w:t>
      </w:r>
      <w:proofErr w:type="spellEnd"/>
      <w:r w:rsidRPr="005662B4">
        <w:rPr>
          <w:rFonts w:ascii="Gisha" w:eastAsia="Times New Roman" w:hAnsi="Gisha" w:cs="Gisha"/>
          <w:i/>
          <w:iCs/>
          <w:color w:val="222222"/>
          <w:rtl/>
        </w:rPr>
        <w:t xml:space="preserve"> נולד בשכונת </w:t>
      </w:r>
      <w:proofErr w:type="spellStart"/>
      <w:r w:rsidRPr="005662B4">
        <w:rPr>
          <w:rFonts w:ascii="Gisha" w:eastAsia="Times New Roman" w:hAnsi="Gisha" w:cs="Gisha"/>
          <w:i/>
          <w:iCs/>
          <w:color w:val="222222"/>
          <w:rtl/>
        </w:rPr>
        <w:t>שרדאחה</w:t>
      </w:r>
      <w:proofErr w:type="spellEnd"/>
      <w:r w:rsidRPr="005662B4">
        <w:rPr>
          <w:rFonts w:ascii="Gisha" w:eastAsia="Times New Roman" w:hAnsi="Gisha" w:cs="Gisha"/>
          <w:i/>
          <w:iCs/>
          <w:color w:val="222222"/>
          <w:rtl/>
        </w:rPr>
        <w:t xml:space="preserve">. הוא היה יתום ועבד אצל עושה האוכפים. הוא התאהב </w:t>
      </w:r>
      <w:proofErr w:type="spellStart"/>
      <w:r w:rsidRPr="005662B4">
        <w:rPr>
          <w:rFonts w:ascii="Gisha" w:eastAsia="Times New Roman" w:hAnsi="Gisha" w:cs="Gisha"/>
          <w:i/>
          <w:iCs/>
          <w:color w:val="222222"/>
          <w:rtl/>
        </w:rPr>
        <w:t>בזינב</w:t>
      </w:r>
      <w:proofErr w:type="spellEnd"/>
      <w:r w:rsidRPr="005662B4">
        <w:rPr>
          <w:rFonts w:ascii="Gisha" w:eastAsia="Times New Roman" w:hAnsi="Gisha" w:cs="Gisha"/>
          <w:i/>
          <w:iCs/>
          <w:color w:val="222222"/>
          <w:rtl/>
        </w:rPr>
        <w:t xml:space="preserve">, אולם בערב הכלולות התנפלו עליו אנשי השכונה בהנהגתו של </w:t>
      </w:r>
      <w:proofErr w:type="spellStart"/>
      <w:r w:rsidRPr="005662B4">
        <w:rPr>
          <w:rFonts w:ascii="Gisha" w:eastAsia="Times New Roman" w:hAnsi="Gisha" w:cs="Gisha"/>
          <w:i/>
          <w:iCs/>
          <w:color w:val="222222"/>
          <w:rtl/>
        </w:rPr>
        <w:t>להלובה</w:t>
      </w:r>
      <w:proofErr w:type="spellEnd"/>
      <w:r w:rsidRPr="005662B4">
        <w:rPr>
          <w:rFonts w:ascii="Gisha" w:eastAsia="Times New Roman" w:hAnsi="Gisha" w:cs="Gisha"/>
          <w:i/>
          <w:iCs/>
          <w:color w:val="222222"/>
          <w:rtl/>
        </w:rPr>
        <w:t xml:space="preserve">, גיבור השכונה, הכו אותו, ביזו אותו, </w:t>
      </w:r>
      <w:proofErr w:type="spellStart"/>
      <w:r w:rsidRPr="005662B4">
        <w:rPr>
          <w:rFonts w:ascii="Gisha" w:eastAsia="Times New Roman" w:hAnsi="Gisha" w:cs="Gisha"/>
          <w:i/>
          <w:iCs/>
          <w:color w:val="222222"/>
          <w:rtl/>
        </w:rPr>
        <w:t>ולהלובה</w:t>
      </w:r>
      <w:proofErr w:type="spellEnd"/>
      <w:r w:rsidRPr="005662B4">
        <w:rPr>
          <w:rFonts w:ascii="Gisha" w:eastAsia="Times New Roman" w:hAnsi="Gisha" w:cs="Gisha"/>
          <w:i/>
          <w:iCs/>
          <w:color w:val="222222"/>
          <w:rtl/>
        </w:rPr>
        <w:t xml:space="preserve"> אילץ אותו, תוך השפלתו, לגרש את אשתו שזה עתה נישא לה.</w:t>
      </w:r>
    </w:p>
    <w:p w:rsidR="00224465" w:rsidRPr="005662B4" w:rsidRDefault="00224465" w:rsidP="00224465">
      <w:pPr>
        <w:spacing w:line="240" w:lineRule="auto"/>
        <w:textAlignment w:val="baseline"/>
        <w:rPr>
          <w:rFonts w:ascii="Gisha" w:eastAsia="Times New Roman" w:hAnsi="Gisha" w:cs="Gisha"/>
          <w:i/>
          <w:iCs/>
          <w:color w:val="222222"/>
          <w:rtl/>
        </w:rPr>
      </w:pPr>
      <w:r w:rsidRPr="005662B4">
        <w:rPr>
          <w:rFonts w:ascii="Gisha" w:eastAsia="Times New Roman" w:hAnsi="Gisha" w:cs="Gisha"/>
          <w:i/>
          <w:iCs/>
          <w:color w:val="222222"/>
          <w:rtl/>
        </w:rPr>
        <w:t xml:space="preserve">עשרים שנה שהה </w:t>
      </w:r>
      <w:proofErr w:type="spellStart"/>
      <w:r w:rsidRPr="005662B4">
        <w:rPr>
          <w:rFonts w:ascii="Gisha" w:eastAsia="Times New Roman" w:hAnsi="Gisha" w:cs="Gisha"/>
          <w:i/>
          <w:iCs/>
          <w:color w:val="222222"/>
          <w:rtl/>
        </w:rPr>
        <w:t>שרשארה</w:t>
      </w:r>
      <w:proofErr w:type="spellEnd"/>
      <w:r w:rsidRPr="005662B4">
        <w:rPr>
          <w:rFonts w:ascii="Gisha" w:eastAsia="Times New Roman" w:hAnsi="Gisha" w:cs="Gisha"/>
          <w:i/>
          <w:iCs/>
          <w:color w:val="222222"/>
          <w:rtl/>
        </w:rPr>
        <w:t xml:space="preserve"> באלכסנדריה וריכז את כל מחשבותיו ואת כל מעשיו בשאיפה לנקמה. וכעת הוא צועד בראש אנשיו לשכונתו כדי להגשים את מטרתו תוך הפחדת הצופים בו בדרכים, אולם בבואו לשכונה אינו מוצא איש. הוא פונה למי שהיה מעסיקו (לעושה האוכפים), וממנו הוא שומע כי </w:t>
      </w:r>
      <w:proofErr w:type="spellStart"/>
      <w:r w:rsidRPr="005662B4">
        <w:rPr>
          <w:rFonts w:ascii="Gisha" w:eastAsia="Times New Roman" w:hAnsi="Gisha" w:cs="Gisha"/>
          <w:i/>
          <w:iCs/>
          <w:color w:val="222222"/>
          <w:rtl/>
        </w:rPr>
        <w:t>להלובה</w:t>
      </w:r>
      <w:proofErr w:type="spellEnd"/>
      <w:r w:rsidRPr="005662B4">
        <w:rPr>
          <w:rFonts w:ascii="Gisha" w:eastAsia="Times New Roman" w:hAnsi="Gisha" w:cs="Gisha"/>
          <w:i/>
          <w:iCs/>
          <w:color w:val="222222"/>
          <w:rtl/>
        </w:rPr>
        <w:t xml:space="preserve"> מת לפני שנים אחדות. ידיעה זו מעוררת אצלו תסכול ואכזבה עצומים. הגיבור משלח את אנשיו והולך לראות את האישה </w:t>
      </w:r>
      <w:proofErr w:type="spellStart"/>
      <w:r w:rsidRPr="005662B4">
        <w:rPr>
          <w:rFonts w:ascii="Gisha" w:eastAsia="Times New Roman" w:hAnsi="Gisha" w:cs="Gisha"/>
          <w:i/>
          <w:iCs/>
          <w:color w:val="222222"/>
          <w:rtl/>
        </w:rPr>
        <w:t>שאהב.המפגש</w:t>
      </w:r>
      <w:proofErr w:type="spellEnd"/>
      <w:r w:rsidRPr="005662B4">
        <w:rPr>
          <w:rFonts w:ascii="Gisha" w:eastAsia="Times New Roman" w:hAnsi="Gisha" w:cs="Gisha"/>
          <w:i/>
          <w:iCs/>
          <w:color w:val="222222"/>
          <w:rtl/>
        </w:rPr>
        <w:t xml:space="preserve"> עם זינב מותיר תחושת חלל איומה: הגיבור אינו חש את רגשות האהבה שחש בזמנו כלפי אישה זו, השיחה עמה אינה קולחת ומרובות השתיקות ביניהם, וכאשר היא מציינת את עובדת חזרתו, הוא  מציין כי שיבתו הייתה לו אכזבה. בסיום הסיפור </w:t>
      </w:r>
      <w:proofErr w:type="spellStart"/>
      <w:r w:rsidRPr="005662B4">
        <w:rPr>
          <w:rFonts w:ascii="Gisha" w:eastAsia="Times New Roman" w:hAnsi="Gisha" w:cs="Gisha"/>
          <w:i/>
          <w:iCs/>
          <w:color w:val="222222"/>
          <w:rtl/>
        </w:rPr>
        <w:t>שרשארה</w:t>
      </w:r>
      <w:proofErr w:type="spellEnd"/>
      <w:r w:rsidRPr="005662B4">
        <w:rPr>
          <w:rFonts w:ascii="Gisha" w:eastAsia="Times New Roman" w:hAnsi="Gisha" w:cs="Gisha"/>
          <w:i/>
          <w:iCs/>
          <w:color w:val="222222"/>
          <w:rtl/>
        </w:rPr>
        <w:t xml:space="preserve"> נפרד מהאישה, אינו חוזר אל אנשיו, אלא פונה אל עבר השדות.</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noProof/>
          <w:color w:val="222222"/>
          <w:rtl/>
        </w:rPr>
        <mc:AlternateContent>
          <mc:Choice Requires="wps">
            <w:drawing>
              <wp:anchor distT="0" distB="0" distL="114300" distR="114300" simplePos="0" relativeHeight="251668480" behindDoc="0" locked="0" layoutInCell="1" allowOverlap="1" wp14:anchorId="0527D049" wp14:editId="636E3DCF">
                <wp:simplePos x="0" y="0"/>
                <wp:positionH relativeFrom="column">
                  <wp:posOffset>4798695</wp:posOffset>
                </wp:positionH>
                <wp:positionV relativeFrom="paragraph">
                  <wp:posOffset>32385</wp:posOffset>
                </wp:positionV>
                <wp:extent cx="219075" cy="138430"/>
                <wp:effectExtent l="19050" t="22225" r="9525" b="20320"/>
                <wp:wrapNone/>
                <wp:docPr id="20" name="חץ שמאלה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38430"/>
                        </a:xfrm>
                        <a:prstGeom prst="leftArrow">
                          <a:avLst>
                            <a:gd name="adj1" fmla="val 50000"/>
                            <a:gd name="adj2" fmla="val 395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99C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0" o:spid="_x0000_s1026" type="#_x0000_t66" style="position:absolute;left:0;text-align:left;margin-left:377.85pt;margin-top:2.55pt;width:17.25pt;height:1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Z0WgIAAJkEAAAOAAAAZHJzL2Uyb0RvYy54bWysVM1u1DAQviPxDpbvNJvtbtuNmq2qliKk&#10;ApUKDzBrOxuD/7C9my1PwQGJC+LGgSfK6zBx0iULN0QOlu0Zf/PNfDM5v9hpRbbCB2lNSfOjCSXC&#10;MMulWZf03dubZ2eUhAiGg7JGlPRBBHqxfPrkvHGFmNraKi48QRATisaVtI7RFVkWWC00hCPrhEFj&#10;Zb2GiEe/zriHBtG1yqaTyUnWWM+dt0yEgLfXvZEuE35VCRbfVFUQkaiSIreYVp/WVbdmy3Mo1h5c&#10;LdlAA/6BhQZpMOge6hoikI2Xf0FpybwNtopHzOrMVpVkIuWA2eSTP7K5r8GJlAsWJ7h9mcL/g2Wv&#10;t3eeSF7SKZbHgEaN2q/tD9L+bL+3n9tv7ReCFixT40KB3vfuzneJBndr2YdAjL2qwazFpfe2qQVw&#10;JJd3/tnBg+4Q8ClZNa8sxyCwiTZVbFd53QFiLcguCfOwF0bsImF4Oc0Xk9M5JQxN+fHZ7DgxyqB4&#10;fOx8iC+E1aTblFSJKiZCKQJsb0NM4vAhQ+Dvc0oqrVDrLSgyn+A39MLIZzr2OV7MT2YpMSgGRCTw&#10;GDiVxCrJb6RS6eDXqyvlCcKX9CZ9w+MwdlOGNCVdzKfzRPXAFsYQHcOeI0Y9cNMy4ggpqUt6tneC&#10;otPiueGpwSNI1e/xsTKDOJ0eva4ryx9QG2/7+cB5xk1t/SdKGpyNkoaPG/CCEvXSoL6LfDbrhikd&#10;ZvPTrnX82LIaW8AwhCpppKTfXsV+ADfOy3WNkfKUu7GX2BOVjI/N07MayGL/4+5gwMbn5PX7j7L8&#10;BQAA//8DAFBLAwQUAAYACAAAACEAGKdK698AAAAIAQAADwAAAGRycy9kb3ducmV2LnhtbEyPT0+D&#10;QBTE7yZ+h80z8WYXaCiCPBrjnzReGlv1vmWfQGTfIrst9Nu7nvQ4mcnMb8r1bHpxotF1lhHiRQSC&#10;uLa64wbh/e355haE84q16i0TwpkcrKvLi1IV2k68o9PeNyKUsCsUQuv9UEjp6paMcgs7EAfv045G&#10;+SDHRupRTaHc9DKJopU0quOw0KqBHlqqv/ZHg7Dz8XlaPm3HR50Pr+nHvNx8v2wQr6/m+zsQnmb/&#10;F4Zf/IAOVWA62CNrJ3qELE2zEEVIYxDBz/IoAXFASFY5yKqU/w9UPwAAAP//AwBQSwECLQAUAAYA&#10;CAAAACEAtoM4kv4AAADhAQAAEwAAAAAAAAAAAAAAAAAAAAAAW0NvbnRlbnRfVHlwZXNdLnhtbFBL&#10;AQItABQABgAIAAAAIQA4/SH/1gAAAJQBAAALAAAAAAAAAAAAAAAAAC8BAABfcmVscy8ucmVsc1BL&#10;AQItABQABgAIAAAAIQCMUTZ0WgIAAJkEAAAOAAAAAAAAAAAAAAAAAC4CAABkcnMvZTJvRG9jLnht&#10;bFBLAQItABQABgAIAAAAIQAYp0rr3wAAAAgBAAAPAAAAAAAAAAAAAAAAALQEAABkcnMvZG93bnJl&#10;di54bWxQSwUGAAAAAAQABADzAAAAwAUAAAAA&#10;"/>
            </w:pict>
          </mc:Fallback>
        </mc:AlternateContent>
      </w:r>
      <w:r w:rsidRPr="005662B4">
        <w:rPr>
          <w:rFonts w:ascii="Gisha" w:eastAsia="Times New Roman" w:hAnsi="Gisha" w:cs="Gisha"/>
          <w:color w:val="222222"/>
          <w:rtl/>
        </w:rPr>
        <w:t>מבע משולב       הזדהות וביקורתיות</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הרהוריו של הגיבור המשולבים עם דברי המספר הכול-יודע. טכניקת כתיבה זו מכונה דיבור משולב. בדיבור משולב לא תמיד ברור מפי מי נאמרים הדברים. דברי המספר נאמרים בגוף שלישי, ואילו תודעתו של הגיבור (הרהוריו) מתבטאת באמצעות מונולוג פנימי, שבו מדבר הגיבור אל עצמו בגוף שני (נוכח). דבר זה מעצים את היסוד הדרמתי.</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המספר הוא מספר כל יודע אבל מבין הדמויות הוא מספר רק על מחשבותיו ותחושותיו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כך נשארים המניעים והתחושות של הדמויות האחרות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זינב) - נסתרים. </w:t>
      </w:r>
    </w:p>
    <w:p w:rsidR="00224465"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Pr>
          <w:rFonts w:ascii="Gisha" w:eastAsia="Times New Roman" w:hAnsi="Gisha" w:cs="Gisha"/>
          <w:color w:val="222222"/>
          <w:rtl/>
        </w:rPr>
        <w:lastRenderedPageBreak/>
        <w:t xml:space="preserve">מבנה הסיפור </w:t>
      </w:r>
      <w:r>
        <w:rPr>
          <w:rFonts w:ascii="Gisha" w:eastAsia="Times New Roman" w:hAnsi="Gisha" w:cs="Gisha" w:hint="cs"/>
          <w:color w:val="222222"/>
          <w:rtl/>
        </w:rPr>
        <w:t>:</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אקספוזיציה - פתיחה שבה מוצג הרקע לסיפור- דמויות, מקום, זמן ואווירה. פרטי האקספוזיציה, כלומר הפרטים שקשורים בזמן שקדם להווה של הסיפור , מופיעים עד אמצע הסיפור בערך  עד שורה 70.  האווירה אווירת נקמה והדמות המרכזית,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והמקום- שכונת </w:t>
      </w:r>
      <w:proofErr w:type="spellStart"/>
      <w:r w:rsidRPr="005662B4">
        <w:rPr>
          <w:rFonts w:ascii="Gisha" w:eastAsia="Times New Roman" w:hAnsi="Gisha" w:cs="Gisha"/>
          <w:color w:val="222222"/>
          <w:rtl/>
        </w:rPr>
        <w:t>שרדאחה</w:t>
      </w:r>
      <w:proofErr w:type="spellEnd"/>
      <w:r w:rsidRPr="005662B4">
        <w:rPr>
          <w:rFonts w:ascii="Gisha" w:eastAsia="Times New Roman" w:hAnsi="Gisha" w:cs="Gisha"/>
          <w:color w:val="222222"/>
          <w:rtl/>
        </w:rPr>
        <w:t xml:space="preserve">, כל אלה מוצגים כבר בפסקה הראשונה (עד שורה 7).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בפתיחה: מופיעים הנושא המרכזי, הדמות המרכזית והמוטיבים העיקריים בסיפור. כבר במשפט הראשון אנו מבינים כי הגיבור צמא לנקמה לאחר עשרים שנות הכנה וצפייה, וכי המערכה תהיה קשה: "מרה ואכזרית תהייה המערכה אשר תרווה את צימאון הנקמה, הסבלנות, והצפיות במשך עשרים שנה". בפסקה השנייה מופיע משפט המתמצת את העלילה: "הדרך השוממה המוליכה אל ההר", כלומר שלא כמו ההר שמהווה את המטרה, את נקודת השיא, את סיפוק הרגש, הגיבור מוצא את עצמו בסיום הסיפור כשהוא פונה אל עבר השדות (הר - גבוה, שדות – שפל. סמל לריקנות, לסתמיות).</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האווירה העולה מן הקטע הראשון - אווירה של פחד, אימה, מתח. המספר מעצב את האווירה בכמה אמצעים:</w:t>
      </w:r>
    </w:p>
    <w:p w:rsidR="00224465" w:rsidRPr="005662B4" w:rsidRDefault="00224465" w:rsidP="00224465">
      <w:pPr>
        <w:numPr>
          <w:ilvl w:val="0"/>
          <w:numId w:val="16"/>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באמצעות הרהוריו של הגיבור המשולבים עם דברי המספר הכול-יודע. טכניקת כתיבה זו מכונה דיבור משולב. בדיבור משולב לא תמיד ברור מפי מי נאמרים הדברים. דברי המספר נאמרים בגוף שלישי, ואילו תודעתו של הגיבור (הרהוריו) מתבטאת באמצעות מונולוג פנימי, שבו מדבר הגיבור אל עצמו בגוף שני (נוכח). דבר זה מעצים את היסוד הדרמתי.</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דוגמאות:</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 כשכל תקוותך בחיים: לנקום."</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"אולם שאיפתך לנקם לא ראתה ביקום דבר. . . "</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 xml:space="preserve">"הכר תכירוהו, ותדעוהו, הוי זבובי היקום!" </w:t>
      </w:r>
      <w:r w:rsidRPr="005662B4">
        <w:rPr>
          <w:rFonts w:ascii="Gisha" w:eastAsia="Times New Roman" w:hAnsi="Gisha" w:cs="Gisha"/>
          <w:color w:val="222222"/>
        </w:rPr>
        <w:t>–</w:t>
      </w:r>
      <w:r w:rsidRPr="005662B4">
        <w:rPr>
          <w:rFonts w:ascii="Gisha" w:eastAsia="Times New Roman" w:hAnsi="Gisha" w:cs="Gisha"/>
          <w:color w:val="222222"/>
          <w:rtl/>
        </w:rPr>
        <w:t xml:space="preserve"> בדוגמה האחרונה אין הגיבור מדבר אל עצמו, אלא מדבר על עצמו בגוף שלישי.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הדיבורים על נקמה שהוזכרו קודם לכן יחד עם הרהורי הגיבור עוזרים ליצור את האווירה.</w:t>
      </w:r>
    </w:p>
    <w:p w:rsidR="00224465" w:rsidRPr="005662B4" w:rsidRDefault="00224465" w:rsidP="00224465">
      <w:pPr>
        <w:numPr>
          <w:ilvl w:val="0"/>
          <w:numId w:val="16"/>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באמצעות תיאור חיצוני של הגיבור ושל אנשי חבורתו.</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דוגמאות:</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 xml:space="preserve">"פני האיש היו </w:t>
      </w:r>
      <w:proofErr w:type="spellStart"/>
      <w:r w:rsidRPr="005662B4">
        <w:rPr>
          <w:rFonts w:ascii="Gisha" w:eastAsia="Times New Roman" w:hAnsi="Gisha" w:cs="Gisha"/>
          <w:color w:val="222222"/>
          <w:rtl/>
        </w:rPr>
        <w:t>זורי</w:t>
      </w:r>
      <w:proofErr w:type="spellEnd"/>
      <w:r w:rsidRPr="005662B4">
        <w:rPr>
          <w:rFonts w:ascii="Gisha" w:eastAsia="Times New Roman" w:hAnsi="Gisha" w:cs="Gisha"/>
          <w:color w:val="222222"/>
          <w:rtl/>
        </w:rPr>
        <w:t xml:space="preserve"> אימה. . . " (מטילי פחד)  </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"האנשים צעדו</w:t>
      </w:r>
      <w:r w:rsidRPr="005662B4">
        <w:rPr>
          <w:rFonts w:ascii="Gisha" w:eastAsia="Times New Roman" w:hAnsi="Gisha" w:cs="Gisha"/>
          <w:color w:val="222222"/>
        </w:rPr>
        <w:t>…</w:t>
      </w:r>
      <w:r w:rsidRPr="005662B4">
        <w:rPr>
          <w:rFonts w:ascii="Gisha" w:eastAsia="Times New Roman" w:hAnsi="Gisha" w:cs="Gisha"/>
          <w:color w:val="222222"/>
          <w:rtl/>
        </w:rPr>
        <w:t xml:space="preserve"> דרוכים לקרב והכרת פניהם אומרת: הגיעה שעתך, יא </w:t>
      </w:r>
      <w:proofErr w:type="spellStart"/>
      <w:r w:rsidRPr="005662B4">
        <w:rPr>
          <w:rFonts w:ascii="Gisha" w:eastAsia="Times New Roman" w:hAnsi="Gisha" w:cs="Gisha"/>
          <w:color w:val="222222"/>
          <w:rtl/>
        </w:rPr>
        <w:t>שרדאחה</w:t>
      </w:r>
      <w:proofErr w:type="spellEnd"/>
      <w:r w:rsidRPr="005662B4">
        <w:rPr>
          <w:rFonts w:ascii="Gisha" w:eastAsia="Times New Roman" w:hAnsi="Gisha" w:cs="Gisha"/>
          <w:color w:val="222222"/>
          <w:rtl/>
        </w:rPr>
        <w:t>."</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 xml:space="preserve">" פני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זעפו... "</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הגיבור מתואר כגברתן (בריון) : "תוהים הם על הגברתן. . . "</w:t>
      </w:r>
    </w:p>
    <w:p w:rsidR="00224465" w:rsidRPr="005662B4" w:rsidRDefault="00224465" w:rsidP="00224465">
      <w:pPr>
        <w:numPr>
          <w:ilvl w:val="0"/>
          <w:numId w:val="16"/>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כלי הנשק שנושאים הגיבור וחבורתו מרמזים על שימוש בהם בהמשך.</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 ואחריו הלכו העוזרים, מהם הנושאים אלות, מהם הנושאים סלים מלאים אבנים גדולות ומשוננות."</w:t>
      </w:r>
    </w:p>
    <w:p w:rsidR="00224465" w:rsidRPr="005662B4" w:rsidRDefault="00224465" w:rsidP="00224465">
      <w:pPr>
        <w:numPr>
          <w:ilvl w:val="0"/>
          <w:numId w:val="16"/>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 xml:space="preserve">תיאורי הטבע והנוף </w:t>
      </w:r>
      <w:r w:rsidRPr="005662B4">
        <w:rPr>
          <w:rFonts w:ascii="Gisha" w:eastAsia="Times New Roman" w:hAnsi="Gisha" w:cs="Gisha"/>
          <w:color w:val="222222"/>
        </w:rPr>
        <w:t>–</w:t>
      </w:r>
      <w:r w:rsidRPr="005662B4">
        <w:rPr>
          <w:rFonts w:ascii="Gisha" w:eastAsia="Times New Roman" w:hAnsi="Gisha" w:cs="Gisha"/>
          <w:color w:val="222222"/>
          <w:rtl/>
        </w:rPr>
        <w:t xml:space="preserve"> גם הם משרים אווירת קדרות ואיבה.</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Pr>
      </w:pPr>
      <w:r w:rsidRPr="005662B4">
        <w:rPr>
          <w:rFonts w:ascii="Gisha" w:eastAsia="Times New Roman" w:hAnsi="Gisha" w:cs="Gisha"/>
          <w:color w:val="222222"/>
          <w:rtl/>
        </w:rPr>
        <w:t xml:space="preserve">"השמש הכתה בקרניה היוקדות על הכיפות הרקומות ורוח חמסינית הלהיטה את הפנים ומילאה את האוויר קדרות ואיבה." השמש יכולה במקרים אחרים לשמש מקור אור וחום חיוביים, אך כאן התיאור אינו חיובי, אינו פסטורלי (שלו), אלא להפך </w:t>
      </w:r>
      <w:r w:rsidRPr="005662B4">
        <w:rPr>
          <w:rFonts w:ascii="Gisha" w:eastAsia="Times New Roman" w:hAnsi="Gisha" w:cs="Gisha"/>
          <w:color w:val="222222"/>
        </w:rPr>
        <w:t>–</w:t>
      </w:r>
      <w:r w:rsidRPr="005662B4">
        <w:rPr>
          <w:rFonts w:ascii="Gisha" w:eastAsia="Times New Roman" w:hAnsi="Gisha" w:cs="Gisha"/>
          <w:color w:val="222222"/>
          <w:rtl/>
        </w:rPr>
        <w:t xml:space="preserve"> החום המעיק, השמש והחמסין יוצרים אווירה קודרת מלאת איבה ומאיימת. הדרך מתוארת כשוממה. וכך אפשר לומר שבתיאורי הטבע והסביבה יש השלכה של רגשות האדם על הטבע.</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סיבוכים - העלילה מתפתחת מסיבוך לסיבוך כשכל סיבוך הוא אירוע שבו הקונפליקט מתחזק. הבעיה היא כיצד להתייחס לעבר, לסיפור החתונה. אם נניח שאלה פרטי אקספוזיציה (פרטים של רקע) אז הסיבוכים הם- הפגישה עם זהרה, הפגישה עם זינב. אם העבר הוא חלק מההתרחשות בסיפור אז זהו הסיבוך הראשון.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שיא - שיא המתח והמקום בסיפור שבו הקונפליקט הוא החריף ביותר. אחריו תבוא נקודת מפנה בעלילה,      שינוי. שיא הסיפור: הגילוי.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מתמלא חשדות. הדרך פנויה מדי, הכול שקט מדי, והמפגש המיוחל עם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אינו מגיע. הוא קצר רוח ולבו נסער. הוא תמה על היעדרות יריבו. הוא חייב למצוא כבר את הפורקן לזעם ולטינה שהוא מחזיק בלבו כבר עשרים שנה! "ענן אבק מחניק וחם עובר על פניו" ומבטא את המתחולל בנפשו. כשנודע לגיבור שאין ביכולתו להגשים את מטרתו הוא נושם בכבדות "בגלל להט האוויר".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lastRenderedPageBreak/>
        <w:t xml:space="preserve">המפנה הפתאומי בעלילה משמש פואנטה. (אם כי לרוב פואנטה מקומה בסוף) כעת אפשר להבין מדוע הביטו כולם על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בתימהון ומדוע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לא יצא לקבל את פניו. עיון חוזר יחשוף רמזים שהיו פזורים באקספוזיציה לעתיד להתרחש – (רמזים מטרימים)</w:t>
      </w:r>
    </w:p>
    <w:p w:rsidR="00224465" w:rsidRPr="005662B4" w:rsidRDefault="00224465" w:rsidP="00224465">
      <w:pPr>
        <w:numPr>
          <w:ilvl w:val="0"/>
          <w:numId w:val="17"/>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"מרה ואכזרית תהיה המערכה אשר תרווה את צימאון הנקמה..."</w:t>
      </w:r>
    </w:p>
    <w:p w:rsidR="00224465" w:rsidRPr="005662B4" w:rsidRDefault="00224465" w:rsidP="00224465">
      <w:pPr>
        <w:numPr>
          <w:ilvl w:val="0"/>
          <w:numId w:val="17"/>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"הכול נבלע בהתכוננות ליום המר והנמהר" (מר ונמהר – קשה ובא בחטף, כמו יום ביצוע גזרה)</w:t>
      </w:r>
    </w:p>
    <w:p w:rsidR="00224465" w:rsidRPr="005662B4" w:rsidRDefault="00224465" w:rsidP="00224465">
      <w:pPr>
        <w:numPr>
          <w:ilvl w:val="0"/>
          <w:numId w:val="17"/>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"מהדרך השוממה המוליכה אל ההר הסתומה במעבר צר" מטאפורה לחיים השוממים, שיעדם הנקמה וסופם חלל ריק. רמז לדרך ללא מוצא שאליה יגיע הגיבור בסוף הסיפור.</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האקספוזיציה למעשה רומזת בנימה אירונית על הקרב שלא יתרחש, הציפיות שלא יתממשו, על הסוף המר ועל תחושת הכישלון והריקנות. במלים אחרות זוהי אקספוזיציה מטרימה: היא חושפת בנימה אירונית באמצעות רמזים את העתיד להתרחש וגם את דמותו השטוחה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הממקד את קיומו בריק.</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מה שמעצים את הפואנטה הוא השימוש בתכסיס ההשהיה – השיחה עם עושה האוכפים הזקן עם-זהרה היא השהיה לקראת גילוי הידיעה המרה על מות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המשמשת שיא לסיפור. שתי השהיות לסיפור – אחת קשורה לעבר ואחת לעתיד לבוא.</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התרה- אחרי נקודת המפנה הקונפליקט נפתר (לטוב או לרע) וזו ההתרה.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מבין ש"המפעל של חייו" ירד לטמיון. הוא לא יזכה לעולם לנקום. הקונפליקט נפתר משום שאין עם מי להתעמת.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הבין שהחמיץ דבר שהיה מאוד חשוב לו.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הליכתו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אל השדות ללא כיוון ומטרה מבטאת את אבדן הדרך ואת הייאוש המר כמוות. הדרך אל ההר הומרה, לאחר אבדן הסיכוי לנקמה, ב"דרך השדות". באופן סמלי הומרה השאיפה אל הפסגה בדרך מישורית, ללא פסגה וללא מטרה, דרך המסמלת את החלל הריק שבנפש הגיבור.</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בסיפור "אחרי עשרים שנה" קשה יותר לתאר את המבנה הסיפור הקצר משום שהוא כולל "פלאש </w:t>
      </w:r>
      <w:proofErr w:type="spellStart"/>
      <w:r w:rsidRPr="005662B4">
        <w:rPr>
          <w:rFonts w:ascii="Gisha" w:eastAsia="Times New Roman" w:hAnsi="Gisha" w:cs="Gisha"/>
          <w:color w:val="222222"/>
          <w:rtl/>
        </w:rPr>
        <w:t>בק</w:t>
      </w:r>
      <w:proofErr w:type="spellEnd"/>
      <w:r w:rsidRPr="005662B4">
        <w:rPr>
          <w:rFonts w:ascii="Gisha" w:eastAsia="Times New Roman" w:hAnsi="Gisha" w:cs="Gisha"/>
          <w:color w:val="222222"/>
          <w:rtl/>
        </w:rPr>
        <w:t xml:space="preserve">". כלומר הוא לא כרונולוגי, לא מספר לפי סדר ההתרחשות.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הסיפור מתחיל בהווה וחוזר לעבר דרך זכרונו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הקונפליקט העיקרי בסיפור הוא בין רצון הנקמה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לבין המציאות. בהתחלה נדמה שהקונפליקט הוא בין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w:t>
      </w:r>
      <w:proofErr w:type="spellStart"/>
      <w:r w:rsidRPr="005662B4">
        <w:rPr>
          <w:rFonts w:ascii="Gisha" w:eastAsia="Times New Roman" w:hAnsi="Gisha" w:cs="Gisha"/>
          <w:color w:val="222222"/>
          <w:rtl/>
        </w:rPr>
        <w:t>ללהלובה</w:t>
      </w:r>
      <w:proofErr w:type="spellEnd"/>
      <w:r w:rsidRPr="005662B4">
        <w:rPr>
          <w:rFonts w:ascii="Gisha" w:eastAsia="Times New Roman" w:hAnsi="Gisha" w:cs="Gisha"/>
          <w:color w:val="222222"/>
          <w:rtl/>
        </w:rPr>
        <w:t xml:space="preserve">, אבל אח"כ מתברר שהקונפליקט הוא בין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לעצמו, לציפיות שלו, לטעם חייו. </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Pr>
          <w:rFonts w:ascii="Gisha" w:eastAsia="Times New Roman" w:hAnsi="Gisha" w:cs="Gisha"/>
          <w:color w:val="222222"/>
          <w:rtl/>
        </w:rPr>
        <w:t xml:space="preserve">מניעיו של </w:t>
      </w:r>
      <w:proofErr w:type="spellStart"/>
      <w:r>
        <w:rPr>
          <w:rFonts w:ascii="Gisha" w:eastAsia="Times New Roman" w:hAnsi="Gisha" w:cs="Gisha"/>
          <w:color w:val="222222"/>
          <w:rtl/>
        </w:rPr>
        <w:t>שרשארה</w:t>
      </w:r>
      <w:proofErr w:type="spellEnd"/>
      <w:r>
        <w:rPr>
          <w:rFonts w:ascii="Gisha" w:eastAsia="Times New Roman" w:hAnsi="Gisha" w:cs="Gisha"/>
          <w:color w:val="222222"/>
          <w:rtl/>
        </w:rPr>
        <w:t xml:space="preserve"> לנקמה </w:t>
      </w:r>
      <w:proofErr w:type="spellStart"/>
      <w:r>
        <w:rPr>
          <w:rFonts w:ascii="Gisha" w:eastAsia="Times New Roman" w:hAnsi="Gisha" w:cs="Gisha"/>
          <w:color w:val="222222"/>
          <w:rtl/>
        </w:rPr>
        <w:t>בלהלובה</w:t>
      </w:r>
      <w:proofErr w:type="spellEnd"/>
      <w:r>
        <w:rPr>
          <w:rFonts w:ascii="Gisha" w:eastAsia="Times New Roman" w:hAnsi="Gisha" w:cs="Gisha"/>
          <w:color w:val="222222"/>
          <w:rtl/>
        </w:rPr>
        <w:t xml:space="preserve"> </w:t>
      </w:r>
      <w:r>
        <w:rPr>
          <w:rFonts w:ascii="Gisha" w:eastAsia="Times New Roman" w:hAnsi="Gisha" w:cs="Gisha" w:hint="cs"/>
          <w:color w:val="222222"/>
          <w:rtl/>
        </w:rPr>
        <w:t>:</w:t>
      </w:r>
    </w:p>
    <w:p w:rsidR="00224465" w:rsidRPr="005662B4" w:rsidRDefault="00224465" w:rsidP="00224465">
      <w:pPr>
        <w:spacing w:line="240" w:lineRule="auto"/>
        <w:textAlignment w:val="baseline"/>
        <w:rPr>
          <w:rFonts w:ascii="Gisha" w:eastAsia="Times New Roman" w:hAnsi="Gisha" w:cs="Gisha"/>
          <w:color w:val="222222"/>
          <w:rtl/>
        </w:rPr>
      </w:pP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הרס לו את ליל כלולותיו: גזל ממנו את אשתו הטרייה האהובה, אישה שאהב מאז ומתמיד.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ואנשיו התעללו בו באכזריות רבה, השפילו אותו בציבור - קרעו את בגדיו, היכו אותו עד לאבדן ההכרה,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תקע את ראשו בשלולית של שתן סוס </w:t>
      </w:r>
      <w:proofErr w:type="spellStart"/>
      <w:r w:rsidRPr="005662B4">
        <w:rPr>
          <w:rFonts w:ascii="Gisha" w:eastAsia="Times New Roman" w:hAnsi="Gisha" w:cs="Gisha"/>
          <w:color w:val="222222"/>
          <w:rtl/>
        </w:rPr>
        <w:t>וכו</w:t>
      </w:r>
      <w:proofErr w:type="spellEnd"/>
      <w:r w:rsidRPr="005662B4">
        <w:rPr>
          <w:rFonts w:ascii="Gisha" w:eastAsia="Times New Roman" w:hAnsi="Gisha" w:cs="Gisha"/>
          <w:color w:val="222222"/>
          <w:rtl/>
        </w:rPr>
        <w:t>', גזלו את כל רכושו ואילצו אותו להימלט משכונת מגוריו מושפל וחסר כול.</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מכאן המניעים העיקריים לנקמה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הם ההשפלה והרצון להחזיר לעצמו את כבודו האבוד.</w:t>
      </w:r>
    </w:p>
    <w:p w:rsidR="00224465" w:rsidRPr="005662B4" w:rsidRDefault="00224465" w:rsidP="00224465">
      <w:pPr>
        <w:spacing w:line="240" w:lineRule="auto"/>
        <w:textAlignment w:val="baseline"/>
        <w:rPr>
          <w:rFonts w:ascii="Gisha" w:eastAsia="Times New Roman" w:hAnsi="Gisha" w:cs="Gisha"/>
          <w:color w:val="222222"/>
          <w:rtl/>
        </w:rPr>
      </w:pPr>
      <w:proofErr w:type="spellStart"/>
      <w:r w:rsidRPr="005662B4">
        <w:rPr>
          <w:rFonts w:ascii="Gisha" w:eastAsia="Times New Roman" w:hAnsi="Gisha" w:cs="Gisha"/>
          <w:color w:val="222222"/>
          <w:rtl/>
        </w:rPr>
        <w:t>שרשראה</w:t>
      </w:r>
      <w:proofErr w:type="spellEnd"/>
      <w:r w:rsidRPr="005662B4">
        <w:rPr>
          <w:rFonts w:ascii="Gisha" w:eastAsia="Times New Roman" w:hAnsi="Gisha" w:cs="Gisha"/>
          <w:color w:val="222222"/>
          <w:rtl/>
        </w:rPr>
        <w:t xml:space="preserve"> הוא דמות שטוחה . הוא מונע ע"י רעיון אחד נרגש אחד - הרצון לנקום ותחושת ההשפלה. הכבוד הוא הדבר החשוב ביותר בשבילו ואפילו האהבה </w:t>
      </w:r>
      <w:proofErr w:type="spellStart"/>
      <w:r w:rsidRPr="005662B4">
        <w:rPr>
          <w:rFonts w:ascii="Gisha" w:eastAsia="Times New Roman" w:hAnsi="Gisha" w:cs="Gisha"/>
          <w:color w:val="222222"/>
          <w:rtl/>
        </w:rPr>
        <w:t>לז'נב</w:t>
      </w:r>
      <w:proofErr w:type="spellEnd"/>
      <w:r w:rsidRPr="005662B4">
        <w:rPr>
          <w:rFonts w:ascii="Gisha" w:eastAsia="Times New Roman" w:hAnsi="Gisha" w:cs="Gisha"/>
          <w:color w:val="222222"/>
          <w:rtl/>
        </w:rPr>
        <w:t xml:space="preserve"> מאבדת את טעמה כשהוא לא יכול לשמור על כבודו, העובדה שהוא דמות שטוחה לא פוגעת בריאליות של הסיפור, משום שנושא הסיפור הוא הדבקות ברעיון אחד.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אינו מתפתח במהלך הסיפור אינו משנה את תפישתו ב"מקומו" במקום שנקודת התצפית של הגיבור תתפתח, נוספת לנו </w:t>
      </w:r>
      <w:proofErr w:type="spellStart"/>
      <w:r w:rsidRPr="005662B4">
        <w:rPr>
          <w:rFonts w:ascii="Gisha" w:eastAsia="Times New Roman" w:hAnsi="Gisha" w:cs="Gisha"/>
          <w:color w:val="222222"/>
          <w:rtl/>
        </w:rPr>
        <w:t>ההתיחסות</w:t>
      </w:r>
      <w:proofErr w:type="spellEnd"/>
      <w:r w:rsidRPr="005662B4">
        <w:rPr>
          <w:rFonts w:ascii="Gisha" w:eastAsia="Times New Roman" w:hAnsi="Gisha" w:cs="Gisha"/>
          <w:color w:val="222222"/>
          <w:rtl/>
        </w:rPr>
        <w:t xml:space="preserve"> אחרת, אולי בוגרת יותר, למציאות, דרך דמותה של זינב.</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מי הוא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ומה היו מניעיו להתנהגותו האכזרית כלפי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w:t>
      </w:r>
    </w:p>
    <w:p w:rsidR="00224465" w:rsidRPr="005662B4" w:rsidRDefault="00224465" w:rsidP="00224465">
      <w:pPr>
        <w:spacing w:line="240" w:lineRule="auto"/>
        <w:textAlignment w:val="baseline"/>
        <w:rPr>
          <w:rFonts w:ascii="Gisha" w:eastAsia="Times New Roman" w:hAnsi="Gisha" w:cs="Gisha"/>
          <w:color w:val="222222"/>
          <w:rtl/>
        </w:rPr>
      </w:pP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היה גיבור השכונה, הבריון של השכונה, שהעניק חסות ליושביה, אבל שלט בה ביד קשה. הוא הרס את חייו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מתוך קפריזה (גחמה, סתם משום שכך התחשק לו).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לא התאכזר אל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משום שחמד את רכושו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היה יתום מאב ואם ועבד כעוזר לבונה אוכפים, כך שסביר להניח שלא היו לו הרבה כסף ורכוש), וגם לא בשל  אהבה </w:t>
      </w:r>
      <w:proofErr w:type="spellStart"/>
      <w:r w:rsidRPr="005662B4">
        <w:rPr>
          <w:rFonts w:ascii="Gisha" w:eastAsia="Times New Roman" w:hAnsi="Gisha" w:cs="Gisha"/>
          <w:color w:val="222222"/>
          <w:rtl/>
        </w:rPr>
        <w:t>לזינב</w:t>
      </w:r>
      <w:proofErr w:type="spellEnd"/>
      <w:r w:rsidRPr="005662B4">
        <w:rPr>
          <w:rFonts w:ascii="Gisha" w:eastAsia="Times New Roman" w:hAnsi="Gisha" w:cs="Gisha"/>
          <w:color w:val="222222"/>
          <w:rtl/>
        </w:rPr>
        <w:t xml:space="preserve"> (משום שאילו רצה בה יכול היה לבקש את ידה מידי אביה, וקרוב לוודאי שאביה לא היה מתנגד), אלא הוא עשה זאת מתוך רצון להפגין כוח, עצמה ושליטה. הייתה בו אכזריות לשמה, וההתעללות </w:t>
      </w:r>
      <w:proofErr w:type="spellStart"/>
      <w:r w:rsidRPr="005662B4">
        <w:rPr>
          <w:rFonts w:ascii="Gisha" w:eastAsia="Times New Roman" w:hAnsi="Gisha" w:cs="Gisha"/>
          <w:color w:val="222222"/>
          <w:rtl/>
        </w:rPr>
        <w:t>בשרשארה</w:t>
      </w:r>
      <w:proofErr w:type="spellEnd"/>
      <w:r w:rsidRPr="005662B4">
        <w:rPr>
          <w:rFonts w:ascii="Gisha" w:eastAsia="Times New Roman" w:hAnsi="Gisha" w:cs="Gisha"/>
          <w:color w:val="222222"/>
          <w:rtl/>
        </w:rPr>
        <w:t xml:space="preserve"> גרמה סיפוק, שעשוע ובידור אכזריים לו ולאנשיו. זו הייתה כנראה דרכו עם אנשים רבים, ולא רק עם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ובהמשך יתברר לנו שמותו בא לו מידי אנשים שפגע בהם בעבר, </w:t>
      </w:r>
      <w:r w:rsidRPr="005662B4">
        <w:rPr>
          <w:rFonts w:ascii="Gisha" w:eastAsia="Times New Roman" w:hAnsi="Gisha" w:cs="Gisha"/>
          <w:color w:val="222222"/>
        </w:rPr>
        <w:t xml:space="preserve"> </w:t>
      </w:r>
      <w:r w:rsidRPr="005662B4">
        <w:rPr>
          <w:rFonts w:ascii="Gisha" w:eastAsia="Times New Roman" w:hAnsi="Gisha" w:cs="Gisha"/>
          <w:color w:val="222222"/>
          <w:rtl/>
        </w:rPr>
        <w:t xml:space="preserve">והם החליטו לנקום בו ולהרעיל אותו.  גם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הוא דמות שטוחה. הוא דמות הרע </w:t>
      </w:r>
      <w:r w:rsidRPr="005662B4">
        <w:rPr>
          <w:rFonts w:ascii="Gisha" w:eastAsia="Times New Roman" w:hAnsi="Gisha" w:cs="Gisha"/>
          <w:color w:val="222222"/>
          <w:rtl/>
        </w:rPr>
        <w:lastRenderedPageBreak/>
        <w:t xml:space="preserve">המוחלט, השפלתו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לא משאירה מקום לזכותו. אפילו הצורה שבה מת - הורעל ע"י אויביו, מאפיינת אותו כשפל ורע.</w:t>
      </w:r>
    </w:p>
    <w:p w:rsidR="00224465" w:rsidRPr="005662B4" w:rsidRDefault="00224465" w:rsidP="00224465">
      <w:pPr>
        <w:spacing w:line="240" w:lineRule="auto"/>
        <w:textAlignment w:val="baseline"/>
        <w:rPr>
          <w:rFonts w:ascii="Gisha" w:eastAsia="Times New Roman" w:hAnsi="Gisha" w:cs="Gisha"/>
          <w:color w:val="222222"/>
          <w:rtl/>
        </w:rPr>
      </w:pPr>
      <w:proofErr w:type="spellStart"/>
      <w:r w:rsidRPr="005662B4">
        <w:rPr>
          <w:rFonts w:ascii="Gisha" w:eastAsia="Times New Roman" w:hAnsi="Gisha" w:cs="Gisha"/>
          <w:color w:val="222222"/>
          <w:rtl/>
        </w:rPr>
        <w:t>שארשארה</w:t>
      </w:r>
      <w:proofErr w:type="spellEnd"/>
      <w:r w:rsidRPr="005662B4">
        <w:rPr>
          <w:rFonts w:ascii="Gisha" w:eastAsia="Times New Roman" w:hAnsi="Gisha" w:cs="Gisha"/>
          <w:color w:val="222222"/>
          <w:rtl/>
        </w:rPr>
        <w:t xml:space="preserve"> רוצה לנקום לא רק </w:t>
      </w:r>
      <w:proofErr w:type="spellStart"/>
      <w:r w:rsidRPr="005662B4">
        <w:rPr>
          <w:rFonts w:ascii="Gisha" w:eastAsia="Times New Roman" w:hAnsi="Gisha" w:cs="Gisha"/>
          <w:color w:val="222222"/>
          <w:rtl/>
        </w:rPr>
        <w:t>בלהלובה</w:t>
      </w:r>
      <w:proofErr w:type="spellEnd"/>
      <w:r w:rsidRPr="005662B4">
        <w:rPr>
          <w:rFonts w:ascii="Gisha" w:eastAsia="Times New Roman" w:hAnsi="Gisha" w:cs="Gisha"/>
          <w:color w:val="222222"/>
          <w:rtl/>
        </w:rPr>
        <w:t xml:space="preserve">, אלא בשכונה כולה: "הגיעה שעתך, יא </w:t>
      </w:r>
      <w:proofErr w:type="spellStart"/>
      <w:r w:rsidRPr="005662B4">
        <w:rPr>
          <w:rFonts w:ascii="Gisha" w:eastAsia="Times New Roman" w:hAnsi="Gisha" w:cs="Gisha"/>
          <w:color w:val="222222"/>
          <w:rtl/>
        </w:rPr>
        <w:t>שרדאחה</w:t>
      </w:r>
      <w:proofErr w:type="spellEnd"/>
      <w:r w:rsidRPr="005662B4">
        <w:rPr>
          <w:rFonts w:ascii="Gisha" w:eastAsia="Times New Roman" w:hAnsi="Gisha" w:cs="Gisha"/>
          <w:color w:val="222222"/>
          <w:rtl/>
        </w:rPr>
        <w:t xml:space="preserve">." אנשי השכונה נחלקו לשניים: חבורת הבריונים, אנשיו של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שסייעו לו בפועל להתאכזר אל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ואנשי השכונה, שעמדו מן הצד ושתקו, ולא הגישו </w:t>
      </w:r>
      <w:proofErr w:type="spellStart"/>
      <w:r w:rsidRPr="005662B4">
        <w:rPr>
          <w:rFonts w:ascii="Gisha" w:eastAsia="Times New Roman" w:hAnsi="Gisha" w:cs="Gisha"/>
          <w:color w:val="222222"/>
          <w:rtl/>
        </w:rPr>
        <w:t>לשרשארה</w:t>
      </w:r>
      <w:proofErr w:type="spellEnd"/>
      <w:r w:rsidRPr="005662B4">
        <w:rPr>
          <w:rFonts w:ascii="Gisha" w:eastAsia="Times New Roman" w:hAnsi="Gisha" w:cs="Gisha"/>
          <w:color w:val="222222"/>
          <w:rtl/>
        </w:rPr>
        <w:t xml:space="preserve"> כל עזרה, וכך סייעו באופן פאסיבי </w:t>
      </w:r>
      <w:proofErr w:type="spellStart"/>
      <w:r w:rsidRPr="005662B4">
        <w:rPr>
          <w:rFonts w:ascii="Gisha" w:eastAsia="Times New Roman" w:hAnsi="Gisha" w:cs="Gisha"/>
          <w:color w:val="222222"/>
          <w:rtl/>
        </w:rPr>
        <w:t>ללהלובה</w:t>
      </w:r>
      <w:proofErr w:type="spellEnd"/>
      <w:r w:rsidRPr="005662B4">
        <w:rPr>
          <w:rFonts w:ascii="Gisha" w:eastAsia="Times New Roman" w:hAnsi="Gisha" w:cs="Gisha"/>
          <w:color w:val="222222"/>
          <w:rtl/>
        </w:rPr>
        <w:t>.</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מה גרמו </w:t>
      </w:r>
      <w:proofErr w:type="spellStart"/>
      <w:r w:rsidRPr="005662B4">
        <w:rPr>
          <w:rFonts w:ascii="Gisha" w:eastAsia="Times New Roman" w:hAnsi="Gisha" w:cs="Gisha"/>
          <w:color w:val="222222"/>
          <w:rtl/>
        </w:rPr>
        <w:t>לשרשארה</w:t>
      </w:r>
      <w:proofErr w:type="spellEnd"/>
      <w:r w:rsidRPr="005662B4">
        <w:rPr>
          <w:rFonts w:ascii="Gisha" w:eastAsia="Times New Roman" w:hAnsi="Gisha" w:cs="Gisha"/>
          <w:color w:val="222222"/>
          <w:rtl/>
        </w:rPr>
        <w:t xml:space="preserve"> עשרים השנים שבהן ציפה לנקמה?</w:t>
      </w:r>
    </w:p>
    <w:p w:rsidR="00224465" w:rsidRPr="005662B4" w:rsidRDefault="00224465" w:rsidP="00224465">
      <w:pPr>
        <w:spacing w:line="240" w:lineRule="auto"/>
        <w:textAlignment w:val="baseline"/>
        <w:rPr>
          <w:rFonts w:ascii="Gisha" w:eastAsia="Times New Roman" w:hAnsi="Gisha" w:cs="Gisha"/>
          <w:color w:val="222222"/>
          <w:rtl/>
        </w:rPr>
      </w:pP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מהרהר תוך כדי ההליכה אל השכונה, ומהרהוריו עולה שבשנים ששהה באלכסנדריה שאליה גלה, הצליח להפוך לגיבור, לראש </w:t>
      </w:r>
      <w:proofErr w:type="spellStart"/>
      <w:r w:rsidRPr="005662B4">
        <w:rPr>
          <w:rFonts w:ascii="Gisha" w:eastAsia="Times New Roman" w:hAnsi="Gisha" w:cs="Gisha"/>
          <w:color w:val="222222"/>
          <w:rtl/>
        </w:rPr>
        <w:t>כנופייה</w:t>
      </w:r>
      <w:proofErr w:type="spellEnd"/>
      <w:r w:rsidRPr="005662B4">
        <w:rPr>
          <w:rFonts w:ascii="Gisha" w:eastAsia="Times New Roman" w:hAnsi="Gisha" w:cs="Gisha"/>
          <w:color w:val="222222"/>
          <w:rtl/>
        </w:rPr>
        <w:t xml:space="preserve"> שמתגבר על יריביו בקרב. הוא אינו מתחתן, אינו בונה לעצמו בית או חיים, אלא מקדיש את חייו להכנות לנקמה. באופן אירוני הוא הופך להיות, במובנים רבים, בעל מעמד דומה לזה של אויבו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גם הוא הופך להיות בריון בעל </w:t>
      </w:r>
      <w:proofErr w:type="spellStart"/>
      <w:r w:rsidRPr="005662B4">
        <w:rPr>
          <w:rFonts w:ascii="Gisha" w:eastAsia="Times New Roman" w:hAnsi="Gisha" w:cs="Gisha"/>
          <w:color w:val="222222"/>
          <w:rtl/>
        </w:rPr>
        <w:t>כנופייה</w:t>
      </w:r>
      <w:proofErr w:type="spellEnd"/>
      <w:r w:rsidRPr="005662B4">
        <w:rPr>
          <w:rFonts w:ascii="Gisha" w:eastAsia="Times New Roman" w:hAnsi="Gisha" w:cs="Gisha"/>
          <w:color w:val="222222"/>
          <w:rtl/>
        </w:rPr>
        <w:t xml:space="preserve">, שמאיים על הסובבים אותו, ונאמר שהכסף ששילם לאנשי כנופייתו היה כסף שהשיג בעמל רב, אבל גם בשוד ובגנבה. אלא שלא כמו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המעמד הזה אינו מטרתו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והוא גם אינו נהנה ממנו. הוא רואה במעמדו אמצעי בלבד לנקמתו </w:t>
      </w:r>
      <w:proofErr w:type="spellStart"/>
      <w:r w:rsidRPr="005662B4">
        <w:rPr>
          <w:rFonts w:ascii="Gisha" w:eastAsia="Times New Roman" w:hAnsi="Gisha" w:cs="Gisha"/>
          <w:color w:val="222222"/>
          <w:rtl/>
        </w:rPr>
        <w:t>בלהלובה</w:t>
      </w:r>
      <w:proofErr w:type="spellEnd"/>
      <w:r w:rsidRPr="005662B4">
        <w:rPr>
          <w:rFonts w:ascii="Gisha" w:eastAsia="Times New Roman" w:hAnsi="Gisha" w:cs="Gisha"/>
          <w:color w:val="222222"/>
          <w:rtl/>
        </w:rPr>
        <w:t xml:space="preserve">. עשרים שנה עוברות עליו בלי שייהנה מדבר. בעצם הוא אינו חי, אלא ממוקד כולו בעניין אחד וברגע אחד </w:t>
      </w:r>
      <w:r w:rsidRPr="005662B4">
        <w:rPr>
          <w:rFonts w:ascii="Gisha" w:eastAsia="Times New Roman" w:hAnsi="Gisha" w:cs="Gisha"/>
          <w:color w:val="222222"/>
        </w:rPr>
        <w:t>–</w:t>
      </w:r>
      <w:r w:rsidRPr="005662B4">
        <w:rPr>
          <w:rFonts w:ascii="Gisha" w:eastAsia="Times New Roman" w:hAnsi="Gisha" w:cs="Gisha"/>
          <w:color w:val="222222"/>
          <w:rtl/>
        </w:rPr>
        <w:t xml:space="preserve"> הנקמה </w:t>
      </w:r>
      <w:proofErr w:type="spellStart"/>
      <w:r w:rsidRPr="005662B4">
        <w:rPr>
          <w:rFonts w:ascii="Gisha" w:eastAsia="Times New Roman" w:hAnsi="Gisha" w:cs="Gisha"/>
          <w:color w:val="222222"/>
          <w:rtl/>
        </w:rPr>
        <w:t>בלהלובה</w:t>
      </w:r>
      <w:proofErr w:type="spellEnd"/>
      <w:r w:rsidRPr="005662B4">
        <w:rPr>
          <w:rFonts w:ascii="Gisha" w:eastAsia="Times New Roman" w:hAnsi="Gisha" w:cs="Gisha"/>
          <w:color w:val="222222"/>
          <w:rtl/>
        </w:rPr>
        <w:t xml:space="preserve">. הוא מודע למחיר היקר ששילם </w:t>
      </w:r>
      <w:r w:rsidRPr="005662B4">
        <w:rPr>
          <w:rFonts w:ascii="Gisha" w:eastAsia="Times New Roman" w:hAnsi="Gisha" w:cs="Gisha"/>
          <w:color w:val="222222"/>
        </w:rPr>
        <w:t>–</w:t>
      </w:r>
      <w:r w:rsidRPr="005662B4">
        <w:rPr>
          <w:rFonts w:ascii="Gisha" w:eastAsia="Times New Roman" w:hAnsi="Gisha" w:cs="Gisha"/>
          <w:color w:val="222222"/>
          <w:rtl/>
        </w:rPr>
        <w:t xml:space="preserve"> "כך נבלו פרחי אביב החיים בכבשן הזעם, הטינה והכאב." (ציור מטפורי שמדגיש את אבדן החיים עקב השאיפה לנקמה). מה שנתן לו את הכוח להמשיך היה האמונה שברגע שינקום יוכל להחזיר את הגלגל עשרים שנה אחורה, לחזור להיות בעל כבוד ולזכות מחדש </w:t>
      </w:r>
      <w:proofErr w:type="spellStart"/>
      <w:r w:rsidRPr="005662B4">
        <w:rPr>
          <w:rFonts w:ascii="Gisha" w:eastAsia="Times New Roman" w:hAnsi="Gisha" w:cs="Gisha"/>
          <w:color w:val="222222"/>
          <w:rtl/>
        </w:rPr>
        <w:t>בזינב</w:t>
      </w:r>
      <w:proofErr w:type="spellEnd"/>
      <w:r w:rsidRPr="005662B4">
        <w:rPr>
          <w:rFonts w:ascii="Gisha" w:eastAsia="Times New Roman" w:hAnsi="Gisha" w:cs="Gisha"/>
          <w:color w:val="222222"/>
          <w:rtl/>
        </w:rPr>
        <w:t>.</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תגובתו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על הידיעה </w:t>
      </w:r>
      <w:proofErr w:type="spellStart"/>
      <w:r w:rsidRPr="005662B4">
        <w:rPr>
          <w:rFonts w:ascii="Gisha" w:eastAsia="Times New Roman" w:hAnsi="Gisha" w:cs="Gisha"/>
          <w:color w:val="222222"/>
          <w:rtl/>
        </w:rPr>
        <w:t>שלהלובה</w:t>
      </w:r>
      <w:proofErr w:type="spellEnd"/>
      <w:r w:rsidRPr="005662B4">
        <w:rPr>
          <w:rFonts w:ascii="Gisha" w:eastAsia="Times New Roman" w:hAnsi="Gisha" w:cs="Gisha"/>
          <w:color w:val="222222"/>
          <w:rtl/>
        </w:rPr>
        <w:t xml:space="preserve"> מת</w:t>
      </w:r>
      <w:r>
        <w:rPr>
          <w:rFonts w:ascii="Gisha" w:eastAsia="Times New Roman" w:hAnsi="Gisha" w:cs="Gisha" w:hint="cs"/>
          <w:color w:val="222222"/>
          <w:rtl/>
        </w:rPr>
        <w:t>:</w:t>
      </w:r>
      <w:r w:rsidRPr="005662B4">
        <w:rPr>
          <w:rFonts w:ascii="Gisha" w:eastAsia="Times New Roman" w:hAnsi="Gisha" w:cs="Gisha"/>
          <w:color w:val="222222"/>
          <w:rtl/>
        </w:rPr>
        <w:t xml:space="preserve">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הידיעה נוחתת על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כמהלומה. מוכה הלם הוא מגיב בחוסר אמון, בתדהמה, ומלבו פורצת זעקה גדולה, זעקת שבר. הוא נושם בכבדות בגלל להט האוויר ומרגיש כאילו הוא שוקע במעמקי האדמה. פתאום מתברר לו המחיר הנורא ששילם </w:t>
      </w:r>
      <w:r w:rsidRPr="005662B4">
        <w:rPr>
          <w:rFonts w:ascii="Gisha" w:eastAsia="Times New Roman" w:hAnsi="Gisha" w:cs="Gisha"/>
          <w:color w:val="222222"/>
        </w:rPr>
        <w:t>–</w:t>
      </w:r>
      <w:r w:rsidRPr="005662B4">
        <w:rPr>
          <w:rFonts w:ascii="Gisha" w:eastAsia="Times New Roman" w:hAnsi="Gisha" w:cs="Gisha"/>
          <w:color w:val="222222"/>
          <w:rtl/>
        </w:rPr>
        <w:t xml:space="preserve"> ולשווא. עשרים שנה אבדו לו </w:t>
      </w:r>
      <w:proofErr w:type="spellStart"/>
      <w:r w:rsidRPr="005662B4">
        <w:rPr>
          <w:rFonts w:ascii="Gisha" w:eastAsia="Times New Roman" w:hAnsi="Gisha" w:cs="Gisha"/>
          <w:color w:val="222222"/>
          <w:rtl/>
        </w:rPr>
        <w:t>בגיהנום</w:t>
      </w:r>
      <w:proofErr w:type="spellEnd"/>
      <w:r w:rsidRPr="005662B4">
        <w:rPr>
          <w:rFonts w:ascii="Gisha" w:eastAsia="Times New Roman" w:hAnsi="Gisha" w:cs="Gisha"/>
          <w:color w:val="222222"/>
          <w:rtl/>
        </w:rPr>
        <w:t>, בתשוקה הכפייתית לנקום, והנה מתברר לו שהכול היה לשווא. הנקמה אינה אפשרית, ולכן אין הוא יכול להשיב לעצמו את כבודו האבוד.</w:t>
      </w:r>
    </w:p>
    <w:p w:rsidR="00224465" w:rsidRPr="005662B4" w:rsidRDefault="00224465" w:rsidP="00224465">
      <w:pPr>
        <w:spacing w:line="240" w:lineRule="auto"/>
        <w:textAlignment w:val="baseline"/>
        <w:rPr>
          <w:rFonts w:ascii="Gisha" w:eastAsia="Times New Roman" w:hAnsi="Gisha" w:cs="Gisha"/>
          <w:color w:val="222222"/>
          <w:rtl/>
        </w:rPr>
      </w:pPr>
    </w:p>
    <w:p w:rsidR="00224465"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הוכחות מן הטקסט:        </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 xml:space="preserve">"אז פרצה זעקה מעומק לבו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והוא התנודד כאילו הונחתה עליו מהלומה כבדה...  אבוי! הוא נושם בכבדות בגלל להט האוויר... הוא חש עצמו שוקע במעמקי האדמה ואינו יודע מה נותר ממנו על פניה."</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 זינב, אשר למענה נשרפת עשרים שנה תמימות. האומנם למענה?! לא תגיע אליה מעל גבי גיבור מובס כפי שתכננת...  הוי, מה איום החלל הריק!"</w:t>
      </w:r>
    </w:p>
    <w:p w:rsidR="00224465" w:rsidRPr="005662B4" w:rsidRDefault="00224465" w:rsidP="00224465">
      <w:pPr>
        <w:numPr>
          <w:ilvl w:val="0"/>
          <w:numId w:val="15"/>
        </w:numPr>
        <w:spacing w:line="240" w:lineRule="auto"/>
        <w:ind w:right="0"/>
        <w:textAlignment w:val="baseline"/>
        <w:rPr>
          <w:rFonts w:ascii="Gisha" w:eastAsia="Times New Roman" w:hAnsi="Gisha" w:cs="Gisha"/>
          <w:color w:val="222222"/>
          <w:rtl/>
        </w:rPr>
      </w:pPr>
      <w:r w:rsidRPr="005662B4">
        <w:rPr>
          <w:rFonts w:ascii="Gisha" w:eastAsia="Times New Roman" w:hAnsi="Gisha" w:cs="Gisha"/>
          <w:color w:val="222222"/>
          <w:rtl/>
        </w:rPr>
        <w:t xml:space="preserve">"החלל הריק" </w:t>
      </w:r>
      <w:r w:rsidRPr="005662B4">
        <w:rPr>
          <w:rFonts w:ascii="Gisha" w:eastAsia="Times New Roman" w:hAnsi="Gisha" w:cs="Gisha"/>
          <w:color w:val="222222"/>
        </w:rPr>
        <w:t>–</w:t>
      </w:r>
      <w:r w:rsidRPr="005662B4">
        <w:rPr>
          <w:rFonts w:ascii="Gisha" w:eastAsia="Times New Roman" w:hAnsi="Gisha" w:cs="Gisha"/>
          <w:color w:val="222222"/>
          <w:rtl/>
        </w:rPr>
        <w:t xml:space="preserve"> זהו מוטיב שחוזר על עצמו בסיפור. כאילו נתרוקן מתוך לבו כל מה שמילא אותו במשך כל השנים האלה </w:t>
      </w:r>
      <w:r w:rsidRPr="005662B4">
        <w:rPr>
          <w:rFonts w:ascii="Gisha" w:eastAsia="Times New Roman" w:hAnsi="Gisha" w:cs="Gisha"/>
          <w:color w:val="222222"/>
        </w:rPr>
        <w:t>–</w:t>
      </w:r>
      <w:r w:rsidRPr="005662B4">
        <w:rPr>
          <w:rFonts w:ascii="Gisha" w:eastAsia="Times New Roman" w:hAnsi="Gisha" w:cs="Gisha"/>
          <w:color w:val="222222"/>
          <w:rtl/>
        </w:rPr>
        <w:t xml:space="preserve"> והוא נותר ריק לחלוטין.</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האם השאיפה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לנקום היא בשל הרצון להחזיר לעצמו את זינב?</w:t>
      </w:r>
    </w:p>
    <w:p w:rsidR="00224465" w:rsidRPr="005662B4" w:rsidRDefault="00224465" w:rsidP="00224465">
      <w:pPr>
        <w:spacing w:line="240" w:lineRule="auto"/>
        <w:textAlignment w:val="baseline"/>
        <w:rPr>
          <w:rFonts w:ascii="Gisha" w:eastAsia="Times New Roman" w:hAnsi="Gisha" w:cs="Gisha"/>
          <w:color w:val="222222"/>
          <w:rtl/>
        </w:rPr>
      </w:pP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שואל את עצמו אותה השאלה: "וזינב, כן זינב, אשר למענה שרפת עשרים שנה תמימות. האומנם למענה?!" השאיפה לנקום היא יותר בשל הצורך שלו להגיע לפורקן, להשיב לעצמו את כבודו האבוד, להשפיל את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באותה הדרך שבה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השפיל אותו, יותר מאשר הרצון להחזיר לעצמו את זינב. כשמתברר לו שהנקמה אינה אפשרית עוד, הוא מבין גם שהרצון להשיב לעצמו את זינב היה תירוץ בלבד.</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הפגישה בין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w:t>
      </w:r>
      <w:proofErr w:type="spellStart"/>
      <w:r w:rsidRPr="005662B4">
        <w:rPr>
          <w:rFonts w:ascii="Gisha" w:eastAsia="Times New Roman" w:hAnsi="Gisha" w:cs="Gisha"/>
          <w:color w:val="222222"/>
          <w:rtl/>
        </w:rPr>
        <w:t>לזינב</w:t>
      </w:r>
      <w:proofErr w:type="spellEnd"/>
      <w:r>
        <w:rPr>
          <w:rFonts w:ascii="Gisha" w:eastAsia="Times New Roman" w:hAnsi="Gisha" w:cs="Gisha" w:hint="cs"/>
          <w:color w:val="222222"/>
          <w:rtl/>
        </w:rPr>
        <w:t>:</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עוד לפני המפגש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עם זינב הוא כבר מאוכזב מן הפגישה, ודי ברור לו שדבר לא יצמח ממנה, שכן הוא אומר לאנשיו לחכות לו מחוץ לשכונה, ואף שהוא מהסס, די ברור לו שהוא לא יישאר עם זינב. אל זינב רצה לחזור רק על גבו של גיבור מובס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עתה, משאין הנקמה יכולה לצאת אל פועל, אין גם טעם </w:t>
      </w:r>
      <w:proofErr w:type="spellStart"/>
      <w:r w:rsidRPr="005662B4">
        <w:rPr>
          <w:rFonts w:ascii="Gisha" w:eastAsia="Times New Roman" w:hAnsi="Gisha" w:cs="Gisha"/>
          <w:color w:val="222222"/>
          <w:rtl/>
        </w:rPr>
        <w:t>בזינב</w:t>
      </w:r>
      <w:proofErr w:type="spellEnd"/>
      <w:r w:rsidRPr="005662B4">
        <w:rPr>
          <w:rFonts w:ascii="Gisha" w:eastAsia="Times New Roman" w:hAnsi="Gisha" w:cs="Gisha"/>
          <w:color w:val="222222"/>
          <w:rtl/>
        </w:rPr>
        <w:t xml:space="preserve">.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חוזר פעמים אחדות על המשפט: "הוי, מה איום החלל הריק!"  זינב אינה יכולה למלא עבורו את החלל הזה. עוד לפני שראה אותה, הוא כבר מדבר על פגישה פושרת, סתומה ומבוישת. מבונה האוכפים הוא כבר יודע שהיא מוכרת ביצים בשוק, ברור שזו אינה הנערה הצעירה והנחשקת שהוא זוכר. </w:t>
      </w:r>
    </w:p>
    <w:p w:rsidR="00224465" w:rsidRPr="005662B4" w:rsidRDefault="00224465" w:rsidP="00224465">
      <w:pPr>
        <w:spacing w:line="240" w:lineRule="auto"/>
        <w:textAlignment w:val="baseline"/>
        <w:rPr>
          <w:rFonts w:ascii="Gisha" w:eastAsia="Times New Roman" w:hAnsi="Gisha" w:cs="Gisha"/>
          <w:color w:val="222222"/>
          <w:rtl/>
        </w:rPr>
      </w:pPr>
      <w:proofErr w:type="spellStart"/>
      <w:r w:rsidRPr="005662B4">
        <w:rPr>
          <w:rFonts w:ascii="Gisha" w:eastAsia="Times New Roman" w:hAnsi="Gisha" w:cs="Gisha"/>
          <w:color w:val="222222"/>
          <w:rtl/>
        </w:rPr>
        <w:lastRenderedPageBreak/>
        <w:t>שרשארה</w:t>
      </w:r>
      <w:proofErr w:type="spellEnd"/>
      <w:r w:rsidRPr="005662B4">
        <w:rPr>
          <w:rFonts w:ascii="Gisha" w:eastAsia="Times New Roman" w:hAnsi="Gisha" w:cs="Gisha"/>
          <w:color w:val="222222"/>
          <w:rtl/>
        </w:rPr>
        <w:t xml:space="preserve"> מזהה את זינב לפני שהיא מזהה אותו. הוא מזהה אותה כי הוא יודע את מי הוא הולך לראות. היא גם הייתה במחשבותיו במשך כל אותן השנים, וגם אם מבחינה חיצונית השתנתה </w:t>
      </w:r>
      <w:r w:rsidRPr="005662B4">
        <w:rPr>
          <w:rFonts w:ascii="Gisha" w:eastAsia="Times New Roman" w:hAnsi="Gisha" w:cs="Gisha"/>
          <w:color w:val="222222"/>
        </w:rPr>
        <w:t>–</w:t>
      </w:r>
      <w:r w:rsidRPr="005662B4">
        <w:rPr>
          <w:rFonts w:ascii="Gisha" w:eastAsia="Times New Roman" w:hAnsi="Gisha" w:cs="Gisha"/>
          <w:color w:val="222222"/>
          <w:rtl/>
        </w:rPr>
        <w:t xml:space="preserve"> עדיין אפשר היה למצוא קווי דמיון למה שהייתה. ואילו זינב אינה חושבת עליו כלל, והיא בוודאי מופתעת מן הפגישה הלא צפויה הזאת. הוא רואה את זינב, שנראית אחרת לחלוטין מן האישה שאליה השתוקק במשך עשרים שנה. "לעיניו נראתה אישה זרה מלאת בשר. השנים שיוו לתווי פניה התמימות מאז, הבעה של </w:t>
      </w:r>
      <w:proofErr w:type="spellStart"/>
      <w:r w:rsidRPr="005662B4">
        <w:rPr>
          <w:rFonts w:ascii="Gisha" w:eastAsia="Times New Roman" w:hAnsi="Gisha" w:cs="Gisha"/>
          <w:color w:val="222222"/>
          <w:rtl/>
        </w:rPr>
        <w:t>אשה</w:t>
      </w:r>
      <w:proofErr w:type="spellEnd"/>
      <w:r w:rsidRPr="005662B4">
        <w:rPr>
          <w:rFonts w:ascii="Gisha" w:eastAsia="Times New Roman" w:hAnsi="Gisha" w:cs="Gisha"/>
          <w:color w:val="222222"/>
          <w:rtl/>
        </w:rPr>
        <w:t xml:space="preserve"> רצינית ובעלת </w:t>
      </w:r>
      <w:proofErr w:type="spellStart"/>
      <w:r w:rsidRPr="005662B4">
        <w:rPr>
          <w:rFonts w:ascii="Gisha" w:eastAsia="Times New Roman" w:hAnsi="Gisha" w:cs="Gisha"/>
          <w:color w:val="222222"/>
          <w:rtl/>
        </w:rPr>
        <w:t>נסיון</w:t>
      </w:r>
      <w:proofErr w:type="spellEnd"/>
      <w:r w:rsidRPr="005662B4">
        <w:rPr>
          <w:rFonts w:ascii="Gisha" w:eastAsia="Times New Roman" w:hAnsi="Gisha" w:cs="Gisha"/>
          <w:color w:val="222222"/>
          <w:rtl/>
        </w:rPr>
        <w:t xml:space="preserve">. היא </w:t>
      </w:r>
      <w:proofErr w:type="spellStart"/>
      <w:r w:rsidRPr="005662B4">
        <w:rPr>
          <w:rFonts w:ascii="Gisha" w:eastAsia="Times New Roman" w:hAnsi="Gisha" w:cs="Gisha"/>
          <w:color w:val="222222"/>
          <w:rtl/>
        </w:rPr>
        <w:t>היתה</w:t>
      </w:r>
      <w:proofErr w:type="spellEnd"/>
      <w:r w:rsidRPr="005662B4">
        <w:rPr>
          <w:rFonts w:ascii="Gisha" w:eastAsia="Times New Roman" w:hAnsi="Gisha" w:cs="Gisha"/>
          <w:color w:val="222222"/>
          <w:rtl/>
        </w:rPr>
        <w:t xml:space="preserve"> לבושה שחורים מכף רגל ועד ראש, אולם פניה נשארו יפים ונעימים. הנה היא מתמקחת ונאבקת, מסבירה פנים </w:t>
      </w:r>
      <w:proofErr w:type="spellStart"/>
      <w:r w:rsidRPr="005662B4">
        <w:rPr>
          <w:rFonts w:ascii="Gisha" w:eastAsia="Times New Roman" w:hAnsi="Gisha" w:cs="Gisha"/>
          <w:color w:val="222222"/>
          <w:rtl/>
        </w:rPr>
        <w:t>ומזעיפתם</w:t>
      </w:r>
      <w:proofErr w:type="spellEnd"/>
      <w:r w:rsidRPr="005662B4">
        <w:rPr>
          <w:rFonts w:ascii="Gisha" w:eastAsia="Times New Roman" w:hAnsi="Gisha" w:cs="Gisha"/>
          <w:color w:val="222222"/>
          <w:rtl/>
        </w:rPr>
        <w:t xml:space="preserve"> חליפות כדרך תגרנית מנוסה בשוק." אם כן הפגישה מאכזבת גם משום שזינב השתנתה ואינה דומה לנערה הצעירה, התמימה והיפה שזכר,  וגם משום שמתברר לו בעצם שלא </w:t>
      </w:r>
      <w:proofErr w:type="spellStart"/>
      <w:r w:rsidRPr="005662B4">
        <w:rPr>
          <w:rFonts w:ascii="Gisha" w:eastAsia="Times New Roman" w:hAnsi="Gisha" w:cs="Gisha"/>
          <w:color w:val="222222"/>
          <w:rtl/>
        </w:rPr>
        <w:t>בזינב</w:t>
      </w:r>
      <w:proofErr w:type="spellEnd"/>
      <w:r w:rsidRPr="005662B4">
        <w:rPr>
          <w:rFonts w:ascii="Gisha" w:eastAsia="Times New Roman" w:hAnsi="Gisha" w:cs="Gisha"/>
          <w:color w:val="222222"/>
          <w:rtl/>
        </w:rPr>
        <w:t xml:space="preserve"> חשק כל השנים, אלא בנקמה. ובלא נקמה אין גם טעם </w:t>
      </w:r>
      <w:proofErr w:type="spellStart"/>
      <w:r w:rsidRPr="005662B4">
        <w:rPr>
          <w:rFonts w:ascii="Gisha" w:eastAsia="Times New Roman" w:hAnsi="Gisha" w:cs="Gisha"/>
          <w:color w:val="222222"/>
          <w:rtl/>
        </w:rPr>
        <w:t>בזינב</w:t>
      </w:r>
      <w:proofErr w:type="spellEnd"/>
      <w:r w:rsidRPr="005662B4">
        <w:rPr>
          <w:rFonts w:ascii="Gisha" w:eastAsia="Times New Roman" w:hAnsi="Gisha" w:cs="Gisha"/>
          <w:color w:val="222222"/>
          <w:rtl/>
        </w:rPr>
        <w:t xml:space="preserve">. "כמה התענה במחשבותיו שהיא הכול בחייו, אולם היכן היא?!" את הדברים האלה הוא אומר לעצמו עוד לפני שפגש אותה וראה את השינויים שחלו בה. ואכן הפגישה מהוססת, מביכה, השיחה מקוטעת, הרבה שתיקות ממושכות בין דיבור לדיבור.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זינב מקבלת את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בטבעיות רבה יותר מזו שהוא מתייחס אליה. נראה כאילו היא מוכנה לקבל אותו, אם כי הדברים אינם נאמרים במפורש. היא שמחה על שובו, וכל עניין הנקמה אינו מעסיק אותה כלל. כשהוא אומר שהשיבה מאכזבת,       נאמר שעיניה הבהיקו בחשד ובתמיהה. היא בעצם אינה יודעת על מה הוא מדבר. היא מגיבה בהשלמה: "הכול חלף עבר," כאילו רוצה לומר </w:t>
      </w:r>
      <w:r w:rsidRPr="005662B4">
        <w:rPr>
          <w:rFonts w:ascii="Gisha" w:eastAsia="Times New Roman" w:hAnsi="Gisha" w:cs="Gisha"/>
          <w:color w:val="222222"/>
        </w:rPr>
        <w:t>–</w:t>
      </w:r>
      <w:r w:rsidRPr="005662B4">
        <w:rPr>
          <w:rFonts w:ascii="Gisha" w:eastAsia="Times New Roman" w:hAnsi="Gisha" w:cs="Gisha"/>
          <w:color w:val="222222"/>
          <w:rtl/>
        </w:rPr>
        <w:t xml:space="preserve"> אין טעם לעסוק בעבר, אין טעם בנקמה, מה שהיה היה. ואילו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לעומתה אינו מרפה, הוא ממשיך לעסוק בעניין הנקמה, באכזבה על כי לא הצליח לממש אותה. זינב מזמינה אותו לשבת, ואילו הוא ממשיך בשלו: "אולם מה בצע בשיבה בטרם יוחזר הכבוד האבוד?"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מרגיש עצמו מושפל גם בעיניה של זינב. זוהי כמובן הרגשה סובייקטיבית שלו. היא כנראה הייתה מוכנה לקבל אותו גם לא כגיבור. אבל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אינו רוצה בה עוד. לא נשארו מכל אהבתו אליה אלא זיכרונות ואבק. המילה "אבק" חוזרת פעמים אחדות </w:t>
      </w:r>
      <w:r w:rsidRPr="005662B4">
        <w:rPr>
          <w:rFonts w:ascii="Gisha" w:eastAsia="Times New Roman" w:hAnsi="Gisha" w:cs="Gisha"/>
          <w:color w:val="222222"/>
        </w:rPr>
        <w:t>–</w:t>
      </w:r>
      <w:r w:rsidRPr="005662B4">
        <w:rPr>
          <w:rFonts w:ascii="Gisha" w:eastAsia="Times New Roman" w:hAnsi="Gisha" w:cs="Gisha"/>
          <w:color w:val="222222"/>
          <w:rtl/>
        </w:rPr>
        <w:t xml:space="preserve"> מעין מוטיב שמשמעו </w:t>
      </w:r>
      <w:r w:rsidRPr="005662B4">
        <w:rPr>
          <w:rFonts w:ascii="Gisha" w:eastAsia="Times New Roman" w:hAnsi="Gisha" w:cs="Gisha"/>
          <w:color w:val="222222"/>
        </w:rPr>
        <w:t>–</w:t>
      </w:r>
      <w:r w:rsidRPr="005662B4">
        <w:rPr>
          <w:rFonts w:ascii="Gisha" w:eastAsia="Times New Roman" w:hAnsi="Gisha" w:cs="Gisha"/>
          <w:color w:val="222222"/>
          <w:rtl/>
        </w:rPr>
        <w:t xml:space="preserve"> שריד חסר ערך, משהו שהוא גרוע מלא כלום. כשנאלץ לגרש אותה לפני עשרים שנה, הייתה בו תקווה שיום יבוא וינקום. עתה נקברה תקוותו.</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זינב היא הדמות היחידה שאינה שטוחה, אולם אין לנו כמעט </w:t>
      </w:r>
      <w:proofErr w:type="spellStart"/>
      <w:r w:rsidRPr="005662B4">
        <w:rPr>
          <w:rFonts w:ascii="Gisha" w:eastAsia="Times New Roman" w:hAnsi="Gisha" w:cs="Gisha"/>
          <w:color w:val="222222"/>
          <w:rtl/>
        </w:rPr>
        <w:t>איפיון</w:t>
      </w:r>
      <w:proofErr w:type="spellEnd"/>
      <w:r w:rsidRPr="005662B4">
        <w:rPr>
          <w:rFonts w:ascii="Gisha" w:eastAsia="Times New Roman" w:hAnsi="Gisha" w:cs="Gisha"/>
          <w:color w:val="222222"/>
          <w:rtl/>
        </w:rPr>
        <w:t xml:space="preserve"> שלה. קשה לדעת אם </w:t>
      </w:r>
      <w:proofErr w:type="spellStart"/>
      <w:r w:rsidRPr="005662B4">
        <w:rPr>
          <w:rFonts w:ascii="Gisha" w:eastAsia="Times New Roman" w:hAnsi="Gisha" w:cs="Gisha"/>
          <w:color w:val="222222"/>
          <w:rtl/>
        </w:rPr>
        <w:t>השלוה</w:t>
      </w:r>
      <w:proofErr w:type="spellEnd"/>
      <w:r w:rsidRPr="005662B4">
        <w:rPr>
          <w:rFonts w:ascii="Gisha" w:eastAsia="Times New Roman" w:hAnsi="Gisha" w:cs="Gisha"/>
          <w:color w:val="222222"/>
          <w:rtl/>
        </w:rPr>
        <w:t xml:space="preserve"> שלה נובעת כתוצאה מבגרות נפשית והשלמה עם עובדות החיים (אפשר לתאר שלא היו לה חיים קלים עם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או כתוצאה מחוסר רגישות ואטימות, ביטויים מעטים של המספר מרמזים שזינב, אישה חכמה ורגישה "עיניה הבריקו בחשד ובתמיהה" "לחשה באי נחת "הצביעה על </w:t>
      </w:r>
      <w:proofErr w:type="spellStart"/>
      <w:r w:rsidRPr="005662B4">
        <w:rPr>
          <w:rFonts w:ascii="Gisha" w:eastAsia="Times New Roman" w:hAnsi="Gisha" w:cs="Gisha"/>
          <w:color w:val="222222"/>
          <w:rtl/>
        </w:rPr>
        <w:t>כסא</w:t>
      </w:r>
      <w:proofErr w:type="spellEnd"/>
      <w:r w:rsidRPr="005662B4">
        <w:rPr>
          <w:rFonts w:ascii="Gisha" w:eastAsia="Times New Roman" w:hAnsi="Gisha" w:cs="Gisha"/>
          <w:color w:val="222222"/>
          <w:rtl/>
        </w:rPr>
        <w:t>... אותה נימה עדינה שהכיר לפני זמן רב"..</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זינב מאירה את דמותו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אבל גם את ערכיו, ואת ערכי החברה כולה. העובדה שהקורא אינו יודע אפילו אם גם היא סבלה </w:t>
      </w:r>
      <w:proofErr w:type="spellStart"/>
      <w:r w:rsidRPr="005662B4">
        <w:rPr>
          <w:rFonts w:ascii="Gisha" w:eastAsia="Times New Roman" w:hAnsi="Gisha" w:cs="Gisha"/>
          <w:color w:val="222222"/>
          <w:rtl/>
        </w:rPr>
        <w:t>מלהלובה</w:t>
      </w:r>
      <w:proofErr w:type="spellEnd"/>
      <w:r w:rsidRPr="005662B4">
        <w:rPr>
          <w:rFonts w:ascii="Gisha" w:eastAsia="Times New Roman" w:hAnsi="Gisha" w:cs="Gisha"/>
          <w:color w:val="222222"/>
          <w:rtl/>
        </w:rPr>
        <w:t xml:space="preserve"> או שעזבה את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מרצונה, מראה על חוסר רגישות </w:t>
      </w:r>
      <w:proofErr w:type="spellStart"/>
      <w:r w:rsidRPr="005662B4">
        <w:rPr>
          <w:rFonts w:ascii="Gisha" w:eastAsia="Times New Roman" w:hAnsi="Gisha" w:cs="Gisha"/>
          <w:color w:val="222222"/>
          <w:rtl/>
        </w:rPr>
        <w:t>מצידו</w:t>
      </w:r>
      <w:proofErr w:type="spellEnd"/>
      <w:r w:rsidRPr="005662B4">
        <w:rPr>
          <w:rFonts w:ascii="Gisha" w:eastAsia="Times New Roman" w:hAnsi="Gisha" w:cs="Gisha"/>
          <w:color w:val="222222"/>
          <w:rtl/>
        </w:rPr>
        <w:t xml:space="preserve"> לצרכיה ולרגשותיה. הוא מוותר עליה בקלות, ובעצם כלל לא מעוניין בה, כאשר הוא מבין שלא יוכל להחזיר את כבודו, האהבה חסרת חשיבות לעומת הכבוד.</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מה היה קורה אילו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היה מצליח לנקום </w:t>
      </w:r>
      <w:proofErr w:type="spellStart"/>
      <w:r w:rsidRPr="005662B4">
        <w:rPr>
          <w:rFonts w:ascii="Gisha" w:eastAsia="Times New Roman" w:hAnsi="Gisha" w:cs="Gisha"/>
          <w:color w:val="222222"/>
          <w:rtl/>
        </w:rPr>
        <w:t>בלהלובה</w:t>
      </w:r>
      <w:proofErr w:type="spellEnd"/>
      <w:r w:rsidRPr="005662B4">
        <w:rPr>
          <w:rFonts w:ascii="Gisha" w:eastAsia="Times New Roman" w:hAnsi="Gisha" w:cs="Gisha"/>
          <w:color w:val="222222"/>
          <w:rtl/>
        </w:rPr>
        <w:t xml:space="preserve">?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קשה לדעת מה היה קורה. שאלות רבות בסיפור נשארות פתוחות: האם היה כדאי להקדיש עשרים שנה למען הנקמה? האם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היה מרגיש סיפוק לאורך זמן? האם היה מצליח לחדש את הקשר עם זינב? האם היה מרגיש אליה אהבה כבעבר? האם היה מצליח להפוך מאדם מריר ושונא לאדם מאושר? האם לא היה מרגיש  לאחר הנקמה ריקנות כאילו אין לו עוד בשביל מה לחיות?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כל אלה הן שאלות שהסיפור אינו משיב עליהן. אבל נדמה שבכל זאת עולה מסר מן הסיפור. דומה שהסופר מכוון אותנו לכך שגם אילו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היה מצליח לנקום </w:t>
      </w:r>
      <w:proofErr w:type="spellStart"/>
      <w:r w:rsidRPr="005662B4">
        <w:rPr>
          <w:rFonts w:ascii="Gisha" w:eastAsia="Times New Roman" w:hAnsi="Gisha" w:cs="Gisha"/>
          <w:color w:val="222222"/>
          <w:rtl/>
        </w:rPr>
        <w:t>בלהלובה</w:t>
      </w:r>
      <w:proofErr w:type="spellEnd"/>
      <w:r w:rsidRPr="005662B4">
        <w:rPr>
          <w:rFonts w:ascii="Gisha" w:eastAsia="Times New Roman" w:hAnsi="Gisha" w:cs="Gisha"/>
          <w:color w:val="222222"/>
          <w:rtl/>
        </w:rPr>
        <w:t xml:space="preserve">, הוא היה מרגיש פורקן והקלה זמניים בלבד, ואחר-כך היה מוצא שהטעם העיקרי לחייו נעלם. כל אובססיה </w:t>
      </w:r>
      <w:r w:rsidRPr="005662B4">
        <w:rPr>
          <w:rFonts w:ascii="Gisha" w:eastAsia="Times New Roman" w:hAnsi="Gisha" w:cs="Gisha"/>
          <w:color w:val="222222"/>
        </w:rPr>
        <w:t>–</w:t>
      </w:r>
      <w:r w:rsidRPr="005662B4">
        <w:rPr>
          <w:rFonts w:ascii="Gisha" w:eastAsia="Times New Roman" w:hAnsi="Gisha" w:cs="Gisha"/>
          <w:color w:val="222222"/>
          <w:rtl/>
        </w:rPr>
        <w:t xml:space="preserve"> סופה ריקנות.</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הדרך היחידה שהייתה מאפשרת </w:t>
      </w:r>
      <w:proofErr w:type="spellStart"/>
      <w:r w:rsidRPr="005662B4">
        <w:rPr>
          <w:rFonts w:ascii="Gisha" w:eastAsia="Times New Roman" w:hAnsi="Gisha" w:cs="Gisha"/>
          <w:color w:val="222222"/>
          <w:rtl/>
        </w:rPr>
        <w:t>לשרשארה</w:t>
      </w:r>
      <w:proofErr w:type="spellEnd"/>
      <w:r w:rsidRPr="005662B4">
        <w:rPr>
          <w:rFonts w:ascii="Gisha" w:eastAsia="Times New Roman" w:hAnsi="Gisha" w:cs="Gisha"/>
          <w:color w:val="222222"/>
          <w:rtl/>
        </w:rPr>
        <w:t xml:space="preserve"> לשקם את עצמו לאחר ההשפלה שספג </w:t>
      </w:r>
      <w:proofErr w:type="spellStart"/>
      <w:r w:rsidRPr="005662B4">
        <w:rPr>
          <w:rFonts w:ascii="Gisha" w:eastAsia="Times New Roman" w:hAnsi="Gisha" w:cs="Gisha"/>
          <w:color w:val="222222"/>
          <w:rtl/>
        </w:rPr>
        <w:t>מלהלובה</w:t>
      </w:r>
      <w:proofErr w:type="spellEnd"/>
      <w:r w:rsidRPr="005662B4">
        <w:rPr>
          <w:rFonts w:ascii="Gisha" w:eastAsia="Times New Roman" w:hAnsi="Gisha" w:cs="Gisha"/>
          <w:color w:val="222222"/>
          <w:rtl/>
        </w:rPr>
        <w:t xml:space="preserve"> הייתה לא לבסס את חייו על השאיפה לנקמה, אלא לעשות משהו אחר עם חייו, משהו שייתן להם תכלית ומשמעות. </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מה מרגישים הקוראים כלפי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בזמן הקריאה?</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העלילה נמסרת בעיקרה דרך עיניו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השימוש בשני קולות בדרך של מונולוג פנימי מעצים את היסוד הדרמתי של הסיפור. נקודת התצפית הצמודה לזו של הגיבור גורמת להזדהות עם הגיבור. הרגשת האבדן, ההחמצה והבזבוז גורמת למועקה גם אצל הקורא. זה האחרון עובר תהליך בזמן הקריאה: מהזדהות עם הגיבור והבנה למניעיו לנקום אל ראייה ביקורתית כלפי הנקמה ותוצאותיה.</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עניין הנקמה רווח מאוד בחברה הערבית, בייחוד זו הפרימיטיבית, הפחות נאורה. מקורה בתקופה קדומה, עוד לפני ייסוד האסלאם, במנהגיהם של בני השבטים הערבים בחצי האי ערב. מכיוון שבין השבטים הייתה יריבות תמידית ומכיוון שבני המדבר נזקקו להגנה באין מדינה ובתי משפט, הגנו בני המשפחה אלה על אלה. כך, למשל, התפתח בקרב בני השבטים המנהג של גאולת הדם, או של נקמת הדם, שלפיו חייבים קרוביו של נרצח לנקום את מותו באמצעות הרג הרוצח או </w:t>
      </w:r>
      <w:r w:rsidRPr="005662B4">
        <w:rPr>
          <w:rFonts w:ascii="Gisha" w:eastAsia="Times New Roman" w:hAnsi="Gisha" w:cs="Gisha"/>
          <w:color w:val="222222"/>
          <w:rtl/>
        </w:rPr>
        <w:lastRenderedPageBreak/>
        <w:t xml:space="preserve">מישהו מבני משפחתו. חששם של בני השבטים מפני גאולת דם היה לעתים גורם מרתיע ממעשי הרג. אם כן עניין הנקמה הפך לנורמה חברתית מקובלת בחברה הערבית, ולכן הקורא בן התרבות הזאת יכול להרגיש הזדהות גדולה יותר עם דמותו של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ואולי אף להרגיש פחות את החמצה של החיים עקב ההתמקדות בנקמה יותר מהקורא שאינו בן התרבות הזאת.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אמנם הנקמה היא רגש אוניברסלי בסיסי ומובן, אבל האדם הרציונלי והמשכיל מבין את חוסר הטעם שבנקמה. זו יכולה להביא לסיפוק זמני בלבד, אבל עלולה לגרור נקמה שכנגד, ובכל מקרה אינה יכולה להשיב את הגלגל לאחור. מן הסיפור נראה שהסופר מבקר את הנקמה. אף שהוא עצמו בן לאותה תרבות (מצרי) – הוא כבר משכיל יותר ומתקדם יותר בדעותיו, והוא מראה שגם אם נפגעת בצדק – מוטב שתשקם את חייך ולא תתמקד בנקמה, כי אז אתה עלול להחמיץ את כל חייך לשווא. </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מוטיבים בסיפור</w:t>
      </w:r>
      <w:r>
        <w:rPr>
          <w:rFonts w:ascii="Gisha" w:eastAsia="Times New Roman" w:hAnsi="Gisha" w:cs="Gisha" w:hint="cs"/>
          <w:color w:val="222222"/>
          <w:rtl/>
        </w:rPr>
        <w:t>:</w:t>
      </w:r>
      <w:r w:rsidRPr="005662B4">
        <w:rPr>
          <w:rFonts w:ascii="Gisha" w:eastAsia="Times New Roman" w:hAnsi="Gisha" w:cs="Gisha"/>
          <w:color w:val="222222"/>
          <w:rtl/>
        </w:rPr>
        <w:t xml:space="preserve">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מוטיב השיבה המאוחרת: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חזר לשכונת </w:t>
      </w:r>
      <w:proofErr w:type="spellStart"/>
      <w:r w:rsidRPr="005662B4">
        <w:rPr>
          <w:rFonts w:ascii="Gisha" w:eastAsia="Times New Roman" w:hAnsi="Gisha" w:cs="Gisha"/>
          <w:color w:val="222222"/>
          <w:rtl/>
        </w:rPr>
        <w:t>שרדאחה</w:t>
      </w:r>
      <w:proofErr w:type="spellEnd"/>
      <w:r w:rsidRPr="005662B4">
        <w:rPr>
          <w:rFonts w:ascii="Gisha" w:eastAsia="Times New Roman" w:hAnsi="Gisha" w:cs="Gisha"/>
          <w:color w:val="222222"/>
          <w:rtl/>
        </w:rPr>
        <w:t xml:space="preserve"> מאוחר מדי. אילו חזר כמה שנים קודם לכן, היה אולי יכול לנקום. אבל ייתכן שקודם לכן עדיין לא היה מוכן, ולא יכול היה להוציא אל הפועל את הנקמה. החזרה הזאת מאוחר מדי מכונה בספרות </w:t>
      </w:r>
      <w:r w:rsidRPr="005662B4">
        <w:rPr>
          <w:rFonts w:ascii="Gisha" w:eastAsia="Times New Roman" w:hAnsi="Gisha" w:cs="Gisha"/>
          <w:color w:val="222222"/>
        </w:rPr>
        <w:t>–</w:t>
      </w:r>
      <w:r w:rsidRPr="005662B4">
        <w:rPr>
          <w:rFonts w:ascii="Gisha" w:eastAsia="Times New Roman" w:hAnsi="Gisha" w:cs="Gisha"/>
          <w:color w:val="222222"/>
          <w:rtl/>
        </w:rPr>
        <w:t xml:space="preserve"> "מוטיב השיבה המאוחרת". מוטיב זה חוזר ביצירות רבות של יוצרים מכל מיני עמים ותרבויות, ויש לו משמעות אירונית: אין אפשרות לשנות את הגורל. הניסיונות של האדם להילחם בגורל ולתקן את המעוות חסרי סיכוי, ולכן השיבה היא מאוחרת מדי.</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הידיעה </w:t>
      </w:r>
      <w:proofErr w:type="spellStart"/>
      <w:r w:rsidRPr="005662B4">
        <w:rPr>
          <w:rFonts w:ascii="Gisha" w:eastAsia="Times New Roman" w:hAnsi="Gisha" w:cs="Gisha"/>
          <w:color w:val="222222"/>
          <w:rtl/>
        </w:rPr>
        <w:t>שלהלובה</w:t>
      </w:r>
      <w:proofErr w:type="spellEnd"/>
      <w:r w:rsidRPr="005662B4">
        <w:rPr>
          <w:rFonts w:ascii="Gisha" w:eastAsia="Times New Roman" w:hAnsi="Gisha" w:cs="Gisha"/>
          <w:color w:val="222222"/>
          <w:rtl/>
        </w:rPr>
        <w:t xml:space="preserve"> נרצח כנקמה על אכזריותו (הורעל בבית אחותו) אינה מקלה על </w:t>
      </w:r>
      <w:proofErr w:type="spellStart"/>
      <w:r w:rsidRPr="005662B4">
        <w:rPr>
          <w:rFonts w:ascii="Gisha" w:eastAsia="Times New Roman" w:hAnsi="Gisha" w:cs="Gisha"/>
          <w:color w:val="222222"/>
          <w:rtl/>
        </w:rPr>
        <w:t>שרשארה</w:t>
      </w:r>
      <w:proofErr w:type="spellEnd"/>
      <w:r w:rsidRPr="005662B4">
        <w:rPr>
          <w:rFonts w:ascii="Gisha" w:eastAsia="Times New Roman" w:hAnsi="Gisha" w:cs="Gisha"/>
          <w:color w:val="222222"/>
          <w:rtl/>
        </w:rPr>
        <w:t xml:space="preserve">. הוא חש שכדי להחזיר לעצמו את כבודו האבוד ולהקל על ייסוריו עליו לנקום אישית </w:t>
      </w:r>
      <w:proofErr w:type="spellStart"/>
      <w:r w:rsidRPr="005662B4">
        <w:rPr>
          <w:rFonts w:ascii="Gisha" w:eastAsia="Times New Roman" w:hAnsi="Gisha" w:cs="Gisha"/>
          <w:color w:val="222222"/>
          <w:rtl/>
        </w:rPr>
        <w:t>בלהלובה</w:t>
      </w:r>
      <w:proofErr w:type="spellEnd"/>
      <w:r w:rsidRPr="005662B4">
        <w:rPr>
          <w:rFonts w:ascii="Gisha" w:eastAsia="Times New Roman" w:hAnsi="Gisha" w:cs="Gisha"/>
          <w:color w:val="222222"/>
          <w:rtl/>
        </w:rPr>
        <w:t xml:space="preserve">, עליו לצוות על </w:t>
      </w:r>
      <w:proofErr w:type="spellStart"/>
      <w:r w:rsidRPr="005662B4">
        <w:rPr>
          <w:rFonts w:ascii="Gisha" w:eastAsia="Times New Roman" w:hAnsi="Gisha" w:cs="Gisha"/>
          <w:color w:val="222222"/>
          <w:rtl/>
        </w:rPr>
        <w:t>להלובה</w:t>
      </w:r>
      <w:proofErr w:type="spellEnd"/>
      <w:r w:rsidRPr="005662B4">
        <w:rPr>
          <w:rFonts w:ascii="Gisha" w:eastAsia="Times New Roman" w:hAnsi="Gisha" w:cs="Gisha"/>
          <w:color w:val="222222"/>
          <w:rtl/>
        </w:rPr>
        <w:t xml:space="preserve"> לגרש את זינב, כלומר עליו להחזיר </w:t>
      </w:r>
      <w:proofErr w:type="spellStart"/>
      <w:r w:rsidRPr="005662B4">
        <w:rPr>
          <w:rFonts w:ascii="Gisha" w:eastAsia="Times New Roman" w:hAnsi="Gisha" w:cs="Gisha"/>
          <w:color w:val="222222"/>
          <w:rtl/>
        </w:rPr>
        <w:t>ללהלובה</w:t>
      </w:r>
      <w:proofErr w:type="spellEnd"/>
      <w:r w:rsidRPr="005662B4">
        <w:rPr>
          <w:rFonts w:ascii="Gisha" w:eastAsia="Times New Roman" w:hAnsi="Gisha" w:cs="Gisha"/>
          <w:color w:val="222222"/>
          <w:rtl/>
        </w:rPr>
        <w:t xml:space="preserve"> בד</w:t>
      </w:r>
      <w:r>
        <w:rPr>
          <w:rFonts w:ascii="Gisha" w:eastAsia="Times New Roman" w:hAnsi="Gisha" w:cs="Gisha"/>
          <w:color w:val="222222"/>
          <w:rtl/>
        </w:rPr>
        <w:t xml:space="preserve">יוק באותו המטבע שפגע בו </w:t>
      </w:r>
      <w:proofErr w:type="spellStart"/>
      <w:r>
        <w:rPr>
          <w:rFonts w:ascii="Gisha" w:eastAsia="Times New Roman" w:hAnsi="Gisha" w:cs="Gisha"/>
          <w:color w:val="222222"/>
          <w:rtl/>
        </w:rPr>
        <w:t>להלובה</w:t>
      </w:r>
      <w:proofErr w:type="spellEnd"/>
      <w:r>
        <w:rPr>
          <w:rFonts w:ascii="Gisha" w:eastAsia="Times New Roman" w:hAnsi="Gisha" w:cs="Gisha"/>
          <w:color w:val="222222"/>
          <w:rtl/>
        </w:rPr>
        <w:t>.</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השיבה מתוארת גם באמצעות מוטיב הדרך, המעבר, התהלוכה. הדרך מבטאת את השיבה, אך הדרך שוממה, המעבר צר, רמזים לסיום של היציר</w:t>
      </w:r>
      <w:r>
        <w:rPr>
          <w:rFonts w:ascii="Gisha" w:eastAsia="Times New Roman" w:hAnsi="Gisha" w:cs="Gisha"/>
          <w:color w:val="222222"/>
          <w:rtl/>
        </w:rPr>
        <w:t xml:space="preserve">ה, חוסר היכולת לנקום, הכישלון.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גם מוטיב האבק, משקף את רגשות הגיבור, גם הוא מבטא את ייאושו של הגיבור. בתחילת הסיפור מתואר ענן אבק מחניק וחם אשר רומז לסיום הסיפור: כל שנותר הוא האבק לאחר שלא הצליח להגשים </w:t>
      </w:r>
      <w:r>
        <w:rPr>
          <w:rFonts w:ascii="Gisha" w:eastAsia="Times New Roman" w:hAnsi="Gisha" w:cs="Gisha"/>
          <w:color w:val="222222"/>
          <w:rtl/>
        </w:rPr>
        <w:t>את שאיפותיו: "לא נותר אלא אבק".</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הנקמה והכבוד הם הרגשות המרכזיים המודגשים בסיפור. המילים "כבוד" ו"נ</w:t>
      </w:r>
      <w:r>
        <w:rPr>
          <w:rFonts w:ascii="Gisha" w:eastAsia="Times New Roman" w:hAnsi="Gisha" w:cs="Gisha"/>
          <w:color w:val="222222"/>
          <w:rtl/>
        </w:rPr>
        <w:t>קמה" מרבות להופיע בו.</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 xml:space="preserve">גם מוטיב המוות מופיע בסיפור, הגיבור בסוף הסיפור מרגיש כמת, לא הצליח להחזיר </w:t>
      </w:r>
      <w:r>
        <w:rPr>
          <w:rFonts w:ascii="Gisha" w:eastAsia="Times New Roman" w:hAnsi="Gisha" w:cs="Gisha"/>
          <w:color w:val="222222"/>
          <w:rtl/>
        </w:rPr>
        <w:t xml:space="preserve">על "ההשפלה, הכאב והכלה שאבדה". </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סוג היצירה</w:t>
      </w:r>
    </w:p>
    <w:p w:rsidR="00224465" w:rsidRPr="005662B4" w:rsidRDefault="00224465" w:rsidP="00224465">
      <w:p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הסיפור "אחרי עשרים שנה" הוא סיפור קצר:</w:t>
      </w:r>
    </w:p>
    <w:p w:rsidR="00224465" w:rsidRPr="005662B4" w:rsidRDefault="00224465" w:rsidP="00224465">
      <w:pPr>
        <w:numPr>
          <w:ilvl w:val="0"/>
          <w:numId w:val="18"/>
        </w:numPr>
        <w:spacing w:line="240" w:lineRule="auto"/>
        <w:textAlignment w:val="baseline"/>
        <w:rPr>
          <w:rFonts w:ascii="Gisha" w:eastAsia="Times New Roman" w:hAnsi="Gisha" w:cs="Gisha"/>
          <w:color w:val="222222"/>
          <w:rtl/>
        </w:rPr>
      </w:pPr>
      <w:r w:rsidRPr="005662B4">
        <w:rPr>
          <w:rFonts w:ascii="Gisha" w:eastAsia="Times New Roman" w:hAnsi="Gisha" w:cs="Gisha"/>
          <w:color w:val="222222"/>
          <w:rtl/>
        </w:rPr>
        <w:t>הוא מוגבל מבחינת הזמן: לאחר ציפייה של עשרים שנה מתרחשת השיבה בשעות ספורות.</w:t>
      </w:r>
    </w:p>
    <w:p w:rsidR="00224465" w:rsidRPr="005662B4" w:rsidRDefault="00224465" w:rsidP="00224465">
      <w:pPr>
        <w:numPr>
          <w:ilvl w:val="0"/>
          <w:numId w:val="18"/>
        </w:numPr>
        <w:spacing w:line="240" w:lineRule="auto"/>
        <w:textAlignment w:val="baseline"/>
        <w:rPr>
          <w:rFonts w:ascii="Gisha" w:eastAsia="Times New Roman" w:hAnsi="Gisha" w:cs="Gisha"/>
          <w:color w:val="222222"/>
        </w:rPr>
      </w:pPr>
      <w:r w:rsidRPr="005662B4">
        <w:rPr>
          <w:rFonts w:ascii="Gisha" w:eastAsia="Times New Roman" w:hAnsi="Gisha" w:cs="Gisha"/>
          <w:color w:val="222222"/>
          <w:rtl/>
        </w:rPr>
        <w:t>הוא מוגבל מבחינת המקום: מתוארת הדרך לשכונה, השכונה, חנותה של האישה.</w:t>
      </w:r>
    </w:p>
    <w:p w:rsidR="00224465" w:rsidRPr="005662B4" w:rsidRDefault="00224465" w:rsidP="00224465">
      <w:pPr>
        <w:numPr>
          <w:ilvl w:val="0"/>
          <w:numId w:val="18"/>
        </w:numPr>
        <w:spacing w:line="240" w:lineRule="auto"/>
        <w:textAlignment w:val="baseline"/>
        <w:rPr>
          <w:rFonts w:ascii="Gisha" w:eastAsia="Times New Roman" w:hAnsi="Gisha" w:cs="Gisha"/>
          <w:color w:val="222222"/>
        </w:rPr>
      </w:pPr>
      <w:r w:rsidRPr="005662B4">
        <w:rPr>
          <w:rFonts w:ascii="Gisha" w:eastAsia="Times New Roman" w:hAnsi="Gisha" w:cs="Gisha"/>
          <w:color w:val="222222"/>
          <w:rtl/>
        </w:rPr>
        <w:t>הסיפור מתרכז בנושא מרכזי אחד - רגש הנקמה הנובע מרגש הכבוד שחולל, וזה משפיע על מהלך חיי הגיבור - בדמות מרכזית אחת ובעלילה המובילה אל נקודת שיא. למעשה, בסיום הסיפור נותר "חלל ריק" כיוון שרגש הנקמה לא מצא לו פורקן.</w:t>
      </w:r>
    </w:p>
    <w:p w:rsidR="00224465" w:rsidRPr="005662B4" w:rsidRDefault="00224465" w:rsidP="00224465">
      <w:pPr>
        <w:spacing w:line="240" w:lineRule="auto"/>
        <w:textAlignment w:val="baseline"/>
        <w:rPr>
          <w:rFonts w:ascii="Gisha" w:eastAsia="Times New Roman" w:hAnsi="Gisha" w:cs="Gisha"/>
          <w:color w:val="222222"/>
          <w:rtl/>
        </w:rPr>
      </w:pPr>
    </w:p>
    <w:p w:rsidR="00224465" w:rsidRPr="005662B4" w:rsidRDefault="00224465" w:rsidP="00224465">
      <w:pPr>
        <w:spacing w:line="240" w:lineRule="auto"/>
        <w:textAlignment w:val="baseline"/>
        <w:rPr>
          <w:rFonts w:ascii="Gisha" w:eastAsia="Times New Roman" w:hAnsi="Gisha" w:cs="Gisha"/>
          <w:color w:val="222222"/>
          <w:rtl/>
        </w:rPr>
      </w:pPr>
    </w:p>
    <w:p w:rsidR="004A67C3" w:rsidRDefault="00224465" w:rsidP="004A67C3">
      <w:pPr>
        <w:spacing w:line="240" w:lineRule="auto"/>
        <w:textAlignment w:val="baseline"/>
        <w:rPr>
          <w:rFonts w:ascii="Gisha" w:eastAsia="Times New Roman" w:hAnsi="Gisha" w:cs="Gisha"/>
          <w:color w:val="222222"/>
          <w:sz w:val="24"/>
          <w:szCs w:val="24"/>
          <w:rtl/>
        </w:rPr>
      </w:pPr>
      <w:r w:rsidRPr="001D08A2">
        <w:rPr>
          <w:rFonts w:ascii="Gisha" w:eastAsia="Times New Roman" w:hAnsi="Gisha" w:cs="Gisha"/>
          <w:color w:val="222222"/>
          <w:sz w:val="24"/>
          <w:szCs w:val="24"/>
          <w:rtl/>
        </w:rPr>
        <w:t xml:space="preserve">  </w:t>
      </w:r>
    </w:p>
    <w:p w:rsidR="004A67C3" w:rsidRDefault="004A67C3" w:rsidP="004A67C3">
      <w:pPr>
        <w:spacing w:line="240" w:lineRule="auto"/>
        <w:textAlignment w:val="baseline"/>
        <w:rPr>
          <w:rFonts w:ascii="Gisha" w:eastAsia="Times New Roman" w:hAnsi="Gisha" w:cs="Gisha"/>
          <w:color w:val="222222"/>
          <w:sz w:val="24"/>
          <w:szCs w:val="24"/>
          <w:rtl/>
        </w:rPr>
      </w:pPr>
    </w:p>
    <w:p w:rsidR="004A67C3" w:rsidRDefault="004A67C3" w:rsidP="004A67C3">
      <w:pPr>
        <w:spacing w:line="240" w:lineRule="auto"/>
        <w:textAlignment w:val="baseline"/>
        <w:rPr>
          <w:rFonts w:ascii="Gisha" w:eastAsia="Times New Roman" w:hAnsi="Gisha" w:cs="Gisha"/>
          <w:color w:val="222222"/>
          <w:sz w:val="24"/>
          <w:szCs w:val="24"/>
          <w:rtl/>
        </w:rPr>
      </w:pPr>
    </w:p>
    <w:p w:rsidR="004A67C3" w:rsidRDefault="004A67C3" w:rsidP="004A67C3">
      <w:pPr>
        <w:spacing w:line="240" w:lineRule="auto"/>
        <w:textAlignment w:val="baseline"/>
        <w:rPr>
          <w:rFonts w:ascii="Gisha" w:eastAsia="Times New Roman" w:hAnsi="Gisha" w:cs="Gisha"/>
          <w:color w:val="222222"/>
          <w:sz w:val="24"/>
          <w:szCs w:val="24"/>
          <w:rtl/>
        </w:rPr>
      </w:pPr>
    </w:p>
    <w:p w:rsidR="004A67C3" w:rsidRDefault="004A67C3" w:rsidP="004A67C3">
      <w:pPr>
        <w:spacing w:line="240" w:lineRule="auto"/>
        <w:textAlignment w:val="baseline"/>
        <w:rPr>
          <w:rFonts w:ascii="Gisha" w:eastAsia="Times New Roman" w:hAnsi="Gisha" w:cs="Gisha"/>
          <w:color w:val="222222"/>
          <w:sz w:val="24"/>
          <w:szCs w:val="24"/>
          <w:rtl/>
        </w:rPr>
      </w:pPr>
    </w:p>
    <w:p w:rsidR="004A67C3" w:rsidRDefault="004A67C3" w:rsidP="004A67C3">
      <w:pPr>
        <w:spacing w:line="240" w:lineRule="auto"/>
        <w:textAlignment w:val="baseline"/>
        <w:rPr>
          <w:rFonts w:ascii="Gisha" w:eastAsia="Times New Roman" w:hAnsi="Gisha" w:cs="Gisha"/>
          <w:color w:val="222222"/>
          <w:sz w:val="24"/>
          <w:szCs w:val="24"/>
          <w:rtl/>
        </w:rPr>
      </w:pPr>
    </w:p>
    <w:p w:rsidR="002728FD" w:rsidRDefault="002728FD" w:rsidP="004A67C3">
      <w:pPr>
        <w:spacing w:line="240" w:lineRule="auto"/>
        <w:textAlignment w:val="baseline"/>
        <w:rPr>
          <w:rFonts w:ascii="Gisha" w:eastAsia="Times New Roman" w:hAnsi="Gisha" w:cs="Gisha"/>
          <w:b/>
          <w:bCs/>
          <w:color w:val="222222"/>
          <w:sz w:val="32"/>
          <w:szCs w:val="32"/>
          <w:u w:val="single"/>
          <w:rtl/>
        </w:rPr>
      </w:pPr>
    </w:p>
    <w:p w:rsidR="002728FD" w:rsidRDefault="002728FD" w:rsidP="004A67C3">
      <w:pPr>
        <w:spacing w:line="240" w:lineRule="auto"/>
        <w:textAlignment w:val="baseline"/>
        <w:rPr>
          <w:rFonts w:ascii="Gisha" w:eastAsia="Times New Roman" w:hAnsi="Gisha" w:cs="Gisha"/>
          <w:b/>
          <w:bCs/>
          <w:color w:val="222222"/>
          <w:sz w:val="32"/>
          <w:szCs w:val="32"/>
          <w:u w:val="single"/>
          <w:rtl/>
        </w:rPr>
      </w:pPr>
    </w:p>
    <w:p w:rsidR="004A67C3" w:rsidRPr="004A67C3" w:rsidRDefault="004A67C3" w:rsidP="004A67C3">
      <w:pPr>
        <w:spacing w:line="240" w:lineRule="auto"/>
        <w:textAlignment w:val="baseline"/>
        <w:rPr>
          <w:rFonts w:ascii="Gisha" w:eastAsia="Times New Roman" w:hAnsi="Gisha" w:cs="Gisha"/>
          <w:b/>
          <w:bCs/>
          <w:color w:val="222222"/>
          <w:sz w:val="32"/>
          <w:szCs w:val="32"/>
          <w:u w:val="single"/>
          <w:rtl/>
        </w:rPr>
      </w:pPr>
      <w:r w:rsidRPr="004A67C3">
        <w:rPr>
          <w:rFonts w:ascii="Gisha" w:eastAsia="Times New Roman" w:hAnsi="Gisha" w:cs="Gisha" w:hint="cs"/>
          <w:b/>
          <w:bCs/>
          <w:color w:val="222222"/>
          <w:sz w:val="32"/>
          <w:szCs w:val="32"/>
          <w:u w:val="single"/>
          <w:rtl/>
        </w:rPr>
        <w:t>הנסיך</w:t>
      </w:r>
      <w:r w:rsidRPr="004A67C3">
        <w:rPr>
          <w:rFonts w:ascii="Gisha" w:eastAsia="Times New Roman" w:hAnsi="Gisha" w:cs="Gisha"/>
          <w:b/>
          <w:bCs/>
          <w:color w:val="222222"/>
          <w:sz w:val="32"/>
          <w:szCs w:val="32"/>
          <w:u w:val="single"/>
          <w:rtl/>
        </w:rPr>
        <w:t xml:space="preserve"> </w:t>
      </w:r>
      <w:r w:rsidRPr="004A67C3">
        <w:rPr>
          <w:rFonts w:ascii="Gisha" w:eastAsia="Times New Roman" w:hAnsi="Gisha" w:cs="Gisha" w:hint="cs"/>
          <w:b/>
          <w:bCs/>
          <w:color w:val="222222"/>
          <w:sz w:val="32"/>
          <w:szCs w:val="32"/>
          <w:u w:val="single"/>
          <w:rtl/>
        </w:rPr>
        <w:t>הקטן - אנטואן</w:t>
      </w:r>
      <w:r w:rsidRPr="004A67C3">
        <w:rPr>
          <w:rFonts w:ascii="Gisha" w:eastAsia="Times New Roman" w:hAnsi="Gisha" w:cs="Gisha"/>
          <w:b/>
          <w:bCs/>
          <w:color w:val="222222"/>
          <w:sz w:val="32"/>
          <w:szCs w:val="32"/>
          <w:u w:val="single"/>
          <w:rtl/>
        </w:rPr>
        <w:t xml:space="preserve"> </w:t>
      </w:r>
      <w:r w:rsidRPr="004A67C3">
        <w:rPr>
          <w:rFonts w:ascii="Gisha" w:eastAsia="Times New Roman" w:hAnsi="Gisha" w:cs="Gisha" w:hint="cs"/>
          <w:b/>
          <w:bCs/>
          <w:color w:val="222222"/>
          <w:sz w:val="32"/>
          <w:szCs w:val="32"/>
          <w:u w:val="single"/>
          <w:rtl/>
        </w:rPr>
        <w:t>דה</w:t>
      </w:r>
      <w:r w:rsidRPr="004A67C3">
        <w:rPr>
          <w:rFonts w:ascii="Gisha" w:eastAsia="Times New Roman" w:hAnsi="Gisha" w:cs="Gisha"/>
          <w:b/>
          <w:bCs/>
          <w:color w:val="222222"/>
          <w:sz w:val="32"/>
          <w:szCs w:val="32"/>
          <w:u w:val="single"/>
          <w:rtl/>
        </w:rPr>
        <w:t xml:space="preserve"> </w:t>
      </w:r>
      <w:r w:rsidRPr="004A67C3">
        <w:rPr>
          <w:rFonts w:ascii="Gisha" w:eastAsia="Times New Roman" w:hAnsi="Gisha" w:cs="Gisha" w:hint="cs"/>
          <w:b/>
          <w:bCs/>
          <w:color w:val="222222"/>
          <w:sz w:val="32"/>
          <w:szCs w:val="32"/>
          <w:u w:val="single"/>
          <w:rtl/>
        </w:rPr>
        <w:t>סנט</w:t>
      </w:r>
      <w:r w:rsidRPr="004A67C3">
        <w:rPr>
          <w:rFonts w:ascii="Gisha" w:eastAsia="Times New Roman" w:hAnsi="Gisha" w:cs="Gisha"/>
          <w:b/>
          <w:bCs/>
          <w:color w:val="222222"/>
          <w:sz w:val="32"/>
          <w:szCs w:val="32"/>
          <w:u w:val="single"/>
          <w:rtl/>
        </w:rPr>
        <w:t>-</w:t>
      </w:r>
      <w:proofErr w:type="spellStart"/>
      <w:r w:rsidRPr="004A67C3">
        <w:rPr>
          <w:rFonts w:ascii="Gisha" w:eastAsia="Times New Roman" w:hAnsi="Gisha" w:cs="Gisha" w:hint="cs"/>
          <w:b/>
          <w:bCs/>
          <w:color w:val="222222"/>
          <w:sz w:val="32"/>
          <w:szCs w:val="32"/>
          <w:u w:val="single"/>
          <w:rtl/>
        </w:rPr>
        <w:t>אכזופרי</w:t>
      </w:r>
      <w:proofErr w:type="spellEnd"/>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hint="cs"/>
          <w:color w:val="222222"/>
          <w:sz w:val="24"/>
          <w:szCs w:val="24"/>
          <w:rtl/>
        </w:rPr>
        <w:t>תרגום</w:t>
      </w:r>
      <w:r w:rsidRPr="004A67C3">
        <w:rPr>
          <w:rFonts w:ascii="Gisha" w:eastAsia="Times New Roman" w:hAnsi="Gisha" w:cs="Gisha"/>
          <w:color w:val="222222"/>
          <w:sz w:val="24"/>
          <w:szCs w:val="24"/>
          <w:rtl/>
        </w:rPr>
        <w:t xml:space="preserve">: </w:t>
      </w:r>
      <w:r w:rsidRPr="004A67C3">
        <w:rPr>
          <w:rFonts w:ascii="Gisha" w:eastAsia="Times New Roman" w:hAnsi="Gisha" w:cs="Gisha" w:hint="cs"/>
          <w:color w:val="222222"/>
          <w:sz w:val="24"/>
          <w:szCs w:val="24"/>
          <w:rtl/>
        </w:rPr>
        <w:t>אריה</w:t>
      </w:r>
      <w:r w:rsidRPr="004A67C3">
        <w:rPr>
          <w:rFonts w:ascii="Gisha" w:eastAsia="Times New Roman" w:hAnsi="Gisha" w:cs="Gisha"/>
          <w:color w:val="222222"/>
          <w:sz w:val="24"/>
          <w:szCs w:val="24"/>
          <w:rtl/>
        </w:rPr>
        <w:t xml:space="preserve"> </w:t>
      </w:r>
      <w:r w:rsidRPr="004A67C3">
        <w:rPr>
          <w:rFonts w:ascii="Gisha" w:eastAsia="Times New Roman" w:hAnsi="Gisha" w:cs="Gisha" w:hint="cs"/>
          <w:color w:val="222222"/>
          <w:sz w:val="24"/>
          <w:szCs w:val="24"/>
          <w:rtl/>
        </w:rPr>
        <w:t>לרנר</w:t>
      </w:r>
      <w:r w:rsidRPr="004A67C3">
        <w:rPr>
          <w:rFonts w:ascii="Gisha" w:eastAsia="Times New Roman" w:hAnsi="Gisha" w:cs="Gisha"/>
          <w:color w:val="222222"/>
          <w:sz w:val="24"/>
          <w:szCs w:val="24"/>
          <w:rtl/>
        </w:rPr>
        <w:t xml:space="preserve"> (</w:t>
      </w:r>
      <w:r w:rsidRPr="004A67C3">
        <w:rPr>
          <w:rFonts w:ascii="Gisha" w:eastAsia="Times New Roman" w:hAnsi="Gisha" w:cs="Gisha" w:hint="cs"/>
          <w:color w:val="222222"/>
          <w:sz w:val="24"/>
          <w:szCs w:val="24"/>
          <w:rtl/>
        </w:rPr>
        <w:t>מצרפתית</w:t>
      </w:r>
      <w:r w:rsidRPr="004A67C3">
        <w:rPr>
          <w:rFonts w:ascii="Gisha" w:eastAsia="Times New Roman" w:hAnsi="Gisha" w:cs="Gisha"/>
          <w:color w:val="222222"/>
          <w:sz w:val="24"/>
          <w:szCs w:val="24"/>
          <w:rtl/>
        </w:rPr>
        <w:t>)</w:t>
      </w:r>
    </w:p>
    <w:p w:rsidR="004A67C3" w:rsidRDefault="004A67C3" w:rsidP="004A67C3">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b/>
          <w:bCs/>
          <w:color w:val="222222"/>
          <w:sz w:val="24"/>
          <w:szCs w:val="24"/>
        </w:rPr>
      </w:pPr>
      <w:r w:rsidRPr="004A67C3">
        <w:rPr>
          <w:rFonts w:ascii="Gisha" w:eastAsia="Times New Roman" w:hAnsi="Gisha" w:cs="Gisha"/>
          <w:b/>
          <w:bCs/>
          <w:color w:val="222222"/>
          <w:sz w:val="24"/>
          <w:szCs w:val="24"/>
          <w:rtl/>
        </w:rPr>
        <w:t>פֶּרֶק רִאשׁוֹן: פַּעַם כְּשֶׁהָיִיתִי בֶּן שֵׁשׁ</w:t>
      </w:r>
      <w:r w:rsidRPr="004A67C3">
        <w:rPr>
          <w:rFonts w:ascii="Gisha" w:eastAsia="Times New Roman" w:hAnsi="Gisha" w:cs="Gisha"/>
          <w:b/>
          <w:bCs/>
          <w:color w:val="222222"/>
          <w:sz w:val="24"/>
          <w:szCs w:val="24"/>
        </w:rPr>
        <w:t>…</w:t>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Pr>
        <w:br/>
      </w:r>
      <w:r w:rsidRPr="004A67C3">
        <w:rPr>
          <w:rFonts w:ascii="Gisha" w:eastAsia="Times New Roman" w:hAnsi="Gisha" w:cs="Gisha"/>
          <w:noProof/>
          <w:color w:val="222222"/>
          <w:sz w:val="24"/>
          <w:szCs w:val="24"/>
        </w:rPr>
        <w:drawing>
          <wp:inline distT="0" distB="0" distL="0" distR="0">
            <wp:extent cx="2807637" cy="1295400"/>
            <wp:effectExtent l="0" t="0" r="0" b="0"/>
            <wp:docPr id="53" name="תמונה 53" descr="princ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rince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847991" cy="1314019"/>
                    </a:xfrm>
                    <a:prstGeom prst="rect">
                      <a:avLst/>
                    </a:prstGeom>
                    <a:noFill/>
                    <a:ln>
                      <a:noFill/>
                    </a:ln>
                  </pic:spPr>
                </pic:pic>
              </a:graphicData>
            </a:graphic>
          </wp:inline>
        </w:drawing>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פַּעם אַחַת, בִּהְיוֹתִי בֶּן שֵׁשׁ, רָאִיתִי תְּמוּנָה מְפֹאֶרֶת בְּסֵפֶר הַמְתָאֵר יַעֲרוֹת-עַד בְּשֵׁם “מַעֲשִׂים שֶׁהָיוּ”. </w:t>
      </w:r>
      <w:proofErr w:type="spellStart"/>
      <w:r w:rsidRPr="004A67C3">
        <w:rPr>
          <w:rFonts w:ascii="Gisha" w:eastAsia="Times New Roman" w:hAnsi="Gisha" w:cs="Gisha"/>
          <w:color w:val="222222"/>
          <w:sz w:val="24"/>
          <w:szCs w:val="24"/>
          <w:rtl/>
        </w:rPr>
        <w:t>הָיְתָה</w:t>
      </w:r>
      <w:proofErr w:type="spellEnd"/>
      <w:r w:rsidRPr="004A67C3">
        <w:rPr>
          <w:rFonts w:ascii="Gisha" w:eastAsia="Times New Roman" w:hAnsi="Gisha" w:cs="Gisha"/>
          <w:color w:val="222222"/>
          <w:sz w:val="24"/>
          <w:szCs w:val="24"/>
          <w:rtl/>
        </w:rPr>
        <w:t xml:space="preserve"> זוֹ תְּמוּנַת נָחָש-בָּרִיחַ הַבּוֹלֵעַ אֵיזוֹ חַיָּה. וַהֲרֵי הֶעְתֵּק הַצִּיוּר.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בְּאוֹתוֹ סֵפֶר הָיָה כָּתוּב </w:t>
      </w:r>
      <w:proofErr w:type="spellStart"/>
      <w:r w:rsidRPr="004A67C3">
        <w:rPr>
          <w:rFonts w:ascii="Gisha" w:eastAsia="Times New Roman" w:hAnsi="Gisha" w:cs="Gisha"/>
          <w:color w:val="222222"/>
          <w:sz w:val="24"/>
          <w:szCs w:val="24"/>
          <w:rtl/>
        </w:rPr>
        <w:t>לֵאמֹר</w:t>
      </w:r>
      <w:proofErr w:type="spellEnd"/>
      <w:r w:rsidRPr="004A67C3">
        <w:rPr>
          <w:rFonts w:ascii="Gisha" w:eastAsia="Times New Roman" w:hAnsi="Gisha" w:cs="Gisha"/>
          <w:color w:val="222222"/>
          <w:sz w:val="24"/>
          <w:szCs w:val="24"/>
          <w:rtl/>
        </w:rPr>
        <w:t xml:space="preserve">: “הַנְּחָשִׁים-הַבָּרִיחִים בּוֹלְעִים אֶת טַרְפָּם בִּשְׁלֵמוּת בְּלִי </w:t>
      </w:r>
      <w:proofErr w:type="spellStart"/>
      <w:r w:rsidRPr="004A67C3">
        <w:rPr>
          <w:rFonts w:ascii="Gisha" w:eastAsia="Times New Roman" w:hAnsi="Gisha" w:cs="Gisha"/>
          <w:color w:val="222222"/>
          <w:sz w:val="24"/>
          <w:szCs w:val="24"/>
          <w:rtl/>
        </w:rPr>
        <w:t>לִלְעֹס</w:t>
      </w:r>
      <w:proofErr w:type="spellEnd"/>
      <w:r w:rsidRPr="004A67C3">
        <w:rPr>
          <w:rFonts w:ascii="Gisha" w:eastAsia="Times New Roman" w:hAnsi="Gisha" w:cs="Gisha"/>
          <w:color w:val="222222"/>
          <w:sz w:val="24"/>
          <w:szCs w:val="24"/>
          <w:rtl/>
        </w:rPr>
        <w:t xml:space="preserve"> אוֹתוֹ. אַחַר-כָּךְ אֵין הֵם יְכוֹלִים לָזוּז מִמְּקוֹמָם וְהֵם שְׁקוּעִים בְּשֵׁנָה בְּמֶשֶׁךְ שֵׁשֶׁת יַרְחֵי </w:t>
      </w:r>
      <w:proofErr w:type="spellStart"/>
      <w:r w:rsidRPr="004A67C3">
        <w:rPr>
          <w:rFonts w:ascii="Gisha" w:eastAsia="Times New Roman" w:hAnsi="Gisha" w:cs="Gisha"/>
          <w:color w:val="222222"/>
          <w:sz w:val="24"/>
          <w:szCs w:val="24"/>
          <w:rtl/>
        </w:rPr>
        <w:t>הָעִכּוּל</w:t>
      </w:r>
      <w:proofErr w:type="spellEnd"/>
      <w:r w:rsidRPr="004A67C3">
        <w:rPr>
          <w:rFonts w:ascii="Gisha" w:eastAsia="Times New Roman" w:hAnsi="Gisha" w:cs="Gisha"/>
          <w:color w:val="222222"/>
          <w:sz w:val="24"/>
          <w:szCs w:val="24"/>
          <w:rtl/>
        </w:rPr>
        <w:t>”.</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בַּיָּמִים הָהֵם הִרְבֵּיתִי לְהַרְהֵר בְּחַיֵּי הַהַרְפַּתְקָאוֹת בַּג’וּנְגְל וְהִצְלַחְתִּי בְּעֶזְרַת עִפָּרוֹן צִבְעוֹנִי לְהוֹצִיא מִתַּחַת יָדִי אֶת צִיּוּרִי הָרִאשׁוֹן, הוּא הַצִּיוּר מִסְפָּר א' שֶׁנִּרְאָה כָּךְ לְעֵרֶךְ:</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3426891" cy="1009650"/>
            <wp:effectExtent l="0" t="0" r="2540" b="0"/>
            <wp:docPr id="52" name="תמונה 52" descr="princ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rince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6352" cy="1030115"/>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הֶרְאֵיתִי אֶת יְצִירָתִי לִמְבֻגָּרִים וְשָׁאַלְתִּי אוֹתָם אִם צִיּוּרִי מֵטִיל אֵימָה עֲלֵיהֶם.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הֵם הֵשִׁיבוּ לִי: “כְּלוּם צָרִיךְ אָדָם לִפְחֹד מִפְּנֵי כּוֹבַע?” לַאֲמִתּוֻ שֶׁל דָּבָר, לֹא </w:t>
      </w:r>
      <w:proofErr w:type="spellStart"/>
      <w:r w:rsidRPr="004A67C3">
        <w:rPr>
          <w:rFonts w:ascii="Gisha" w:eastAsia="Times New Roman" w:hAnsi="Gisha" w:cs="Gisha"/>
          <w:color w:val="222222"/>
          <w:sz w:val="24"/>
          <w:szCs w:val="24"/>
          <w:rtl/>
        </w:rPr>
        <w:t>הָיְתָה</w:t>
      </w:r>
      <w:proofErr w:type="spellEnd"/>
      <w:r w:rsidRPr="004A67C3">
        <w:rPr>
          <w:rFonts w:ascii="Gisha" w:eastAsia="Times New Roman" w:hAnsi="Gisha" w:cs="Gisha"/>
          <w:color w:val="222222"/>
          <w:sz w:val="24"/>
          <w:szCs w:val="24"/>
          <w:rtl/>
        </w:rPr>
        <w:t xml:space="preserve"> זוֹ צוּרַת כּוֹבַע, אֶלָּא דְמוּתוֹ שֶׁל נָחָש-בָּרִיחַ בְּעַכְּלוֹ פִּיל. לָכֵן </w:t>
      </w:r>
      <w:proofErr w:type="spellStart"/>
      <w:r w:rsidRPr="004A67C3">
        <w:rPr>
          <w:rFonts w:ascii="Gisha" w:eastAsia="Times New Roman" w:hAnsi="Gisha" w:cs="Gisha"/>
          <w:color w:val="222222"/>
          <w:sz w:val="24"/>
          <w:szCs w:val="24"/>
          <w:rtl/>
        </w:rPr>
        <w:t>צִיַּרְתִּי</w:t>
      </w:r>
      <w:proofErr w:type="spellEnd"/>
      <w:r w:rsidRPr="004A67C3">
        <w:rPr>
          <w:rFonts w:ascii="Gisha" w:eastAsia="Times New Roman" w:hAnsi="Gisha" w:cs="Gisha"/>
          <w:color w:val="222222"/>
          <w:sz w:val="24"/>
          <w:szCs w:val="24"/>
          <w:rtl/>
        </w:rPr>
        <w:t xml:space="preserve"> אֶת קִרְבּוֹ שֶׁל הַנָּחָשׁ-הַבָּרִיחַ כְּדֵי שֶׁיְּהֵא הַדָבָר מוּבָן גַּם לִמְבֻגָּרִים. כִּי כָּךְ דַּרְכָּם שֶׁל הַמְבֻגָּרִים: תָּמִיד צָרִיךְ לְהַסְבִּיר לָהֶם </w:t>
      </w:r>
      <w:proofErr w:type="spellStart"/>
      <w:r w:rsidRPr="004A67C3">
        <w:rPr>
          <w:rFonts w:ascii="Gisha" w:eastAsia="Times New Roman" w:hAnsi="Gisha" w:cs="Gisha"/>
          <w:color w:val="222222"/>
          <w:sz w:val="24"/>
          <w:szCs w:val="24"/>
          <w:rtl/>
        </w:rPr>
        <w:t>הַכֹּל</w:t>
      </w:r>
      <w:proofErr w:type="spellEnd"/>
      <w:r w:rsidRPr="004A67C3">
        <w:rPr>
          <w:rFonts w:ascii="Gisha" w:eastAsia="Times New Roman" w:hAnsi="Gisha" w:cs="Gisha"/>
          <w:color w:val="222222"/>
          <w:sz w:val="24"/>
          <w:szCs w:val="24"/>
          <w:rtl/>
        </w:rPr>
        <w:t>. צִיּוּרִי מִסְפָּר ב' נִרְאָה כָּךְ:</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3686175" cy="1112528"/>
            <wp:effectExtent l="0" t="0" r="0" b="0"/>
            <wp:docPr id="51" name="תמונה 51" descr="princ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rince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8729" cy="1116317"/>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הַמְבֻגָּרִים יָעֲצוּ לִי לִמְשֹׁךְ יָדִי מִצִּיּוּר נְחָשִׂים-בָּרִיחִים מִבִּפְנִים אוֹ מִבַּחוּץ ובִמְקוֹם זֹאת לִשְׁקֹד עַל לִמּוּדֵי הַגֵּיאוֹגְרַפְיָה, דִּבְרֵי-הַיָּמִים, הַחֶשְׁבּוֹן וְהַדִּקְדּוּק. וְכָךְ קָרָה הַדָּבָר כִּי בִּהְיוֹתִי בֶּן שֵׁשׁ וִתַּרְתִּי עַל אֳמָנוּת הַצִּיּוּר שֶׁבָּהּ נָכוֹנוּ לִי עֲתִידוֹת. </w:t>
      </w:r>
      <w:proofErr w:type="spellStart"/>
      <w:r w:rsidRPr="004A67C3">
        <w:rPr>
          <w:rFonts w:ascii="Gisha" w:eastAsia="Times New Roman" w:hAnsi="Gisha" w:cs="Gisha"/>
          <w:color w:val="222222"/>
          <w:sz w:val="24"/>
          <w:szCs w:val="24"/>
          <w:rtl/>
        </w:rPr>
        <w:t>כִּשְׁלוֹן</w:t>
      </w:r>
      <w:proofErr w:type="spellEnd"/>
      <w:r w:rsidRPr="004A67C3">
        <w:rPr>
          <w:rFonts w:ascii="Gisha" w:eastAsia="Times New Roman" w:hAnsi="Gisha" w:cs="Gisha"/>
          <w:color w:val="222222"/>
          <w:sz w:val="24"/>
          <w:szCs w:val="24"/>
          <w:rtl/>
        </w:rPr>
        <w:t xml:space="preserve"> צִיּוּרַי מִסְפָּר א' וּמִסְפָּר ב' הוּא שֶׁרִפָּה אֶת יָדַי. לְעוֹלָם אֵין הַמְבֻגָּרִים מְבִינִים דָּבָר וַחֲצִי דָבָר בְּשִׂכְלָם הֵם וְקָשֶׁה לַיְלָדִים לְהַסְבִּיר לָהֶם תָּמִיד-תָּמִיד.</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נֶאֱלַצְתִּי אֵפוֹא </w:t>
      </w:r>
      <w:proofErr w:type="spellStart"/>
      <w:r w:rsidRPr="004A67C3">
        <w:rPr>
          <w:rFonts w:ascii="Gisha" w:eastAsia="Times New Roman" w:hAnsi="Gisha" w:cs="Gisha"/>
          <w:color w:val="222222"/>
          <w:sz w:val="24"/>
          <w:szCs w:val="24"/>
          <w:rtl/>
        </w:rPr>
        <w:t>לִבְחֹר</w:t>
      </w:r>
      <w:proofErr w:type="spellEnd"/>
      <w:r w:rsidRPr="004A67C3">
        <w:rPr>
          <w:rFonts w:ascii="Gisha" w:eastAsia="Times New Roman" w:hAnsi="Gisha" w:cs="Gisha"/>
          <w:color w:val="222222"/>
          <w:sz w:val="24"/>
          <w:szCs w:val="24"/>
          <w:rtl/>
        </w:rPr>
        <w:t xml:space="preserve"> לִי מִקְצוֹעַ אַחֵר וְלָמַדְתִּי לְהָטִיס </w:t>
      </w:r>
      <w:proofErr w:type="spellStart"/>
      <w:r w:rsidRPr="004A67C3">
        <w:rPr>
          <w:rFonts w:ascii="Gisha" w:eastAsia="Times New Roman" w:hAnsi="Gisha" w:cs="Gisha"/>
          <w:color w:val="222222"/>
          <w:sz w:val="24"/>
          <w:szCs w:val="24"/>
          <w:rtl/>
        </w:rPr>
        <w:t>אֲוִירוֹנִים</w:t>
      </w:r>
      <w:proofErr w:type="spellEnd"/>
      <w:r w:rsidRPr="004A67C3">
        <w:rPr>
          <w:rFonts w:ascii="Gisha" w:eastAsia="Times New Roman" w:hAnsi="Gisha" w:cs="Gisha"/>
          <w:color w:val="222222"/>
          <w:sz w:val="24"/>
          <w:szCs w:val="24"/>
          <w:rtl/>
        </w:rPr>
        <w:t>. עָבַרְתִּי בִּיעָף כִּמְעַט בְּכָל חֶלְקֵי הָעוֹלָם וְעָלַי לְהוֹדוֹת כִּי הַגֵיאוֹגְרַפְיָה אָמְנָם הֵבִיאָה לִי תּוֹעֶלֶת רַבָּה. יָדַעְתִּי לְהַבְחִין בִּן-רֶגַע בֵּין סִין וּבֵין מְדִינַת אֲרִיזוֹנָה שֶׁבְּאַרְצוֹת-הַבְּרִית. זֶה מוֹעִיל לְאָדָם הַתּוֹעֶה בְּחֶשְׁכַת הַלַּיְלָה.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lastRenderedPageBreak/>
        <w:t>בְּמֶשֶׁךְ שְׁנוֹת חַיַּי בָּאתִי בְּמַגָּע עִם אֲנָשִׁים רַבִּים וּרְצִינִיִּים. חָיִיתִי שָׁנִים רַבּוֹת בֵּין מְבֻגָּרִים. הִכַּרְתִּים מִקָּרוֹב וּמִשּׁוּם כָּךְ לֹא הוֹקַרְתִּים בְּיוֹתֵר.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כָּל פַּעַם שֶׁנִּזְדַּמֵּן לִי מְבֻגָּר שֶׁנִּרְאָה לִי נָאוֹר, הָיִיתִי בּוֻחֵן אוֹתוֹ לְפִי צִיּוּרִי מִסְפָּר א' שֶׁהָיָה שָׁמוּר עִמִּי. בְּדֶרֶך זוֹ בִּקַּשְׁתִּי לְבָרֵר אִם אָמְנָם נָבוֹן הָאִישׁ, אַךְ תְּשׁוּבָה אַחַת </w:t>
      </w:r>
      <w:proofErr w:type="spellStart"/>
      <w:r w:rsidRPr="004A67C3">
        <w:rPr>
          <w:rFonts w:ascii="Gisha" w:eastAsia="Times New Roman" w:hAnsi="Gisha" w:cs="Gisha"/>
          <w:color w:val="222222"/>
          <w:sz w:val="24"/>
          <w:szCs w:val="24"/>
          <w:rtl/>
        </w:rPr>
        <w:t>הָיְתָה</w:t>
      </w:r>
      <w:proofErr w:type="spellEnd"/>
      <w:r w:rsidRPr="004A67C3">
        <w:rPr>
          <w:rFonts w:ascii="Gisha" w:eastAsia="Times New Roman" w:hAnsi="Gisha" w:cs="Gisha"/>
          <w:color w:val="222222"/>
          <w:sz w:val="24"/>
          <w:szCs w:val="24"/>
          <w:rtl/>
        </w:rPr>
        <w:t xml:space="preserve"> בְּפִיהֶם תָּמִיד: “אֵין זֶה אֶלָּא כּוֹבַע”…</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אַחַר הַדְּבָרִים הַלָּלוּ הָיִיתִי נִמְנָע מִלְּדַבֵּר עִמּוֹ עַל נְחָשִׁים-בָּרִיחִים, עַל יַעֲרוֹת-עַד אוֹ עַל כּוֹכָבִים וּמַזָּלוֹת. יוֹרֵד הָיִיתִי לְרָמָתוֹ וּמְשׂוֹחֵחַ עִמּוֹ עַל מִשְׂחַק קְלָפִים, עַל סְפּוֹרְט הַגּוֹלְף, עַל פּוֹלִיטִיקָה וְעַל עֲנִיבוֹת. וְאָז הָיָה אִישׁ-שִׂיחִי הַמְבֻגָּר שָׂמֵחַ מְאֹד עַל כִּי נִזְדַּמֵּן לוֹ </w:t>
      </w:r>
      <w:proofErr w:type="spellStart"/>
      <w:r w:rsidRPr="004A67C3">
        <w:rPr>
          <w:rFonts w:ascii="Gisha" w:eastAsia="Times New Roman" w:hAnsi="Gisha" w:cs="Gisha"/>
          <w:color w:val="222222"/>
          <w:sz w:val="24"/>
          <w:szCs w:val="24"/>
          <w:rtl/>
        </w:rPr>
        <w:t>לְהִתְוַדַּע</w:t>
      </w:r>
      <w:proofErr w:type="spellEnd"/>
      <w:r w:rsidRPr="004A67C3">
        <w:rPr>
          <w:rFonts w:ascii="Gisha" w:eastAsia="Times New Roman" w:hAnsi="Gisha" w:cs="Gisha"/>
          <w:color w:val="222222"/>
          <w:sz w:val="24"/>
          <w:szCs w:val="24"/>
          <w:rtl/>
        </w:rPr>
        <w:t xml:space="preserve"> לְאָדָם נָבוֹן כָּמוֹנִי.</w:t>
      </w:r>
    </w:p>
    <w:p w:rsidR="004A67C3" w:rsidRPr="004A67C3" w:rsidRDefault="004A67C3" w:rsidP="004A67C3">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color w:val="222222"/>
          <w:sz w:val="24"/>
          <w:szCs w:val="24"/>
          <w:rtl/>
        </w:rPr>
      </w:pPr>
      <w:bookmarkStart w:id="0" w:name="ch53"/>
      <w:r w:rsidRPr="004A67C3">
        <w:rPr>
          <w:rFonts w:ascii="Gisha" w:eastAsia="Times New Roman" w:hAnsi="Gisha" w:cs="Gisha"/>
          <w:color w:val="222222"/>
          <w:sz w:val="24"/>
          <w:szCs w:val="24"/>
          <w:rtl/>
        </w:rPr>
        <w:t> </w:t>
      </w:r>
      <w:bookmarkEnd w:id="0"/>
    </w:p>
    <w:p w:rsidR="004A67C3" w:rsidRPr="004A67C3" w:rsidRDefault="004A67C3" w:rsidP="004A67C3">
      <w:pPr>
        <w:spacing w:line="240" w:lineRule="auto"/>
        <w:textAlignment w:val="baseline"/>
        <w:rPr>
          <w:rFonts w:ascii="Gisha" w:eastAsia="Times New Roman" w:hAnsi="Gisha" w:cs="Gisha"/>
          <w:b/>
          <w:bCs/>
          <w:color w:val="222222"/>
          <w:sz w:val="24"/>
          <w:szCs w:val="24"/>
        </w:rPr>
      </w:pPr>
      <w:r w:rsidRPr="004A67C3">
        <w:rPr>
          <w:rFonts w:ascii="Gisha" w:eastAsia="Times New Roman" w:hAnsi="Gisha" w:cs="Gisha"/>
          <w:b/>
          <w:bCs/>
          <w:color w:val="222222"/>
          <w:sz w:val="24"/>
          <w:szCs w:val="24"/>
          <w:rtl/>
        </w:rPr>
        <w:t>פֶּרֶק שֵׁנִי: תְּאוּנַת מָטוֹס וּפְגִישָׁה מוּזָרָה בְּלֵב הַמִּדְבָּר</w:t>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כָּךְ חָיִיתִי לִי לְבַדִּי לְלֹא אָדָם כְּרוּחִי, שֶׁאֶפְשָׁר לְשׂוֹחֵחַ עִמּוֹ כָּרָאוּי, וְכָךְ עָבְרוּ עָלַי הַיָּמִים עַד שֶׁנִּפְגַּע מְטוֹסִי בִּתְאוּנָה בְּמִדְבַּר סַהֲרָה. הַדָּבָר קָרָה לִפְנֵי שֵׁשׁ שָׁנִים וְזֶה עִקַּר הַמַּעֲשֶׂה: בִּמְנוֹעַ </w:t>
      </w:r>
      <w:proofErr w:type="spellStart"/>
      <w:r w:rsidRPr="004A67C3">
        <w:rPr>
          <w:rFonts w:ascii="Gisha" w:eastAsia="Times New Roman" w:hAnsi="Gisha" w:cs="Gisha"/>
          <w:color w:val="222222"/>
          <w:sz w:val="24"/>
          <w:szCs w:val="24"/>
          <w:rtl/>
        </w:rPr>
        <w:t>הָאֲוִירוֹן</w:t>
      </w:r>
      <w:proofErr w:type="spellEnd"/>
      <w:r w:rsidRPr="004A67C3">
        <w:rPr>
          <w:rFonts w:ascii="Gisha" w:eastAsia="Times New Roman" w:hAnsi="Gisha" w:cs="Gisha"/>
          <w:color w:val="222222"/>
          <w:sz w:val="24"/>
          <w:szCs w:val="24"/>
          <w:rtl/>
        </w:rPr>
        <w:t xml:space="preserve"> שֶׁלִי חָל קִלְקוּל וְכֵיוָן שֶׁלֹּא הָיוּ עִמִּי לֹא מְכוֹנַאי וְלֹא נוֹסְעִים, </w:t>
      </w:r>
      <w:proofErr w:type="spellStart"/>
      <w:r w:rsidRPr="004A67C3">
        <w:rPr>
          <w:rFonts w:ascii="Gisha" w:eastAsia="Times New Roman" w:hAnsi="Gisha" w:cs="Gisha"/>
          <w:color w:val="222222"/>
          <w:sz w:val="24"/>
          <w:szCs w:val="24"/>
          <w:rtl/>
        </w:rPr>
        <w:t>נִסִּיתִי</w:t>
      </w:r>
      <w:proofErr w:type="spellEnd"/>
      <w:r w:rsidRPr="004A67C3">
        <w:rPr>
          <w:rFonts w:ascii="Gisha" w:eastAsia="Times New Roman" w:hAnsi="Gisha" w:cs="Gisha"/>
          <w:color w:val="222222"/>
          <w:sz w:val="24"/>
          <w:szCs w:val="24"/>
          <w:rtl/>
        </w:rPr>
        <w:t xml:space="preserve"> לַעֲשׂוֹת </w:t>
      </w:r>
      <w:proofErr w:type="spellStart"/>
      <w:r w:rsidRPr="004A67C3">
        <w:rPr>
          <w:rFonts w:ascii="Gisha" w:eastAsia="Times New Roman" w:hAnsi="Gisha" w:cs="Gisha"/>
          <w:color w:val="222222"/>
          <w:sz w:val="24"/>
          <w:szCs w:val="24"/>
          <w:rtl/>
        </w:rPr>
        <w:t>בְּכֹחוֹת</w:t>
      </w:r>
      <w:proofErr w:type="spellEnd"/>
      <w:r w:rsidRPr="004A67C3">
        <w:rPr>
          <w:rFonts w:ascii="Gisha" w:eastAsia="Times New Roman" w:hAnsi="Gisha" w:cs="Gisha"/>
          <w:color w:val="222222"/>
          <w:sz w:val="24"/>
          <w:szCs w:val="24"/>
          <w:rtl/>
        </w:rPr>
        <w:t xml:space="preserve"> עַצְמִי אֶת מְלֶאכֶת </w:t>
      </w:r>
      <w:proofErr w:type="spellStart"/>
      <w:r w:rsidRPr="004A67C3">
        <w:rPr>
          <w:rFonts w:ascii="Gisha" w:eastAsia="Times New Roman" w:hAnsi="Gisha" w:cs="Gisha"/>
          <w:color w:val="222222"/>
          <w:sz w:val="24"/>
          <w:szCs w:val="24"/>
          <w:rtl/>
        </w:rPr>
        <w:t>הַתִּקּוּן</w:t>
      </w:r>
      <w:proofErr w:type="spellEnd"/>
      <w:r w:rsidRPr="004A67C3">
        <w:rPr>
          <w:rFonts w:ascii="Gisha" w:eastAsia="Times New Roman" w:hAnsi="Gisha" w:cs="Gisha"/>
          <w:color w:val="222222"/>
          <w:sz w:val="24"/>
          <w:szCs w:val="24"/>
          <w:rtl/>
        </w:rPr>
        <w:t xml:space="preserve"> הַקָּשָׁה. </w:t>
      </w:r>
      <w:proofErr w:type="spellStart"/>
      <w:r w:rsidRPr="004A67C3">
        <w:rPr>
          <w:rFonts w:ascii="Gisha" w:eastAsia="Times New Roman" w:hAnsi="Gisha" w:cs="Gisha"/>
          <w:color w:val="222222"/>
          <w:sz w:val="24"/>
          <w:szCs w:val="24"/>
          <w:rtl/>
        </w:rPr>
        <w:t>הָיְתָה</w:t>
      </w:r>
      <w:proofErr w:type="spellEnd"/>
      <w:r w:rsidRPr="004A67C3">
        <w:rPr>
          <w:rFonts w:ascii="Gisha" w:eastAsia="Times New Roman" w:hAnsi="Gisha" w:cs="Gisha"/>
          <w:color w:val="222222"/>
          <w:sz w:val="24"/>
          <w:szCs w:val="24"/>
          <w:rtl/>
        </w:rPr>
        <w:t xml:space="preserve"> זוֹ בִּשְׁבִילִי שְׁאֵלַת חַיִּים אוֹ מָוֶת, כִּי כַּמּוּת הַמַּיִם </w:t>
      </w:r>
      <w:proofErr w:type="spellStart"/>
      <w:r w:rsidRPr="004A67C3">
        <w:rPr>
          <w:rFonts w:ascii="Gisha" w:eastAsia="Times New Roman" w:hAnsi="Gisha" w:cs="Gisha"/>
          <w:color w:val="222222"/>
          <w:sz w:val="24"/>
          <w:szCs w:val="24"/>
          <w:rtl/>
        </w:rPr>
        <w:t>שֶׁהָיְתָה</w:t>
      </w:r>
      <w:proofErr w:type="spellEnd"/>
      <w:r w:rsidRPr="004A67C3">
        <w:rPr>
          <w:rFonts w:ascii="Gisha" w:eastAsia="Times New Roman" w:hAnsi="Gisha" w:cs="Gisha"/>
          <w:color w:val="222222"/>
          <w:sz w:val="24"/>
          <w:szCs w:val="24"/>
          <w:rtl/>
        </w:rPr>
        <w:t xml:space="preserve"> בִּרְשׁוּתִי לֹא </w:t>
      </w:r>
      <w:proofErr w:type="spellStart"/>
      <w:r w:rsidRPr="004A67C3">
        <w:rPr>
          <w:rFonts w:ascii="Gisha" w:eastAsia="Times New Roman" w:hAnsi="Gisha" w:cs="Gisha"/>
          <w:color w:val="222222"/>
          <w:sz w:val="24"/>
          <w:szCs w:val="24"/>
          <w:rtl/>
        </w:rPr>
        <w:t>הָיְתָה</w:t>
      </w:r>
      <w:proofErr w:type="spellEnd"/>
      <w:r w:rsidRPr="004A67C3">
        <w:rPr>
          <w:rFonts w:ascii="Gisha" w:eastAsia="Times New Roman" w:hAnsi="Gisha" w:cs="Gisha"/>
          <w:color w:val="222222"/>
          <w:sz w:val="24"/>
          <w:szCs w:val="24"/>
          <w:rtl/>
        </w:rPr>
        <w:t xml:space="preserve"> מַסְפֶּקֶת אַף לִשְׁבוּעַ יָמִים.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בַּלַּיְלָה הָרִאשׁוֹן נִרְדַּמְתִּי עַל הַחוֹל בְּמָקוֹם </w:t>
      </w:r>
      <w:proofErr w:type="spellStart"/>
      <w:r w:rsidRPr="004A67C3">
        <w:rPr>
          <w:rFonts w:ascii="Gisha" w:eastAsia="Times New Roman" w:hAnsi="Gisha" w:cs="Gisha"/>
          <w:color w:val="222222"/>
          <w:sz w:val="24"/>
          <w:szCs w:val="24"/>
          <w:rtl/>
        </w:rPr>
        <w:t>נִדָּח</w:t>
      </w:r>
      <w:proofErr w:type="spellEnd"/>
      <w:r w:rsidRPr="004A67C3">
        <w:rPr>
          <w:rFonts w:ascii="Gisha" w:eastAsia="Times New Roman" w:hAnsi="Gisha" w:cs="Gisha"/>
          <w:color w:val="222222"/>
          <w:sz w:val="24"/>
          <w:szCs w:val="24"/>
          <w:rtl/>
        </w:rPr>
        <w:t xml:space="preserve"> הַמְרֻחָק כְּאֶלֶף </w:t>
      </w:r>
      <w:proofErr w:type="spellStart"/>
      <w:r w:rsidRPr="004A67C3">
        <w:rPr>
          <w:rFonts w:ascii="Gisha" w:eastAsia="Times New Roman" w:hAnsi="Gisha" w:cs="Gisha"/>
          <w:color w:val="222222"/>
          <w:sz w:val="24"/>
          <w:szCs w:val="24"/>
          <w:rtl/>
        </w:rPr>
        <w:t>מִילִין</w:t>
      </w:r>
      <w:proofErr w:type="spellEnd"/>
      <w:r w:rsidRPr="004A67C3">
        <w:rPr>
          <w:rFonts w:ascii="Gisha" w:eastAsia="Times New Roman" w:hAnsi="Gisha" w:cs="Gisha"/>
          <w:color w:val="222222"/>
          <w:sz w:val="24"/>
          <w:szCs w:val="24"/>
          <w:rtl/>
        </w:rPr>
        <w:t xml:space="preserve"> מֵאֲזוֹרֵי יִשּׁוּב. בּוֹדֵד הָיִיתִי יוֹתֵר מִסַּפָּן שֶׁסְּפִינָתוֹ נִטְרְפָה בְּלֶב-יָם וְהוּא נִשָּׂא עַל גַּבֵּי רַפְסוֹדָה. לָכֵן תּוּכְלוּ לְשַׁעֵר מָה רַב הָיָה </w:t>
      </w:r>
      <w:proofErr w:type="spellStart"/>
      <w:r w:rsidRPr="004A67C3">
        <w:rPr>
          <w:rFonts w:ascii="Gisha" w:eastAsia="Times New Roman" w:hAnsi="Gisha" w:cs="Gisha"/>
          <w:color w:val="222222"/>
          <w:sz w:val="24"/>
          <w:szCs w:val="24"/>
          <w:rtl/>
        </w:rPr>
        <w:t>תִּמְהוֹנִי</w:t>
      </w:r>
      <w:proofErr w:type="spellEnd"/>
      <w:r w:rsidRPr="004A67C3">
        <w:rPr>
          <w:rFonts w:ascii="Gisha" w:eastAsia="Times New Roman" w:hAnsi="Gisha" w:cs="Gisha"/>
          <w:color w:val="222222"/>
          <w:sz w:val="24"/>
          <w:szCs w:val="24"/>
          <w:rtl/>
        </w:rPr>
        <w:t xml:space="preserve"> בְּהַגִּיעַ לְאָזְנַי קוֹל דַּק וּמוּזָר שֶׁהֶעִירַנִי מִשְּׁנָתִי עִם שַׁחַר. וְכֹה אָמַר הַקּוֹל:</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אָנָּא… צַיֵּר לִי כִּבְשָׂה!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מַה?!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צַיֵּר לִי כִּבְשָׂה, בְּבַקָּשָׁה!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קַמְתִּי מִמְּקוֹמִי כַּהֲמוּם-רַעַם. הִבַּטְתִּי כֹּה וָכֹה וְהִנֵּה לְפָנַי אִישׁוֹן חָבִיב וּמוּזָר עַד מְאֹד, שֶׁהִסְתַּכֵּל בִּי בְּכֹבֶד-רֹאשׁ. וַהֲרֵי דְמוּת-דְּיוּקָנוֹ </w:t>
      </w:r>
      <w:proofErr w:type="spellStart"/>
      <w:r w:rsidRPr="004A67C3">
        <w:rPr>
          <w:rFonts w:ascii="Gisha" w:eastAsia="Times New Roman" w:hAnsi="Gisha" w:cs="Gisha"/>
          <w:color w:val="222222"/>
          <w:sz w:val="24"/>
          <w:szCs w:val="24"/>
          <w:rtl/>
        </w:rPr>
        <w:t>הַמֻּצְלַחַת</w:t>
      </w:r>
      <w:proofErr w:type="spellEnd"/>
      <w:r w:rsidRPr="004A67C3">
        <w:rPr>
          <w:rFonts w:ascii="Gisha" w:eastAsia="Times New Roman" w:hAnsi="Gisha" w:cs="Gisha"/>
          <w:color w:val="222222"/>
          <w:sz w:val="24"/>
          <w:szCs w:val="24"/>
          <w:rtl/>
        </w:rPr>
        <w:t xml:space="preserve"> בְּיוֹתֵר, </w:t>
      </w:r>
      <w:proofErr w:type="spellStart"/>
      <w:r w:rsidRPr="004A67C3">
        <w:rPr>
          <w:rFonts w:ascii="Gisha" w:eastAsia="Times New Roman" w:hAnsi="Gisha" w:cs="Gisha"/>
          <w:color w:val="222222"/>
          <w:sz w:val="24"/>
          <w:szCs w:val="24"/>
          <w:rtl/>
        </w:rPr>
        <w:t>שֶׁצִּיַּרְתִּי</w:t>
      </w:r>
      <w:proofErr w:type="spellEnd"/>
      <w:r w:rsidRPr="004A67C3">
        <w:rPr>
          <w:rFonts w:ascii="Gisha" w:eastAsia="Times New Roman" w:hAnsi="Gisha" w:cs="Gisha"/>
          <w:color w:val="222222"/>
          <w:sz w:val="24"/>
          <w:szCs w:val="24"/>
          <w:rtl/>
        </w:rPr>
        <w:t xml:space="preserve"> כַּעֲבוֹר זְמָן. אֶלָּא שֶׁצִּיּוּרִי זֶה אֵינֶנּוּ מַרְהִיב-עַיִן כִּדְמוּת הָאִישׁ הַקָּט </w:t>
      </w:r>
      <w:proofErr w:type="spellStart"/>
      <w:r w:rsidRPr="004A67C3">
        <w:rPr>
          <w:rFonts w:ascii="Gisha" w:eastAsia="Times New Roman" w:hAnsi="Gisha" w:cs="Gisha"/>
          <w:color w:val="222222"/>
          <w:sz w:val="24"/>
          <w:szCs w:val="24"/>
          <w:rtl/>
        </w:rPr>
        <w:t>שֶׁנִּצַּב</w:t>
      </w:r>
      <w:proofErr w:type="spellEnd"/>
      <w:r w:rsidRPr="004A67C3">
        <w:rPr>
          <w:rFonts w:ascii="Gisha" w:eastAsia="Times New Roman" w:hAnsi="Gisha" w:cs="Gisha"/>
          <w:color w:val="222222"/>
          <w:sz w:val="24"/>
          <w:szCs w:val="24"/>
          <w:rtl/>
        </w:rPr>
        <w:t xml:space="preserve"> לְפָנַי. וְאֵין זוֹ אַשְׁמָתִי אָנִי. כָּאָמוּר, רִפּוּ הַמְבֻגָּרִים אֶת יָדַי בִּהְיוֹתִי בֶּן שֵׁשׁ וּבְעֶטְיָם וִתַּרְתִּי עַל מִקְצוֹעַ הַצִּיּוּר וְלֹא לָמַדְתִּי לְצַיֵּר דָּבָר זוּלַת נְחָשִׁים-בָּרִיחִים מִבַּחוּץ וּמִבִּפְנִים.</w:t>
      </w:r>
    </w:p>
    <w:p w:rsidR="004A67C3" w:rsidRPr="004A67C3" w:rsidRDefault="004A67C3" w:rsidP="004A67C3">
      <w:pPr>
        <w:spacing w:line="240" w:lineRule="auto"/>
        <w:textAlignment w:val="baseline"/>
        <w:rPr>
          <w:rFonts w:ascii="Gisha" w:eastAsia="Times New Roman" w:hAnsi="Gisha" w:cs="Gisha"/>
          <w:color w:val="222222"/>
          <w:sz w:val="24"/>
          <w:szCs w:val="24"/>
          <w:rtl/>
        </w:rPr>
      </w:pPr>
      <w:proofErr w:type="spellStart"/>
      <w:r w:rsidRPr="004A67C3">
        <w:rPr>
          <w:rFonts w:ascii="Gisha" w:eastAsia="Times New Roman" w:hAnsi="Gisha" w:cs="Gisha"/>
          <w:color w:val="222222"/>
          <w:sz w:val="24"/>
          <w:szCs w:val="24"/>
          <w:rtl/>
        </w:rPr>
        <w:t>בְּעֵינַיִם</w:t>
      </w:r>
      <w:proofErr w:type="spellEnd"/>
      <w:r w:rsidRPr="004A67C3">
        <w:rPr>
          <w:rFonts w:ascii="Gisha" w:eastAsia="Times New Roman" w:hAnsi="Gisha" w:cs="Gisha"/>
          <w:color w:val="222222"/>
          <w:sz w:val="24"/>
          <w:szCs w:val="24"/>
          <w:rtl/>
        </w:rPr>
        <w:t xml:space="preserve"> לְטוּשׁוֹת מֵרֹב </w:t>
      </w:r>
      <w:proofErr w:type="spellStart"/>
      <w:r w:rsidRPr="004A67C3">
        <w:rPr>
          <w:rFonts w:ascii="Gisha" w:eastAsia="Times New Roman" w:hAnsi="Gisha" w:cs="Gisha"/>
          <w:color w:val="222222"/>
          <w:sz w:val="24"/>
          <w:szCs w:val="24"/>
          <w:rtl/>
        </w:rPr>
        <w:t>תִּמָּהוֹן</w:t>
      </w:r>
      <w:proofErr w:type="spellEnd"/>
      <w:r w:rsidRPr="004A67C3">
        <w:rPr>
          <w:rFonts w:ascii="Gisha" w:eastAsia="Times New Roman" w:hAnsi="Gisha" w:cs="Gisha"/>
          <w:color w:val="222222"/>
          <w:sz w:val="24"/>
          <w:szCs w:val="24"/>
          <w:rtl/>
        </w:rPr>
        <w:t xml:space="preserve"> הִסְתַּכַּלְתִּי בַּדְּמוּת הַמּוּזָרָה שֶׁהוֹפִיעָה לְפָנַי. אַל-נָא תִּשְׁכְּחוּ כִּי אוֹתָהּ שָׁעָה שָׁרוּי הָיִיתִי בְּלֵב מִדְבָּר, בְּמֶרְחַק אֶלֶף </w:t>
      </w:r>
      <w:proofErr w:type="spellStart"/>
      <w:r w:rsidRPr="004A67C3">
        <w:rPr>
          <w:rFonts w:ascii="Gisha" w:eastAsia="Times New Roman" w:hAnsi="Gisha" w:cs="Gisha"/>
          <w:color w:val="222222"/>
          <w:sz w:val="24"/>
          <w:szCs w:val="24"/>
          <w:rtl/>
        </w:rPr>
        <w:t>מִילִין</w:t>
      </w:r>
      <w:proofErr w:type="spellEnd"/>
      <w:r w:rsidRPr="004A67C3">
        <w:rPr>
          <w:rFonts w:ascii="Gisha" w:eastAsia="Times New Roman" w:hAnsi="Gisha" w:cs="Gisha"/>
          <w:color w:val="222222"/>
          <w:sz w:val="24"/>
          <w:szCs w:val="24"/>
          <w:rtl/>
        </w:rPr>
        <w:t xml:space="preserve"> מִכָּל מְקוֹם יִשּׁוּב. וּבְכָל זֹאת לֹא נִרְאָה הַבַּרְנַשׁ הַקָּט כְּתוֹעֶה בִּישִׁימוֹן לֹא-דֶרֶךְ, אַף לֹא כְּמִתְעַלֵּף מֵאֲפִיסַת-כֹּחוֹת אוֹ מֵרָעָב, מִצָּמָא אוֹ מִפַּחַד. מַרְאֵהוּ לֹא הָיָה כְּלָל כְּמַרְאֵה יֶלֶד אוֹבֵד בְּלֵב הַשְּׁמָמָה, בְּמֶרְחַק אֶלֶף </w:t>
      </w:r>
      <w:proofErr w:type="spellStart"/>
      <w:r w:rsidRPr="004A67C3">
        <w:rPr>
          <w:rFonts w:ascii="Gisha" w:eastAsia="Times New Roman" w:hAnsi="Gisha" w:cs="Gisha"/>
          <w:color w:val="222222"/>
          <w:sz w:val="24"/>
          <w:szCs w:val="24"/>
          <w:rtl/>
        </w:rPr>
        <w:t>מִילִין</w:t>
      </w:r>
      <w:proofErr w:type="spellEnd"/>
      <w:r w:rsidRPr="004A67C3">
        <w:rPr>
          <w:rFonts w:ascii="Gisha" w:eastAsia="Times New Roman" w:hAnsi="Gisha" w:cs="Gisha"/>
          <w:color w:val="222222"/>
          <w:sz w:val="24"/>
          <w:szCs w:val="24"/>
          <w:rtl/>
        </w:rPr>
        <w:t xml:space="preserve"> מִכָּל יִשּׁוּב.</w:t>
      </w:r>
      <w:r w:rsidRPr="004A67C3">
        <w:rPr>
          <w:rFonts w:ascii="Gisha" w:eastAsia="Times New Roman" w:hAnsi="Gisha" w:cs="Gisha"/>
          <w:color w:val="222222"/>
          <w:sz w:val="24"/>
          <w:szCs w:val="24"/>
          <w:rtl/>
        </w:rPr>
        <w:br/>
      </w:r>
      <w:r w:rsidRPr="004A67C3">
        <w:rPr>
          <w:rFonts w:ascii="Gisha" w:eastAsia="Times New Roman" w:hAnsi="Gisha" w:cs="Gisha"/>
          <w:color w:val="222222"/>
          <w:sz w:val="24"/>
          <w:szCs w:val="24"/>
          <w:rtl/>
        </w:rPr>
        <w:br/>
        <w:t>כְּשֶׁעָלָה בְּיָדִי סוֹף-סוֹף לְהוֹצִיא הֶגֶה מִפִּי שָׁאַלְתִּי בִּתְמִיהָה: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מַה מַּעֲשֶׂיךָ בַּמָּקוֹם הַזֶּה?..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אַךְ הוּא חָזַר בְּנַחַת עַל בַּקָּשָׁתוֹ כִּמְדַבֵּר עַל עִנְיָן נִכְבָּד מְאֹד:</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אָנָּא… צַיֵּר לִי כִּבְשָׂה!..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בְּעָמְדֵנוּ לִפְנֵי תַּעֲלוּמָה גְדוֹלָה אֵין אָנוּ מְעִזִּים לְגַלּוֹת סַרְבָּנוּת. עִם כָּל </w:t>
      </w:r>
      <w:proofErr w:type="spellStart"/>
      <w:r w:rsidRPr="004A67C3">
        <w:rPr>
          <w:rFonts w:ascii="Gisha" w:eastAsia="Times New Roman" w:hAnsi="Gisha" w:cs="Gisha"/>
          <w:color w:val="222222"/>
          <w:sz w:val="24"/>
          <w:szCs w:val="24"/>
          <w:rtl/>
        </w:rPr>
        <w:t>הַגִּחוּך</w:t>
      </w:r>
      <w:proofErr w:type="spellEnd"/>
      <w:r w:rsidRPr="004A67C3">
        <w:rPr>
          <w:rFonts w:ascii="Gisha" w:eastAsia="Times New Roman" w:hAnsi="Gisha" w:cs="Gisha"/>
          <w:color w:val="222222"/>
          <w:sz w:val="24"/>
          <w:szCs w:val="24"/>
          <w:rtl/>
        </w:rPr>
        <w:t xml:space="preserve">ְ שֶׁבַּדָּבָר – שֶׁהֲרֵי הָיִיתִי שָׁרוּי אוֹתָהּ שָׁעָה בְּמֶרְחַק אֶלֶף </w:t>
      </w:r>
      <w:proofErr w:type="spellStart"/>
      <w:r w:rsidRPr="004A67C3">
        <w:rPr>
          <w:rFonts w:ascii="Gisha" w:eastAsia="Times New Roman" w:hAnsi="Gisha" w:cs="Gisha"/>
          <w:color w:val="222222"/>
          <w:sz w:val="24"/>
          <w:szCs w:val="24"/>
          <w:rtl/>
        </w:rPr>
        <w:t>מִילִין</w:t>
      </w:r>
      <w:proofErr w:type="spellEnd"/>
      <w:r w:rsidRPr="004A67C3">
        <w:rPr>
          <w:rFonts w:ascii="Gisha" w:eastAsia="Times New Roman" w:hAnsi="Gisha" w:cs="Gisha"/>
          <w:color w:val="222222"/>
          <w:sz w:val="24"/>
          <w:szCs w:val="24"/>
          <w:rtl/>
        </w:rPr>
        <w:t xml:space="preserve"> מִכָּל מְקוֹם יִשּׁוּב וְצָפוּי לְסַכָּנַת מָוֶת – הוֹצֵאתִי מִכִּיסִי </w:t>
      </w:r>
      <w:proofErr w:type="spellStart"/>
      <w:r w:rsidRPr="004A67C3">
        <w:rPr>
          <w:rFonts w:ascii="Gisha" w:eastAsia="Times New Roman" w:hAnsi="Gisha" w:cs="Gisha"/>
          <w:color w:val="222222"/>
          <w:sz w:val="24"/>
          <w:szCs w:val="24"/>
          <w:rtl/>
        </w:rPr>
        <w:t>פִּסַּת</w:t>
      </w:r>
      <w:proofErr w:type="spellEnd"/>
      <w:r w:rsidRPr="004A67C3">
        <w:rPr>
          <w:rFonts w:ascii="Gisha" w:eastAsia="Times New Roman" w:hAnsi="Gisha" w:cs="Gisha"/>
          <w:color w:val="222222"/>
          <w:sz w:val="24"/>
          <w:szCs w:val="24"/>
          <w:rtl/>
        </w:rPr>
        <w:t xml:space="preserve"> נְיָר וְעֵט נוֹבֵעַ. אוּלָם נִזְכַּרְתִּי כִּי רֹב זְמַנִּי הֻקְדַּשׁ בְּעִקָּר </w:t>
      </w:r>
      <w:proofErr w:type="spellStart"/>
      <w:r w:rsidRPr="004A67C3">
        <w:rPr>
          <w:rFonts w:ascii="Gisha" w:eastAsia="Times New Roman" w:hAnsi="Gisha" w:cs="Gisha"/>
          <w:color w:val="222222"/>
          <w:sz w:val="24"/>
          <w:szCs w:val="24"/>
          <w:rtl/>
        </w:rPr>
        <w:t>לְלִמוּדֵי</w:t>
      </w:r>
      <w:proofErr w:type="spellEnd"/>
      <w:r w:rsidRPr="004A67C3">
        <w:rPr>
          <w:rFonts w:ascii="Gisha" w:eastAsia="Times New Roman" w:hAnsi="Gisha" w:cs="Gisha"/>
          <w:color w:val="222222"/>
          <w:sz w:val="24"/>
          <w:szCs w:val="24"/>
          <w:rtl/>
        </w:rPr>
        <w:t xml:space="preserve"> הַגֵּיאוֹגְרַפְיָה, דִּבְרֵי-הַיָּמִים, הַחֶשְׁבּוֹן וְהַדִּקְדּוּק; לָכֵן אָמַרְתִּי לַבַּחוּרוֹן (</w:t>
      </w:r>
      <w:proofErr w:type="spellStart"/>
      <w:r w:rsidRPr="004A67C3">
        <w:rPr>
          <w:rFonts w:ascii="Gisha" w:eastAsia="Times New Roman" w:hAnsi="Gisha" w:cs="Gisha"/>
          <w:color w:val="222222"/>
          <w:sz w:val="24"/>
          <w:szCs w:val="24"/>
          <w:rtl/>
        </w:rPr>
        <w:t>בִּקְצָת</w:t>
      </w:r>
      <w:proofErr w:type="spellEnd"/>
      <w:r w:rsidRPr="004A67C3">
        <w:rPr>
          <w:rFonts w:ascii="Gisha" w:eastAsia="Times New Roman" w:hAnsi="Gisha" w:cs="Gisha"/>
          <w:color w:val="222222"/>
          <w:sz w:val="24"/>
          <w:szCs w:val="24"/>
          <w:rtl/>
        </w:rPr>
        <w:t xml:space="preserve"> רָגְזָה) כִּי אֵינֶנִּי יוֹדֵעַ לְצַיֵּר. אַךְ הוּא עָנָה וְאָמַר: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אֵין דָּבָר. צַיֵּר לִי כִּבְשָׂה!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מֵעוֹלָם לֹא </w:t>
      </w:r>
      <w:proofErr w:type="spellStart"/>
      <w:r w:rsidRPr="004A67C3">
        <w:rPr>
          <w:rFonts w:ascii="Gisha" w:eastAsia="Times New Roman" w:hAnsi="Gisha" w:cs="Gisha"/>
          <w:color w:val="222222"/>
          <w:sz w:val="24"/>
          <w:szCs w:val="24"/>
          <w:rtl/>
        </w:rPr>
        <w:t>צִיַּרְתִּי</w:t>
      </w:r>
      <w:proofErr w:type="spellEnd"/>
      <w:r w:rsidRPr="004A67C3">
        <w:rPr>
          <w:rFonts w:ascii="Gisha" w:eastAsia="Times New Roman" w:hAnsi="Gisha" w:cs="Gisha"/>
          <w:color w:val="222222"/>
          <w:sz w:val="24"/>
          <w:szCs w:val="24"/>
          <w:rtl/>
        </w:rPr>
        <w:t xml:space="preserve"> כְּבָשִׂים, לָכֵן חָזַרְתִּי עַל אֶחָד מִשְּׁנֵי הַצִּיוּרִים, שֶׁהָיוּ שְׁגוּרִים בְּיָדִי, הוּא צִיּוּר הַנָּחָשׁ-הַבָּרִיחַ מִבִּפְנִים. </w:t>
      </w:r>
      <w:proofErr w:type="spellStart"/>
      <w:r w:rsidRPr="004A67C3">
        <w:rPr>
          <w:rFonts w:ascii="Gisha" w:eastAsia="Times New Roman" w:hAnsi="Gisha" w:cs="Gisha"/>
          <w:color w:val="222222"/>
          <w:sz w:val="24"/>
          <w:szCs w:val="24"/>
          <w:rtl/>
        </w:rPr>
        <w:t>לְתִמְהוֹנִי</w:t>
      </w:r>
      <w:proofErr w:type="spellEnd"/>
      <w:r w:rsidRPr="004A67C3">
        <w:rPr>
          <w:rFonts w:ascii="Gisha" w:eastAsia="Times New Roman" w:hAnsi="Gisha" w:cs="Gisha"/>
          <w:color w:val="222222"/>
          <w:sz w:val="24"/>
          <w:szCs w:val="24"/>
          <w:rtl/>
        </w:rPr>
        <w:t xml:space="preserve"> הָרַב קָרָא הַנַּעַר: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לֹא וָלֹא! אֵינֶנִּי רוֹצֶה בְּפִיל בְּתוֹךְ נָחָשׁ-בָּרִיחַ. הַנָּחָשׁ-הַבָּרִיחַ הוּא בְּרִיָּה מְסֻכֶּנֶת וְהַפִּיל – כָּבֵד וּמַכְבִּיד. וְאִלּוּ אֶצְלִי </w:t>
      </w:r>
      <w:proofErr w:type="spellStart"/>
      <w:r w:rsidRPr="004A67C3">
        <w:rPr>
          <w:rFonts w:ascii="Gisha" w:eastAsia="Times New Roman" w:hAnsi="Gisha" w:cs="Gisha"/>
          <w:color w:val="222222"/>
          <w:sz w:val="24"/>
          <w:szCs w:val="24"/>
          <w:rtl/>
        </w:rPr>
        <w:t>הַכֹּל</w:t>
      </w:r>
      <w:proofErr w:type="spellEnd"/>
      <w:r w:rsidRPr="004A67C3">
        <w:rPr>
          <w:rFonts w:ascii="Gisha" w:eastAsia="Times New Roman" w:hAnsi="Gisha" w:cs="Gisha"/>
          <w:color w:val="222222"/>
          <w:sz w:val="24"/>
          <w:szCs w:val="24"/>
          <w:rtl/>
        </w:rPr>
        <w:t xml:space="preserve"> קָטָן מְאֹד. אֲנִי זָקוּק לְכִבְשָׂה, צַיֵּר לִי כִּבְשָׂה!</w:t>
      </w:r>
    </w:p>
    <w:p w:rsidR="004A67C3" w:rsidRPr="004A67C3" w:rsidRDefault="004A67C3" w:rsidP="004A67C3">
      <w:pPr>
        <w:spacing w:line="240" w:lineRule="auto"/>
        <w:textAlignment w:val="baseline"/>
        <w:rPr>
          <w:rFonts w:ascii="Gisha" w:eastAsia="Times New Roman" w:hAnsi="Gisha" w:cs="Gisha"/>
          <w:color w:val="222222"/>
          <w:sz w:val="24"/>
          <w:szCs w:val="24"/>
          <w:rtl/>
        </w:rPr>
      </w:pPr>
      <w:proofErr w:type="spellStart"/>
      <w:r w:rsidRPr="004A67C3">
        <w:rPr>
          <w:rFonts w:ascii="Gisha" w:eastAsia="Times New Roman" w:hAnsi="Gisha" w:cs="Gisha"/>
          <w:color w:val="222222"/>
          <w:sz w:val="24"/>
          <w:szCs w:val="24"/>
          <w:rtl/>
        </w:rPr>
        <w:lastRenderedPageBreak/>
        <w:t>צִיַּרְתִּי</w:t>
      </w:r>
      <w:proofErr w:type="spellEnd"/>
      <w:r w:rsidRPr="004A67C3">
        <w:rPr>
          <w:rFonts w:ascii="Gisha" w:eastAsia="Times New Roman" w:hAnsi="Gisha" w:cs="Gisha"/>
          <w:color w:val="222222"/>
          <w:sz w:val="24"/>
          <w:szCs w:val="24"/>
          <w:rtl/>
        </w:rPr>
        <w:t>.</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494733" cy="1268889"/>
            <wp:effectExtent l="0" t="0" r="0" b="7620"/>
            <wp:docPr id="50" name="תמונה 50" descr="princ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rince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2655" cy="1301081"/>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הוּא הִסְתַּכֵּל בַּצִּיּוּר בִּתְשׂוּמֶת-לֵב וְהֵעִיר: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לֹא! כִּבְשָׂה זוֹ נִרְאֵית חוֹלָה מְאֹד. צַיֵּר לִי כִּבְשָׂה אַחֶרֶת.</w:t>
      </w:r>
    </w:p>
    <w:p w:rsidR="004A67C3" w:rsidRPr="004A67C3" w:rsidRDefault="004A67C3" w:rsidP="004A67C3">
      <w:pPr>
        <w:spacing w:line="240" w:lineRule="auto"/>
        <w:textAlignment w:val="baseline"/>
        <w:rPr>
          <w:rFonts w:ascii="Gisha" w:eastAsia="Times New Roman" w:hAnsi="Gisha" w:cs="Gisha"/>
          <w:color w:val="222222"/>
          <w:sz w:val="24"/>
          <w:szCs w:val="24"/>
          <w:rtl/>
        </w:rPr>
      </w:pPr>
      <w:proofErr w:type="spellStart"/>
      <w:r w:rsidRPr="004A67C3">
        <w:rPr>
          <w:rFonts w:ascii="Gisha" w:eastAsia="Times New Roman" w:hAnsi="Gisha" w:cs="Gisha"/>
          <w:color w:val="222222"/>
          <w:sz w:val="24"/>
          <w:szCs w:val="24"/>
          <w:rtl/>
        </w:rPr>
        <w:t>צִיַּרְתִּי</w:t>
      </w:r>
      <w:proofErr w:type="spellEnd"/>
      <w:r w:rsidRPr="004A67C3">
        <w:rPr>
          <w:rFonts w:ascii="Gisha" w:eastAsia="Times New Roman" w:hAnsi="Gisha" w:cs="Gisha"/>
          <w:color w:val="222222"/>
          <w:sz w:val="24"/>
          <w:szCs w:val="24"/>
          <w:rtl/>
        </w:rPr>
        <w:t xml:space="preserve"> שֵׁנִית.</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חֲבֵרִי הַקָּט </w:t>
      </w:r>
      <w:proofErr w:type="spellStart"/>
      <w:r w:rsidRPr="004A67C3">
        <w:rPr>
          <w:rFonts w:ascii="Gisha" w:eastAsia="Times New Roman" w:hAnsi="Gisha" w:cs="Gisha"/>
          <w:color w:val="222222"/>
          <w:sz w:val="24"/>
          <w:szCs w:val="24"/>
          <w:rtl/>
        </w:rPr>
        <w:t>חִיֵּך</w:t>
      </w:r>
      <w:proofErr w:type="spellEnd"/>
      <w:r w:rsidRPr="004A67C3">
        <w:rPr>
          <w:rFonts w:ascii="Gisha" w:eastAsia="Times New Roman" w:hAnsi="Gisha" w:cs="Gisha"/>
          <w:color w:val="222222"/>
          <w:sz w:val="24"/>
          <w:szCs w:val="24"/>
          <w:rtl/>
        </w:rPr>
        <w:t>ְ בְּרֹךְ וְאָמַר בְּסַלְחָנוּת:</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עֵינֶיךָ הָרוֹאוֹת כִּי אֵין זוֹ כִּבְשָׂה. זֶהוּ אַיִל. יֵשׁ לוֹ </w:t>
      </w:r>
      <w:proofErr w:type="spellStart"/>
      <w:r w:rsidRPr="004A67C3">
        <w:rPr>
          <w:rFonts w:ascii="Gisha" w:eastAsia="Times New Roman" w:hAnsi="Gisha" w:cs="Gisha"/>
          <w:color w:val="222222"/>
          <w:sz w:val="24"/>
          <w:szCs w:val="24"/>
          <w:rtl/>
        </w:rPr>
        <w:t>קַרְנַיִם</w:t>
      </w:r>
      <w:proofErr w:type="spellEnd"/>
      <w:r w:rsidRPr="004A67C3">
        <w:rPr>
          <w:rFonts w:ascii="Gisha" w:eastAsia="Times New Roman" w:hAnsi="Gisha" w:cs="Gisha"/>
          <w:color w:val="222222"/>
          <w:sz w:val="24"/>
          <w:szCs w:val="24"/>
          <w:rtl/>
        </w:rPr>
        <w:t>…</w:t>
      </w:r>
    </w:p>
    <w:p w:rsidR="004A67C3" w:rsidRPr="004A67C3" w:rsidRDefault="004A67C3" w:rsidP="004A67C3">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חָזַרְתִּי </w:t>
      </w:r>
      <w:proofErr w:type="spellStart"/>
      <w:r w:rsidRPr="004A67C3">
        <w:rPr>
          <w:rFonts w:ascii="Gisha" w:eastAsia="Times New Roman" w:hAnsi="Gisha" w:cs="Gisha"/>
          <w:color w:val="222222"/>
          <w:sz w:val="24"/>
          <w:szCs w:val="24"/>
          <w:rtl/>
        </w:rPr>
        <w:t>וְצִיַּרְתִּי</w:t>
      </w:r>
      <w:proofErr w:type="spellEnd"/>
      <w:r w:rsidRPr="004A67C3">
        <w:rPr>
          <w:rFonts w:ascii="Gisha" w:eastAsia="Times New Roman" w:hAnsi="Gisha" w:cs="Gisha"/>
          <w:color w:val="222222"/>
          <w:sz w:val="24"/>
          <w:szCs w:val="24"/>
          <w:rtl/>
        </w:rPr>
        <w:t xml:space="preserve"> מֵחָדָשׁ, אַךְ גַּם צִיּוּרִי זֶה לֹא הֵנִיחַ דַּעְתּוֹ מַמָּשׁ כְּמוֹ הַצִּיּוּרִים הַקּוֹדְמִים.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447691" cy="1316650"/>
            <wp:effectExtent l="0" t="0" r="635" b="0"/>
            <wp:docPr id="48" name="תמונה 48" descr="princ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rince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158" cy="1337992"/>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כִּבְשָׂה זוֹ זְקֵנָה מִדַּי – אָמַר – רְצוֹנִי בְּכִבְשָׂה שֶׁתַּאֲרִיךְ יָמִים.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סַבְלָנוּתִי פָּקְעָה, כִּי רָצִיתִי לְהַתְחִיל בְּהֶקְדֵּם בְּפֵרוּק הַמָּנוֹעַ. לָכֵן </w:t>
      </w:r>
      <w:proofErr w:type="spellStart"/>
      <w:r w:rsidRPr="004A67C3">
        <w:rPr>
          <w:rFonts w:ascii="Gisha" w:eastAsia="Times New Roman" w:hAnsi="Gisha" w:cs="Gisha"/>
          <w:color w:val="222222"/>
          <w:sz w:val="24"/>
          <w:szCs w:val="24"/>
          <w:rtl/>
        </w:rPr>
        <w:t>צִיַּרְתִּי</w:t>
      </w:r>
      <w:proofErr w:type="spellEnd"/>
      <w:r w:rsidRPr="004A67C3">
        <w:rPr>
          <w:rFonts w:ascii="Gisha" w:eastAsia="Times New Roman" w:hAnsi="Gisha" w:cs="Gisha"/>
          <w:color w:val="222222"/>
          <w:sz w:val="24"/>
          <w:szCs w:val="24"/>
          <w:rtl/>
        </w:rPr>
        <w:t xml:space="preserve"> </w:t>
      </w:r>
      <w:proofErr w:type="spellStart"/>
      <w:r w:rsidRPr="004A67C3">
        <w:rPr>
          <w:rFonts w:ascii="Gisha" w:eastAsia="Times New Roman" w:hAnsi="Gisha" w:cs="Gisha"/>
          <w:color w:val="222222"/>
          <w:sz w:val="24"/>
          <w:szCs w:val="24"/>
          <w:rtl/>
        </w:rPr>
        <w:t>בְּקַוִּים</w:t>
      </w:r>
      <w:proofErr w:type="spellEnd"/>
      <w:r w:rsidRPr="004A67C3">
        <w:rPr>
          <w:rFonts w:ascii="Gisha" w:eastAsia="Times New Roman" w:hAnsi="Gisha" w:cs="Gisha"/>
          <w:color w:val="222222"/>
          <w:sz w:val="24"/>
          <w:szCs w:val="24"/>
          <w:rtl/>
        </w:rPr>
        <w:t xml:space="preserve"> גַּסִּים אֶת הַצִּיּוּר הַזֶּה וְאָמַרְתִּי: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616710" cy="764553"/>
            <wp:effectExtent l="0" t="0" r="2540" b="0"/>
            <wp:docPr id="47" name="תמונה 47" descr="princ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rince0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3961" cy="777440"/>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 זוֹהִי </w:t>
      </w:r>
      <w:proofErr w:type="spellStart"/>
      <w:r w:rsidRPr="004A67C3">
        <w:rPr>
          <w:rFonts w:ascii="Gisha" w:eastAsia="Times New Roman" w:hAnsi="Gisha" w:cs="Gisha"/>
          <w:color w:val="222222"/>
          <w:sz w:val="24"/>
          <w:szCs w:val="24"/>
          <w:rtl/>
        </w:rPr>
        <w:t>תֵּבָה</w:t>
      </w:r>
      <w:proofErr w:type="spellEnd"/>
      <w:r w:rsidRPr="004A67C3">
        <w:rPr>
          <w:rFonts w:ascii="Gisha" w:eastAsia="Times New Roman" w:hAnsi="Gisha" w:cs="Gisha"/>
          <w:color w:val="222222"/>
          <w:sz w:val="24"/>
          <w:szCs w:val="24"/>
          <w:rtl/>
        </w:rPr>
        <w:t xml:space="preserve">. הַכִּבְשָׂה שֶׁאַתָּה רוֹצֶה בָּהּ נִמְצֵאת בְּתוֹךְ </w:t>
      </w:r>
      <w:proofErr w:type="spellStart"/>
      <w:r w:rsidRPr="004A67C3">
        <w:rPr>
          <w:rFonts w:ascii="Gisha" w:eastAsia="Times New Roman" w:hAnsi="Gisha" w:cs="Gisha"/>
          <w:color w:val="222222"/>
          <w:sz w:val="24"/>
          <w:szCs w:val="24"/>
          <w:rtl/>
        </w:rPr>
        <w:t>הַתֵּבָה</w:t>
      </w:r>
      <w:proofErr w:type="spellEnd"/>
      <w:r w:rsidRPr="004A67C3">
        <w:rPr>
          <w:rFonts w:ascii="Gisha" w:eastAsia="Times New Roman" w:hAnsi="Gisha" w:cs="Gisha"/>
          <w:color w:val="222222"/>
          <w:sz w:val="24"/>
          <w:szCs w:val="24"/>
          <w:rtl/>
        </w:rPr>
        <w:t xml:space="preserve">. – </w:t>
      </w:r>
      <w:proofErr w:type="spellStart"/>
      <w:r w:rsidRPr="004A67C3">
        <w:rPr>
          <w:rFonts w:ascii="Gisha" w:eastAsia="Times New Roman" w:hAnsi="Gisha" w:cs="Gisha"/>
          <w:color w:val="222222"/>
          <w:sz w:val="24"/>
          <w:szCs w:val="24"/>
          <w:rtl/>
        </w:rPr>
        <w:t>לְתִמְהוֹנִי</w:t>
      </w:r>
      <w:proofErr w:type="spellEnd"/>
      <w:r w:rsidRPr="004A67C3">
        <w:rPr>
          <w:rFonts w:ascii="Gisha" w:eastAsia="Times New Roman" w:hAnsi="Gisha" w:cs="Gisha"/>
          <w:color w:val="222222"/>
          <w:sz w:val="24"/>
          <w:szCs w:val="24"/>
          <w:rtl/>
        </w:rPr>
        <w:t xml:space="preserve"> אוֹרוּ פָּנָיו שֶׁל מְבַקְּרִי הַצָּעִיר וְהוּא קָרָא בְּשִׂמְחָה: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סוֹף-סוֹף </w:t>
      </w:r>
      <w:proofErr w:type="spellStart"/>
      <w:r w:rsidRPr="004A67C3">
        <w:rPr>
          <w:rFonts w:ascii="Gisha" w:eastAsia="Times New Roman" w:hAnsi="Gisha" w:cs="Gisha"/>
          <w:color w:val="222222"/>
          <w:sz w:val="24"/>
          <w:szCs w:val="24"/>
          <w:rtl/>
        </w:rPr>
        <w:t>כִּוַּנְת</w:t>
      </w:r>
      <w:proofErr w:type="spellEnd"/>
      <w:r w:rsidRPr="004A67C3">
        <w:rPr>
          <w:rFonts w:ascii="Gisha" w:eastAsia="Times New Roman" w:hAnsi="Gisha" w:cs="Gisha"/>
          <w:color w:val="222222"/>
          <w:sz w:val="24"/>
          <w:szCs w:val="24"/>
          <w:rtl/>
        </w:rPr>
        <w:t>ָּ לִרְצוֹנִי! כְּלוּם סָבוּר אַתָּה, שֶׁכִּבְשָׂה זוֹ זְקוּקָה לְעֵשֶׂב רַב?</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מַדּוּעַ שׁוֹאֵל אַתָּה זֹאת?</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כִּי אֶצְלִי </w:t>
      </w:r>
      <w:proofErr w:type="spellStart"/>
      <w:r w:rsidRPr="004A67C3">
        <w:rPr>
          <w:rFonts w:ascii="Gisha" w:eastAsia="Times New Roman" w:hAnsi="Gisha" w:cs="Gisha"/>
          <w:color w:val="222222"/>
          <w:sz w:val="24"/>
          <w:szCs w:val="24"/>
          <w:rtl/>
        </w:rPr>
        <w:t>הַכֹּל</w:t>
      </w:r>
      <w:proofErr w:type="spellEnd"/>
      <w:r w:rsidRPr="004A67C3">
        <w:rPr>
          <w:rFonts w:ascii="Gisha" w:eastAsia="Times New Roman" w:hAnsi="Gisha" w:cs="Gisha"/>
          <w:color w:val="222222"/>
          <w:sz w:val="24"/>
          <w:szCs w:val="24"/>
          <w:rtl/>
        </w:rPr>
        <w:t xml:space="preserve"> קָטָן מְאֹד…</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הָעֵשֶׂב יַסְפִּיק לָהּ בְּהֶחְלֵט – אָמַרְתִּי – הֲרֵי נָתַתִּי לְךָ כִּבְשָׂה </w:t>
      </w:r>
      <w:proofErr w:type="spellStart"/>
      <w:r w:rsidRPr="004A67C3">
        <w:rPr>
          <w:rFonts w:ascii="Gisha" w:eastAsia="Times New Roman" w:hAnsi="Gisha" w:cs="Gisha"/>
          <w:color w:val="222222"/>
          <w:sz w:val="24"/>
          <w:szCs w:val="24"/>
          <w:rtl/>
        </w:rPr>
        <w:t>קְטַנְטֹנֶת</w:t>
      </w:r>
      <w:proofErr w:type="spellEnd"/>
      <w:r w:rsidRPr="004A67C3">
        <w:rPr>
          <w:rFonts w:ascii="Gisha" w:eastAsia="Times New Roman" w:hAnsi="Gisha" w:cs="Gisha"/>
          <w:color w:val="222222"/>
          <w:sz w:val="24"/>
          <w:szCs w:val="24"/>
          <w:rtl/>
        </w:rPr>
        <w:t>.</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הוּא הִרְכִּין אֶת רֹאשׁוֹ מֵעַל לַצִּיּוּר וְאָמַר: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לֹא קְטַנָּה כָּל כָּךְ… רְאֵה, הִיא נִרְדָּמָה!..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וְכָךְ הִתְוַדַּעְתִּי אֶל הַנָּסִיךְ הַקָּטָן.</w:t>
      </w:r>
    </w:p>
    <w:p w:rsidR="004A67C3" w:rsidRPr="004A67C3" w:rsidRDefault="004A67C3" w:rsidP="004A67C3">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color w:val="222222"/>
          <w:sz w:val="24"/>
          <w:szCs w:val="24"/>
          <w:rtl/>
        </w:rPr>
      </w:pPr>
      <w:bookmarkStart w:id="1" w:name="ch138"/>
      <w:r w:rsidRPr="004A67C3">
        <w:rPr>
          <w:rFonts w:ascii="Gisha" w:eastAsia="Times New Roman" w:hAnsi="Gisha" w:cs="Gisha"/>
          <w:color w:val="222222"/>
          <w:sz w:val="24"/>
          <w:szCs w:val="24"/>
          <w:rtl/>
        </w:rPr>
        <w:lastRenderedPageBreak/>
        <w:t> </w:t>
      </w:r>
      <w:bookmarkEnd w:id="1"/>
    </w:p>
    <w:p w:rsidR="004A67C3" w:rsidRPr="004A67C3" w:rsidRDefault="004A67C3" w:rsidP="004A67C3">
      <w:pPr>
        <w:spacing w:line="240" w:lineRule="auto"/>
        <w:textAlignment w:val="baseline"/>
        <w:rPr>
          <w:rFonts w:ascii="Gisha" w:eastAsia="Times New Roman" w:hAnsi="Gisha" w:cs="Gisha"/>
          <w:b/>
          <w:bCs/>
          <w:color w:val="222222"/>
          <w:sz w:val="24"/>
          <w:szCs w:val="24"/>
        </w:rPr>
      </w:pPr>
      <w:r w:rsidRPr="004A67C3">
        <w:rPr>
          <w:rFonts w:ascii="Gisha" w:eastAsia="Times New Roman" w:hAnsi="Gisha" w:cs="Gisha"/>
          <w:b/>
          <w:bCs/>
          <w:color w:val="222222"/>
          <w:sz w:val="24"/>
          <w:szCs w:val="24"/>
          <w:rtl/>
        </w:rPr>
        <w:t>פֶרֶק שְׁלִישִׁי: מֵאַיִן בָּא הַנָּסִיךְ הַקָּטָן</w:t>
      </w:r>
      <w:r w:rsidRPr="004A67C3">
        <w:rPr>
          <w:rFonts w:ascii="Gisha" w:eastAsia="Times New Roman" w:hAnsi="Gisha" w:cs="Gisha"/>
          <w:b/>
          <w:bCs/>
          <w:color w:val="222222"/>
          <w:sz w:val="24"/>
          <w:szCs w:val="24"/>
        </w:rPr>
        <w:t>?</w:t>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זְמָן רַב עָבַר עַד שֶׁעָלָה בְּיָדִי </w:t>
      </w:r>
      <w:proofErr w:type="spellStart"/>
      <w:r w:rsidRPr="004A67C3">
        <w:rPr>
          <w:rFonts w:ascii="Gisha" w:eastAsia="Times New Roman" w:hAnsi="Gisha" w:cs="Gisha"/>
          <w:color w:val="222222"/>
          <w:sz w:val="24"/>
          <w:szCs w:val="24"/>
          <w:rtl/>
        </w:rPr>
        <w:t>לְהִוָּדַע</w:t>
      </w:r>
      <w:proofErr w:type="spellEnd"/>
      <w:r w:rsidRPr="004A67C3">
        <w:rPr>
          <w:rFonts w:ascii="Gisha" w:eastAsia="Times New Roman" w:hAnsi="Gisha" w:cs="Gisha"/>
          <w:color w:val="222222"/>
          <w:sz w:val="24"/>
          <w:szCs w:val="24"/>
          <w:rtl/>
        </w:rPr>
        <w:t xml:space="preserve"> מֵאַיִן בָּא הַנָּסִיךְ הַקָּטָן.</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175960" cy="1695450"/>
            <wp:effectExtent l="0" t="0" r="5715" b="0"/>
            <wp:docPr id="46" name="תמונה 46" descr="princ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prince0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959" cy="1717075"/>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הוּא הִקִּיפַנִי בִּשְׁאֵלוֹת רַבּוֹת לְאֵין סְפוֹר; אַךְ הוּא עַצְמוֹ לֹא הִטָּה אֹזֶן לַשְּׁאֵלוֹת שֶׁהִצַּגְתִּי אָנִי. אוּלָם מְעַט-מְעַט נוֹדַע לִי </w:t>
      </w:r>
      <w:proofErr w:type="spellStart"/>
      <w:r w:rsidRPr="004A67C3">
        <w:rPr>
          <w:rFonts w:ascii="Gisha" w:eastAsia="Times New Roman" w:hAnsi="Gisha" w:cs="Gisha"/>
          <w:color w:val="222222"/>
          <w:sz w:val="24"/>
          <w:szCs w:val="24"/>
          <w:rtl/>
        </w:rPr>
        <w:t>הַכֹּל</w:t>
      </w:r>
      <w:proofErr w:type="spellEnd"/>
      <w:r w:rsidRPr="004A67C3">
        <w:rPr>
          <w:rFonts w:ascii="Gisha" w:eastAsia="Times New Roman" w:hAnsi="Gisha" w:cs="Gisha"/>
          <w:color w:val="222222"/>
          <w:sz w:val="24"/>
          <w:szCs w:val="24"/>
          <w:rtl/>
        </w:rPr>
        <w:t xml:space="preserve"> מִתּוֹךְ דְּבָרָיו שֶׁנֶּאֶמְרוּ דֶרֶךְ אַגַּב. בִּרְאוֹתוֹ אֶת </w:t>
      </w:r>
      <w:proofErr w:type="spellStart"/>
      <w:r w:rsidRPr="004A67C3">
        <w:rPr>
          <w:rFonts w:ascii="Gisha" w:eastAsia="Times New Roman" w:hAnsi="Gisha" w:cs="Gisha"/>
          <w:color w:val="222222"/>
          <w:sz w:val="24"/>
          <w:szCs w:val="24"/>
          <w:rtl/>
        </w:rPr>
        <w:t>אֲוִירוֹנִי</w:t>
      </w:r>
      <w:proofErr w:type="spellEnd"/>
      <w:r w:rsidRPr="004A67C3">
        <w:rPr>
          <w:rFonts w:ascii="Gisha" w:eastAsia="Times New Roman" w:hAnsi="Gisha" w:cs="Gisha"/>
          <w:color w:val="222222"/>
          <w:sz w:val="24"/>
          <w:szCs w:val="24"/>
          <w:rtl/>
        </w:rPr>
        <w:t xml:space="preserve"> בַּפַּעַם הָרִאשׁוֹנָה (לֹא אֲנַסֶּה לְצַיֵּר אֶת הַמָּטוֹס, כִּי הַדָּבָר מְסֻבָּךְ מִדַּי בִּשְׁבִילִי) שָׁאַל אוֹתִי: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מָה הַדָּבָר הַזֶּה?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אֵין זֶה דָבָר. זֶה טָס. זֶה מָטוֹס. זֶה הַמָּטוֹס שֶׁלִּי.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לֹא בְּלִי שֶׁמֶץ </w:t>
      </w:r>
      <w:proofErr w:type="spellStart"/>
      <w:r w:rsidRPr="004A67C3">
        <w:rPr>
          <w:rFonts w:ascii="Gisha" w:eastAsia="Times New Roman" w:hAnsi="Gisha" w:cs="Gisha"/>
          <w:color w:val="222222"/>
          <w:sz w:val="24"/>
          <w:szCs w:val="24"/>
          <w:rtl/>
        </w:rPr>
        <w:t>גַּאֲוָה</w:t>
      </w:r>
      <w:proofErr w:type="spellEnd"/>
      <w:r w:rsidRPr="004A67C3">
        <w:rPr>
          <w:rFonts w:ascii="Gisha" w:eastAsia="Times New Roman" w:hAnsi="Gisha" w:cs="Gisha"/>
          <w:color w:val="222222"/>
          <w:sz w:val="24"/>
          <w:szCs w:val="24"/>
          <w:rtl/>
        </w:rPr>
        <w:t xml:space="preserve"> סִפַּרְתִּי לוֹ שֶׁאֲנִי יוֹדֵעַ לָטוּס.</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אָז קָרָא הַנָּסִיךְ הַקָּטָן בִּתֵמִיִהָה: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מָה? נָפַלְתָּ מִן הַשָּׁמַיִם?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כֵּן, – עָנִיתִי </w:t>
      </w:r>
      <w:proofErr w:type="spellStart"/>
      <w:r w:rsidRPr="004A67C3">
        <w:rPr>
          <w:rFonts w:ascii="Gisha" w:eastAsia="Times New Roman" w:hAnsi="Gisha" w:cs="Gisha"/>
          <w:color w:val="222222"/>
          <w:sz w:val="24"/>
          <w:szCs w:val="24"/>
          <w:rtl/>
        </w:rPr>
        <w:t>בַּעֲנָוָה</w:t>
      </w:r>
      <w:proofErr w:type="spellEnd"/>
      <w:r w:rsidRPr="004A67C3">
        <w:rPr>
          <w:rFonts w:ascii="Gisha" w:eastAsia="Times New Roman" w:hAnsi="Gisha" w:cs="Gisha"/>
          <w:color w:val="222222"/>
          <w:sz w:val="24"/>
          <w:szCs w:val="24"/>
          <w:rtl/>
        </w:rPr>
        <w:t>.</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246889" cy="1276350"/>
            <wp:effectExtent l="0" t="0" r="0" b="0"/>
            <wp:docPr id="45" name="תמונה 45" descr="princ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rince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434" cy="1296357"/>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זוֹהִי תְּמוּנַת הַנָּסִיךְ </w:t>
      </w:r>
      <w:proofErr w:type="spellStart"/>
      <w:r w:rsidRPr="004A67C3">
        <w:rPr>
          <w:rFonts w:ascii="Gisha" w:eastAsia="Times New Roman" w:hAnsi="Gisha" w:cs="Gisha"/>
          <w:color w:val="222222"/>
          <w:sz w:val="24"/>
          <w:szCs w:val="24"/>
          <w:rtl/>
        </w:rPr>
        <w:t>הַמֻּצְלַחַת</w:t>
      </w:r>
      <w:proofErr w:type="spellEnd"/>
      <w:r w:rsidRPr="004A67C3">
        <w:rPr>
          <w:rFonts w:ascii="Gisha" w:eastAsia="Times New Roman" w:hAnsi="Gisha" w:cs="Gisha"/>
          <w:color w:val="222222"/>
          <w:sz w:val="24"/>
          <w:szCs w:val="24"/>
          <w:rtl/>
        </w:rPr>
        <w:t xml:space="preserve"> בְּיוֹתֵר שֶׁעָלָה בְּיָדִי לְצַיְּרָהּ לְיָמִים</w:t>
      </w:r>
    </w:p>
    <w:p w:rsidR="004A67C3" w:rsidRPr="004A67C3" w:rsidRDefault="004A67C3" w:rsidP="004A67C3">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אָכֵן מוּזָר הַדָּבָר!.. – אָמַר הַנָּסִיךְ הַקָּטָן וְנָתַן קוֹלוֹ בִּצְחוֹק מְצַלְצֵל, שֶׁהִרְגִּיזַנִי מְאֹד, כִּי דוֹרֵשׁ אֲנִי </w:t>
      </w:r>
      <w:proofErr w:type="spellStart"/>
      <w:r w:rsidRPr="004A67C3">
        <w:rPr>
          <w:rFonts w:ascii="Gisha" w:eastAsia="Times New Roman" w:hAnsi="Gisha" w:cs="Gisha"/>
          <w:color w:val="222222"/>
          <w:sz w:val="24"/>
          <w:szCs w:val="24"/>
          <w:rtl/>
        </w:rPr>
        <w:t>שֶׁיִּתְיַחֲסו</w:t>
      </w:r>
      <w:proofErr w:type="spellEnd"/>
      <w:r w:rsidRPr="004A67C3">
        <w:rPr>
          <w:rFonts w:ascii="Gisha" w:eastAsia="Times New Roman" w:hAnsi="Gisha" w:cs="Gisha"/>
          <w:color w:val="222222"/>
          <w:sz w:val="24"/>
          <w:szCs w:val="24"/>
          <w:rtl/>
        </w:rPr>
        <w:t>ּ לְצָרוֹתַי בָּרְצִינוּת הָרְאוּיָה.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הַנָּסִיךְ הַקָּטָן הוֹסִיף וְאָמַר: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אִם כֵּן, גַּם אַתָּה יָרַדְתָּ מִן הַשָּׁמַיִם! אֵיזֶהוּ הַכּוֹכָב מִמֶּנּוּ בָּאתָ?</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אוֹתוֹ רֶגַע נִצְנְצָה בְּלִבִּי מַחֲשָׁבָה, שֶׁהִבְהִירָה בְּמִקְצָת אֶת תַּעֲלוּמַת הוֹפָעָתוֹ שֶׁל הַנָּסִיךְ הַקָּטָן:</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בָּאתָ אֵפוֹא מִכּוֹכָב אַחֵר? – שָׁאַלְתִּי אוֹתוֹ בְּמַפְתִּיעַ.</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אַךְ הַנָּסִיךְ הַקָּטָן לֹא הֱשִׁיבַנִי דָבָר, אֶלָא נִעְנַע רֹאשׁוֹ בְּנַחַת בְּלִי </w:t>
      </w:r>
      <w:proofErr w:type="spellStart"/>
      <w:r w:rsidRPr="004A67C3">
        <w:rPr>
          <w:rFonts w:ascii="Gisha" w:eastAsia="Times New Roman" w:hAnsi="Gisha" w:cs="Gisha"/>
          <w:color w:val="222222"/>
          <w:sz w:val="24"/>
          <w:szCs w:val="24"/>
          <w:rtl/>
        </w:rPr>
        <w:t>לִגְרֹע</w:t>
      </w:r>
      <w:proofErr w:type="spellEnd"/>
      <w:r w:rsidRPr="004A67C3">
        <w:rPr>
          <w:rFonts w:ascii="Gisha" w:eastAsia="Times New Roman" w:hAnsi="Gisha" w:cs="Gisha"/>
          <w:color w:val="222222"/>
          <w:sz w:val="24"/>
          <w:szCs w:val="24"/>
          <w:rtl/>
        </w:rPr>
        <w:t xml:space="preserve"> עַיִן מֵהַמָּטוֹס. לְבַסּוֹף הֵעִיר: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מוּבָן שֶׁבִּכְלִי זֶה לֹא </w:t>
      </w:r>
      <w:proofErr w:type="spellStart"/>
      <w:r w:rsidRPr="004A67C3">
        <w:rPr>
          <w:rFonts w:ascii="Gisha" w:eastAsia="Times New Roman" w:hAnsi="Gisha" w:cs="Gisha"/>
          <w:color w:val="222222"/>
          <w:sz w:val="24"/>
          <w:szCs w:val="24"/>
          <w:rtl/>
        </w:rPr>
        <w:t>יָכֹלְת</w:t>
      </w:r>
      <w:proofErr w:type="spellEnd"/>
      <w:r w:rsidRPr="004A67C3">
        <w:rPr>
          <w:rFonts w:ascii="Gisha" w:eastAsia="Times New Roman" w:hAnsi="Gisha" w:cs="Gisha"/>
          <w:color w:val="222222"/>
          <w:sz w:val="24"/>
          <w:szCs w:val="24"/>
          <w:rtl/>
        </w:rPr>
        <w:t>ָּ לָבוֹא מִמֶּרְחָק רַב בְּיוֹתֵר…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lastRenderedPageBreak/>
        <w:t>הוּא נִשְׁתַּקַּע בְּהִרְהוּרֵי-חֲלוֹם בְּמֶשֶׁךְ שָׁעָה אֲרֻכָּה. אַחַר הוֹצִיא מִכִּיסוֹ אֶת הַכִּבְשָׂה שֶׁקִּבֵּל מִמֶּנִּי וְהִתְחִיל מִסְתַּכֵּל בְּאוֹצָר זֶה שֶׁנָפַל בְּחֶלְקוֹ.</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תּוּכְלוּ לְשַׁעֵר מָה רַבָּה </w:t>
      </w:r>
      <w:proofErr w:type="spellStart"/>
      <w:r w:rsidRPr="004A67C3">
        <w:rPr>
          <w:rFonts w:ascii="Gisha" w:eastAsia="Times New Roman" w:hAnsi="Gisha" w:cs="Gisha"/>
          <w:color w:val="222222"/>
          <w:sz w:val="24"/>
          <w:szCs w:val="24"/>
          <w:rtl/>
        </w:rPr>
        <w:t>הָיְתָה</w:t>
      </w:r>
      <w:proofErr w:type="spellEnd"/>
      <w:r w:rsidRPr="004A67C3">
        <w:rPr>
          <w:rFonts w:ascii="Gisha" w:eastAsia="Times New Roman" w:hAnsi="Gisha" w:cs="Gisha"/>
          <w:color w:val="222222"/>
          <w:sz w:val="24"/>
          <w:szCs w:val="24"/>
          <w:rtl/>
        </w:rPr>
        <w:t xml:space="preserve"> סַקְרָנוּתִי לְאַחַר שֶׁהוּא גִלָּה לִי טֶפַח </w:t>
      </w:r>
      <w:proofErr w:type="spellStart"/>
      <w:r w:rsidRPr="004A67C3">
        <w:rPr>
          <w:rFonts w:ascii="Gisha" w:eastAsia="Times New Roman" w:hAnsi="Gisha" w:cs="Gisha"/>
          <w:color w:val="222222"/>
          <w:sz w:val="24"/>
          <w:szCs w:val="24"/>
          <w:rtl/>
        </w:rPr>
        <w:t>בְּעִנְיַן</w:t>
      </w:r>
      <w:proofErr w:type="spellEnd"/>
      <w:r w:rsidRPr="004A67C3">
        <w:rPr>
          <w:rFonts w:ascii="Gisha" w:eastAsia="Times New Roman" w:hAnsi="Gisha" w:cs="Gisha"/>
          <w:color w:val="222222"/>
          <w:sz w:val="24"/>
          <w:szCs w:val="24"/>
          <w:rtl/>
        </w:rPr>
        <w:t xml:space="preserve"> “הַכּוֹכָבִים הָאֲחֵרִים”. הִשְׁתַּדַּלְתִּי אֵפוֹא לְהַצִּיל מִפִּיו עוֹד פְּרָטִים בְּנִדּוֹן זֶה: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אֵי מִזֶּה בָּאתָ, קְטַנִּי? הֵיכָן זֶה “אֶצְלְךָ”? לְאָן רוֹצֶה אַתָּה לְהָבִיא אֶת כִּבְשָׂתִי?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הוּא שָׁקַע בְּהִרְהוּרִים, אַחַר הֵשִׁיב לִי: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טוֹבָה </w:t>
      </w:r>
      <w:proofErr w:type="spellStart"/>
      <w:r w:rsidRPr="004A67C3">
        <w:rPr>
          <w:rFonts w:ascii="Gisha" w:eastAsia="Times New Roman" w:hAnsi="Gisha" w:cs="Gisha"/>
          <w:color w:val="222222"/>
          <w:sz w:val="24"/>
          <w:szCs w:val="24"/>
          <w:rtl/>
        </w:rPr>
        <w:t>הַקֻּפְסָה</w:t>
      </w:r>
      <w:proofErr w:type="spellEnd"/>
      <w:r w:rsidRPr="004A67C3">
        <w:rPr>
          <w:rFonts w:ascii="Gisha" w:eastAsia="Times New Roman" w:hAnsi="Gisha" w:cs="Gisha"/>
          <w:color w:val="222222"/>
          <w:sz w:val="24"/>
          <w:szCs w:val="24"/>
          <w:rtl/>
        </w:rPr>
        <w:t xml:space="preserve"> שֶׁנָּתַתָּ לִי, כִּי בַּלַּיְלָה תּוּכַל הַכִּבְשָׂה לָלוּן בָּהּ.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וַדַּאי. וְאִם תִּהְיֶה יֶלֶד טוֹב, אֶתֵּן לְךָ חֶבֶל וְיָתֵד לְמַעַן תּוּכַל לִקְשֹׁר אֶת כִּבְשָׂתְךָ בִּשְׁעוֹת הַיּוֹם.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נִרְאָה כִּי הַצָּעָתִי זוֹ הִדְהִימָה אֶת הַנָּסִיךְ הַקָּטָן:</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לִקְשֹׁר אוֹתָהּ? אֵיזֶה רַעְיוֹן מוּזָר!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837565" cy="1210652"/>
            <wp:effectExtent l="0" t="0" r="635" b="8890"/>
            <wp:docPr id="44" name="תמונה 44" descr="princ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rince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613" cy="1269985"/>
                    </a:xfrm>
                    <a:prstGeom prst="rect">
                      <a:avLst/>
                    </a:prstGeom>
                    <a:noFill/>
                    <a:ln>
                      <a:noFill/>
                    </a:ln>
                  </pic:spPr>
                </pic:pic>
              </a:graphicData>
            </a:graphic>
          </wp:inline>
        </w:drawing>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הַנָּסִיךְ הַקָּטָן עַל הַכּוֹכָבִית «ב-612»</w:t>
      </w:r>
    </w:p>
    <w:p w:rsidR="004A67C3" w:rsidRPr="004A67C3" w:rsidRDefault="004A67C3" w:rsidP="004A67C3">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אִם לֹא תִּקְשֹׁר אוֹתָהּ – אָמַרְתִּי – תָּעֹה תִּתְעֶה וְתֹאבַד.</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שׁוּב פָּרַץ צְחוֹק מְצַלְצֵל מִפִּי יְדִידִי הַקָּטָן:</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אַךְ לְאָן תֵּלֵךְ, לְפִי דַעְתְּךָ?</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הִיא תֵּלֵךְ בַּאֲשֶׁר תֵּלֵךְ. נְכֹחָה תֵּלֵךְ…</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אֵין דָּבָר – הֵעִיר הַנָּסִיךְ הַקָּטָן בְּכֹבֶד-רֹאשׁ – עַל כּוֹכָבִי </w:t>
      </w:r>
      <w:proofErr w:type="spellStart"/>
      <w:r w:rsidRPr="004A67C3">
        <w:rPr>
          <w:rFonts w:ascii="Gisha" w:eastAsia="Times New Roman" w:hAnsi="Gisha" w:cs="Gisha"/>
          <w:color w:val="222222"/>
          <w:sz w:val="24"/>
          <w:szCs w:val="24"/>
          <w:rtl/>
        </w:rPr>
        <w:t>הַכֹּל</w:t>
      </w:r>
      <w:proofErr w:type="spellEnd"/>
      <w:r w:rsidRPr="004A67C3">
        <w:rPr>
          <w:rFonts w:ascii="Gisha" w:eastAsia="Times New Roman" w:hAnsi="Gisha" w:cs="Gisha"/>
          <w:color w:val="222222"/>
          <w:sz w:val="24"/>
          <w:szCs w:val="24"/>
          <w:rtl/>
        </w:rPr>
        <w:t xml:space="preserve"> קָטָן כָּל כָּךְ!</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אַחַר הוֹסִיף וְאָמַר, וְנִימַת עֶצֶב נִשְׁמְעָה בְּקוֹלוֹ:</w:t>
      </w:r>
    </w:p>
    <w:p w:rsidR="004A67C3" w:rsidRPr="004A67C3" w:rsidRDefault="004A67C3" w:rsidP="002728FD">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הַצוֹ</w:t>
      </w:r>
      <w:r w:rsidR="002728FD">
        <w:rPr>
          <w:rFonts w:ascii="Gisha" w:eastAsia="Times New Roman" w:hAnsi="Gisha" w:cs="Gisha"/>
          <w:color w:val="222222"/>
          <w:sz w:val="24"/>
          <w:szCs w:val="24"/>
          <w:rtl/>
        </w:rPr>
        <w:t>עֵד נִכְחוֹ לֹא יַרְחִיק לֶכֶת…</w:t>
      </w:r>
    </w:p>
    <w:p w:rsidR="004A67C3" w:rsidRPr="004A67C3" w:rsidRDefault="004A67C3" w:rsidP="004A67C3">
      <w:pPr>
        <w:spacing w:line="240" w:lineRule="auto"/>
        <w:textAlignment w:val="baseline"/>
        <w:rPr>
          <w:rFonts w:ascii="Gisha" w:eastAsia="Times New Roman" w:hAnsi="Gisha" w:cs="Gisha"/>
          <w:color w:val="222222"/>
          <w:sz w:val="24"/>
          <w:szCs w:val="24"/>
          <w:rtl/>
        </w:rPr>
      </w:pPr>
      <w:bookmarkStart w:id="2" w:name="ch224"/>
      <w:r w:rsidRPr="004A67C3">
        <w:rPr>
          <w:rFonts w:ascii="Gisha" w:eastAsia="Times New Roman" w:hAnsi="Gisha" w:cs="Gisha"/>
          <w:color w:val="222222"/>
          <w:sz w:val="24"/>
          <w:szCs w:val="24"/>
          <w:rtl/>
        </w:rPr>
        <w:t> </w:t>
      </w:r>
      <w:bookmarkEnd w:id="2"/>
    </w:p>
    <w:p w:rsidR="004A67C3" w:rsidRPr="004A67C3" w:rsidRDefault="004A67C3" w:rsidP="004A67C3">
      <w:pPr>
        <w:spacing w:line="240" w:lineRule="auto"/>
        <w:textAlignment w:val="baseline"/>
        <w:rPr>
          <w:rFonts w:ascii="Gisha" w:eastAsia="Times New Roman" w:hAnsi="Gisha" w:cs="Gisha"/>
          <w:b/>
          <w:bCs/>
          <w:color w:val="222222"/>
          <w:sz w:val="24"/>
          <w:szCs w:val="24"/>
        </w:rPr>
      </w:pPr>
      <w:r w:rsidRPr="004A67C3">
        <w:rPr>
          <w:rFonts w:ascii="Gisha" w:eastAsia="Times New Roman" w:hAnsi="Gisha" w:cs="Gisha"/>
          <w:b/>
          <w:bCs/>
          <w:color w:val="222222"/>
          <w:sz w:val="24"/>
          <w:szCs w:val="24"/>
          <w:rtl/>
        </w:rPr>
        <w:t>פֶּרֶק רְבִיעִי: הַמְבֻגָּרִים מִתְעַלְּמִים מִדְּבָרִים חֲשׁוּבִים</w:t>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וְכָךְ נוֹדַע לִי עוֹד דָּבָר חָשׁוּב עַד מְאֹד: כּוֹכַב מוֹצָאוֹ שֶׁל הַנָּסִיךְ הַקָּטָן לֹא הָיָה גָדוֹל מִבַּיִת רָגִיל!</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אָמְנָם דָּבָר זֶה לֹא הָיָה בּוֹ כְּדֵי לְהַפְתִּיעֵנִי בְּיוֹתֵר. יָדַעְתִּי גַם יָדַעְתִּי, כִּי מִלְּבַד כּוֹכְבֵי-הַלֶּכֶת הַגְּדוֹלִים, כְּגוֹן הָאָרֶץ, צֶדֶק, מַאְדִּים וְנֹגַהּ הַיְדוּעִים בִּשְׁמוֹתֵיהֶם, יֵשׁ מֵאוֹת כּוֹכָבִים אֲחֵרִים, מֵהֶם קְטַנִּים כָּל כָּךְ שֶׁאֵין לְהַבְחִין בָּהֶם בְּקַלּוּת אַף בְּעֶזְרַת טֶלֶסְקוֹפּ. כְּשֶׁאַחַד הַתּוֹכְנִים מְגַלֶּה כּוֹכָב כָּזֶה, אֵין הוּא קוֹרֵא לוֹ בְּשֵׁם אֶלָּא מְסַמְּנוֹ בְּמִסְפָּר, לְמָשָׁל: “כּוֹכָבִית 325”.</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269365" cy="1337008"/>
            <wp:effectExtent l="0" t="0" r="6985" b="0"/>
            <wp:docPr id="43" name="תמונה 43" descr="prin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rince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4701" cy="1363695"/>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lastRenderedPageBreak/>
        <w:t>יֵשׁ לִי יְסוֹד לְשַׁעֵר כִּי הַכּוֹכָב שֶׁמִּמֶּנּוּ בָּא הַנָּסִיךְ הַקָּטָן הוּא הַכּוֹכָבִית הַיְדוּעָה בְּסִמָּן “בּ-612”. כּוֹכָבִית זוֹ רָאוּ בְּטֶלֶסְקוֹפּ רַק פַּעַם אַחַת בִּלְבַד. אַסְטרוֹנוֹם תֻּרְכִּי הוּא שֶׁגִּלָּה אוֹתָהּ בִּשְׁנַת 1909.</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514475" cy="1384662"/>
            <wp:effectExtent l="0" t="0" r="0" b="6350"/>
            <wp:docPr id="42" name="תמונה 42" descr="princ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ince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8143" cy="1406302"/>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הַתּוֹכֵן </w:t>
      </w:r>
      <w:proofErr w:type="spellStart"/>
      <w:r w:rsidRPr="004A67C3">
        <w:rPr>
          <w:rFonts w:ascii="Gisha" w:eastAsia="Times New Roman" w:hAnsi="Gisha" w:cs="Gisha"/>
          <w:color w:val="222222"/>
          <w:sz w:val="24"/>
          <w:szCs w:val="24"/>
          <w:rtl/>
        </w:rPr>
        <w:t>הַתֻּרְכִּי</w:t>
      </w:r>
      <w:proofErr w:type="spellEnd"/>
      <w:r w:rsidRPr="004A67C3">
        <w:rPr>
          <w:rFonts w:ascii="Gisha" w:eastAsia="Times New Roman" w:hAnsi="Gisha" w:cs="Gisha"/>
          <w:color w:val="222222"/>
          <w:sz w:val="24"/>
          <w:szCs w:val="24"/>
          <w:rtl/>
        </w:rPr>
        <w:t xml:space="preserve"> הוֹפִיעַ </w:t>
      </w:r>
      <w:proofErr w:type="spellStart"/>
      <w:r w:rsidRPr="004A67C3">
        <w:rPr>
          <w:rFonts w:ascii="Gisha" w:eastAsia="Times New Roman" w:hAnsi="Gisha" w:cs="Gisha"/>
          <w:color w:val="222222"/>
          <w:sz w:val="24"/>
          <w:szCs w:val="24"/>
          <w:rtl/>
        </w:rPr>
        <w:t>בִּוְעִידָה</w:t>
      </w:r>
      <w:proofErr w:type="spellEnd"/>
      <w:r w:rsidRPr="004A67C3">
        <w:rPr>
          <w:rFonts w:ascii="Gisha" w:eastAsia="Times New Roman" w:hAnsi="Gisha" w:cs="Gisha"/>
          <w:color w:val="222222"/>
          <w:sz w:val="24"/>
          <w:szCs w:val="24"/>
          <w:rtl/>
        </w:rPr>
        <w:t xml:space="preserve"> </w:t>
      </w:r>
      <w:proofErr w:type="spellStart"/>
      <w:r w:rsidRPr="004A67C3">
        <w:rPr>
          <w:rFonts w:ascii="Gisha" w:eastAsia="Times New Roman" w:hAnsi="Gisha" w:cs="Gisha"/>
          <w:color w:val="222222"/>
          <w:sz w:val="24"/>
          <w:szCs w:val="24"/>
          <w:rtl/>
        </w:rPr>
        <w:t>בֵּינְלְאֻמִּית</w:t>
      </w:r>
      <w:proofErr w:type="spellEnd"/>
      <w:r w:rsidRPr="004A67C3">
        <w:rPr>
          <w:rFonts w:ascii="Gisha" w:eastAsia="Times New Roman" w:hAnsi="Gisha" w:cs="Gisha"/>
          <w:color w:val="222222"/>
          <w:sz w:val="24"/>
          <w:szCs w:val="24"/>
          <w:rtl/>
        </w:rPr>
        <w:t xml:space="preserve"> לְאַסְטְרוֹנוֹמִיָּה וְהוֹכִיחַ אֶת דְּבַר תַּגְלִיתוֹ בְּאוֹתוֹת וּבְמוֹפְתִים. אַךְ אִישׁ לֹא הֶאֱמִין לוֹ בִּגְלַל לְבוּשׁוֹ הַמּוּזָר.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כָּךְ דַּרְכָּם שֶׁל הַמְבֻגָּרִים…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לְמַזָּלָהּ שֶׁל הַכּוֹכָבִית “בּ-612” קָם </w:t>
      </w:r>
      <w:proofErr w:type="spellStart"/>
      <w:r w:rsidRPr="004A67C3">
        <w:rPr>
          <w:rFonts w:ascii="Gisha" w:eastAsia="Times New Roman" w:hAnsi="Gisha" w:cs="Gisha"/>
          <w:color w:val="222222"/>
          <w:sz w:val="24"/>
          <w:szCs w:val="24"/>
          <w:rtl/>
        </w:rPr>
        <w:t>בְּתֻרְכִּיָּה</w:t>
      </w:r>
      <w:proofErr w:type="spellEnd"/>
      <w:r w:rsidRPr="004A67C3">
        <w:rPr>
          <w:rFonts w:ascii="Gisha" w:eastAsia="Times New Roman" w:hAnsi="Gisha" w:cs="Gisha"/>
          <w:color w:val="222222"/>
          <w:sz w:val="24"/>
          <w:szCs w:val="24"/>
          <w:rtl/>
        </w:rPr>
        <w:t xml:space="preserve"> מֹושֵׁל תַּקִּיף, שֶׁפָּקַד עַל בְּנֵי עַמּוֹ לְהָמִיר אֶת בִּגְדֵיהֶם בִּלְבוּשׁ אֵירוֹפִּי, אַף הִכְרִיז כִּי כָּל הָעוֹבֵר עַל </w:t>
      </w:r>
      <w:proofErr w:type="spellStart"/>
      <w:r w:rsidRPr="004A67C3">
        <w:rPr>
          <w:rFonts w:ascii="Gisha" w:eastAsia="Times New Roman" w:hAnsi="Gisha" w:cs="Gisha"/>
          <w:color w:val="222222"/>
          <w:sz w:val="24"/>
          <w:szCs w:val="24"/>
          <w:rtl/>
        </w:rPr>
        <w:t>חֹק</w:t>
      </w:r>
      <w:proofErr w:type="spellEnd"/>
      <w:r w:rsidRPr="004A67C3">
        <w:rPr>
          <w:rFonts w:ascii="Gisha" w:eastAsia="Times New Roman" w:hAnsi="Gisha" w:cs="Gisha"/>
          <w:color w:val="222222"/>
          <w:sz w:val="24"/>
          <w:szCs w:val="24"/>
          <w:rtl/>
        </w:rPr>
        <w:t xml:space="preserve"> זֶה אַחַת דָּתוֹ לְהָמִית. בִּשְׁנַת 1920 חָזַר הַתּוֹכֵן וְהוֹכִיחַ אֶת דְּבַר תַּגְלִיתוֹ. הַפַּעַם הוֹפִיעַ בַּחֲלִיפָה אֵירוֹפִּית הֲדוּרָה מְאֹד וְהַכֹּל קִבְּלוּ אֶת דַּעְתּוֹ.</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363181" cy="1304925"/>
            <wp:effectExtent l="0" t="0" r="8890" b="0"/>
            <wp:docPr id="41" name="תמונה 41" descr="princ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rince1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6604" cy="1317774"/>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אִם סִפַּרְתִּי לָכֶם אֶת הַפְּרָטִים עַל אוֹדוֹת הַכּוֹכבִית “בּ-612” אַף גִּלִּיתִי לָכֶם אֶת מִסְפָּרָה </w:t>
      </w:r>
      <w:proofErr w:type="spellStart"/>
      <w:r w:rsidRPr="004A67C3">
        <w:rPr>
          <w:rFonts w:ascii="Gisha" w:eastAsia="Times New Roman" w:hAnsi="Gisha" w:cs="Gisha"/>
          <w:color w:val="222222"/>
          <w:sz w:val="24"/>
          <w:szCs w:val="24"/>
          <w:rtl/>
        </w:rPr>
        <w:t>הַסִּדּוּרִי</w:t>
      </w:r>
      <w:proofErr w:type="spellEnd"/>
      <w:r w:rsidRPr="004A67C3">
        <w:rPr>
          <w:rFonts w:ascii="Gisha" w:eastAsia="Times New Roman" w:hAnsi="Gisha" w:cs="Gisha"/>
          <w:color w:val="222222"/>
          <w:sz w:val="24"/>
          <w:szCs w:val="24"/>
          <w:rtl/>
        </w:rPr>
        <w:t>, לֹא עָשִׂיתִי זֹאת אֶלָּא בִּגְלַל הַמְבֻגָּרִים הַלָּלוּ. כָּךְ דַּרְכָּם שֶׁל הַמְבֻגָּרִים הַחוֹבְבִים סְפָרוֹת וּמִסְפָּרִים. אִם סַחְתָּ לָהֶם עַל חֲבֵרְךָ הֶחָדָשׁ, לְעוֹלָם לֹא יְבַקְשׁוּ לָדַעַת אֶת עִקָּרֵי הַדְּבָרִים וְלֹא יִשְׁאֲלוּ: “מַה טִּיבוֹ שֶׁל חָבֵר זֶה? הַאִם קוֹלוֹ עָרֵב לָאֹזֶן? אֵילוּ מִשְׂחָקִים חֲבִיבִים עָלָיו בְּיוֹתֵר? הַאִם הוּא מְאַסֵּף פַּרְפָּרִים?” וְרַק זֹאת יְבַקְשׁוּ לָדַעַת: “בֶּן כַּמָּה הוּא? כַּמָּה אַחִים לוֹ? מַה מִּשְׁקָלוֹ? כַּמָּה מִשְׂתַּכֵּר אָבִיו?” הֵם סְבוּרִים כִּי רַק כָּךְ אֶפְשָׁר לְהַכִּיר אֶת הָאִישׁ וְלַעֲמֹד עַל טִיבוֹ.</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אִם תְּסַפְּרוּ לִמְבֻגָּרִים: “רָאִיתִי בַּיִת נָאֶה בָּנוּי לְבֵנִים אֲדַמְדַּמּוֹת; בְּחַלּוֹנוֹתָיו פִּרְחֵי גֵרָנִיּוֹן וְיוֹנִים שׁוֹכְנוֹת עַל גַּגּוֹ” – לֹא יוּכְלוּ הַמְבֻגָּרִים לְתָאֵר לְעַצְמָם אֶת הַבַּיִת. הֵם לֹא יִתְפְּסוּ אֶת </w:t>
      </w:r>
      <w:proofErr w:type="spellStart"/>
      <w:r w:rsidRPr="004A67C3">
        <w:rPr>
          <w:rFonts w:ascii="Gisha" w:eastAsia="Times New Roman" w:hAnsi="Gisha" w:cs="Gisha"/>
          <w:color w:val="222222"/>
          <w:sz w:val="24"/>
          <w:szCs w:val="24"/>
          <w:rtl/>
        </w:rPr>
        <w:t>הָעִנְיָן</w:t>
      </w:r>
      <w:proofErr w:type="spellEnd"/>
      <w:r w:rsidRPr="004A67C3">
        <w:rPr>
          <w:rFonts w:ascii="Gisha" w:eastAsia="Times New Roman" w:hAnsi="Gisha" w:cs="Gisha"/>
          <w:color w:val="222222"/>
          <w:sz w:val="24"/>
          <w:szCs w:val="24"/>
          <w:rtl/>
        </w:rPr>
        <w:t xml:space="preserve"> אֶלָּא אִם כֵּן תֹּאמְרוּ לָהֶם: “רָאִיתִי בַּיִת שֶׁמְּחִירוֹ עֲשֶׂרֶת אֲלָפִים לִירָה”. רַק אָז יִקְרְאוּ בְּהִתְפָּעֲלוּת: “מַה יָפֶה בַּיִת זֶה!..”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בְּדוֹמֶה לָזֶה אִם תֹּאמְרוּ לָהֶם: “הָרְאָיָה לְכָךְ שֶׁהַנָּסִיךְ הַקָּטָן הָיָה חַי וְקַיָּם, וְלֹא מָשָׁל הָיָה, הִיא הָעֻבְדָּה שֶׁהוּא הָיָה חָבִיב וְחָמוּד, אָהַב לְצַחֵק וּבִקֵּשׁ לוֹ כִּבְשָׂה. אִם מִישֶׁהוּ רוֹצֶה בְּכִבְשָׂה, מַשְׁמָע שֶׁהוּא חַי וְקַיָּם”. אִם תֹּאמְרוּ לָהֶם, כְּלוּם יֵרְדוּ לְסוֹף דַּעְתְּכֶם? הַלֹא יְשַׁרְבְּבוּ כִּתְפֵיהֶם </w:t>
      </w:r>
      <w:proofErr w:type="spellStart"/>
      <w:r w:rsidRPr="004A67C3">
        <w:rPr>
          <w:rFonts w:ascii="Gisha" w:eastAsia="Times New Roman" w:hAnsi="Gisha" w:cs="Gisha"/>
          <w:color w:val="222222"/>
          <w:sz w:val="24"/>
          <w:szCs w:val="24"/>
          <w:rtl/>
        </w:rPr>
        <w:t>וְיִתְיַחֲסו</w:t>
      </w:r>
      <w:proofErr w:type="spellEnd"/>
      <w:r w:rsidRPr="004A67C3">
        <w:rPr>
          <w:rFonts w:ascii="Gisha" w:eastAsia="Times New Roman" w:hAnsi="Gisha" w:cs="Gisha"/>
          <w:color w:val="222222"/>
          <w:sz w:val="24"/>
          <w:szCs w:val="24"/>
          <w:rtl/>
        </w:rPr>
        <w:t>ּ אֲלֵיכֶם כְּאֶל תִּינוֹקוֹת! מַה שֶּׁאֵין כֵּן אִם תֹּאמְרוּ לָהֶם: “הוּא בָּא מִכּוֹכָבִית בּ-612”. דָּבָר כָּזֶה יִתְקַבֵּל עַל דַּעְתָּם וְלֹא יוֹסִיפוּ לְהַטְרִידְכֶם בִּשְׁאֵלוֹתֵיהֶם הַמּוּזָרוֹת.</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כָּךְ טִיבָם שֶׁל הַמְבֻגָּרִים, וְאֵין לָדוּן אוֹתָם לְכַף חוֹבָה. עַל כֵּן </w:t>
      </w:r>
      <w:proofErr w:type="spellStart"/>
      <w:r w:rsidRPr="004A67C3">
        <w:rPr>
          <w:rFonts w:ascii="Gisha" w:eastAsia="Times New Roman" w:hAnsi="Gisha" w:cs="Gisha"/>
          <w:color w:val="222222"/>
          <w:sz w:val="24"/>
          <w:szCs w:val="24"/>
          <w:rtl/>
        </w:rPr>
        <w:t>חַיָּבִים</w:t>
      </w:r>
      <w:proofErr w:type="spellEnd"/>
      <w:r w:rsidRPr="004A67C3">
        <w:rPr>
          <w:rFonts w:ascii="Gisha" w:eastAsia="Times New Roman" w:hAnsi="Gisha" w:cs="Gisha"/>
          <w:color w:val="222222"/>
          <w:sz w:val="24"/>
          <w:szCs w:val="24"/>
          <w:rtl/>
        </w:rPr>
        <w:t xml:space="preserve"> הַיְלָדִים </w:t>
      </w:r>
      <w:proofErr w:type="spellStart"/>
      <w:r w:rsidRPr="004A67C3">
        <w:rPr>
          <w:rFonts w:ascii="Gisha" w:eastAsia="Times New Roman" w:hAnsi="Gisha" w:cs="Gisha"/>
          <w:color w:val="222222"/>
          <w:sz w:val="24"/>
          <w:szCs w:val="24"/>
          <w:rtl/>
        </w:rPr>
        <w:t>לְהִתְיַחֵס</w:t>
      </w:r>
      <w:proofErr w:type="spellEnd"/>
      <w:r w:rsidRPr="004A67C3">
        <w:rPr>
          <w:rFonts w:ascii="Gisha" w:eastAsia="Times New Roman" w:hAnsi="Gisha" w:cs="Gisha"/>
          <w:color w:val="222222"/>
          <w:sz w:val="24"/>
          <w:szCs w:val="24"/>
          <w:rtl/>
        </w:rPr>
        <w:t xml:space="preserve"> אֲלֵיהֶם בְּסַלְחָנוּת וּבְאֹרֶךְ-רוּחַ, כִּי אָנוּ, הַמְּבִינִים אֶת סוֹד הַחַיִּים, אֵינֶנוּ מְיַחֲסִים לַמִּסְפָּרִים חֲשִׁיבוּת יְתֵרָה.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רוֹצֶה הָיִיתִי לִפְתֹחַ מַעֲשֶׂה זֶה כְּדֶרֶךְ שֶׁמַּתְחִילִים </w:t>
      </w:r>
      <w:proofErr w:type="spellStart"/>
      <w:r w:rsidRPr="004A67C3">
        <w:rPr>
          <w:rFonts w:ascii="Gisha" w:eastAsia="Times New Roman" w:hAnsi="Gisha" w:cs="Gisha"/>
          <w:color w:val="222222"/>
          <w:sz w:val="24"/>
          <w:szCs w:val="24"/>
          <w:rtl/>
        </w:rPr>
        <w:t>סִפּוּרֵי</w:t>
      </w:r>
      <w:proofErr w:type="spellEnd"/>
      <w:r w:rsidRPr="004A67C3">
        <w:rPr>
          <w:rFonts w:ascii="Gisha" w:eastAsia="Times New Roman" w:hAnsi="Gisha" w:cs="Gisha"/>
          <w:color w:val="222222"/>
          <w:sz w:val="24"/>
          <w:szCs w:val="24"/>
          <w:rtl/>
        </w:rPr>
        <w:t xml:space="preserve"> אַגָּדוֹת </w:t>
      </w:r>
      <w:proofErr w:type="spellStart"/>
      <w:r w:rsidRPr="004A67C3">
        <w:rPr>
          <w:rFonts w:ascii="Gisha" w:eastAsia="Times New Roman" w:hAnsi="Gisha" w:cs="Gisha"/>
          <w:color w:val="222222"/>
          <w:sz w:val="24"/>
          <w:szCs w:val="24"/>
          <w:rtl/>
        </w:rPr>
        <w:t>וְלֵאמֹר</w:t>
      </w:r>
      <w:proofErr w:type="spellEnd"/>
      <w:r w:rsidRPr="004A67C3">
        <w:rPr>
          <w:rFonts w:ascii="Gisha" w:eastAsia="Times New Roman" w:hAnsi="Gisha" w:cs="Gisha"/>
          <w:color w:val="222222"/>
          <w:sz w:val="24"/>
          <w:szCs w:val="24"/>
          <w:rtl/>
        </w:rPr>
        <w:t xml:space="preserve">: “הָיֹה </w:t>
      </w:r>
      <w:proofErr w:type="spellStart"/>
      <w:r w:rsidRPr="004A67C3">
        <w:rPr>
          <w:rFonts w:ascii="Gisha" w:eastAsia="Times New Roman" w:hAnsi="Gisha" w:cs="Gisha"/>
          <w:color w:val="222222"/>
          <w:sz w:val="24"/>
          <w:szCs w:val="24"/>
          <w:rtl/>
        </w:rPr>
        <w:t>הָיָה</w:t>
      </w:r>
      <w:proofErr w:type="spellEnd"/>
      <w:r w:rsidRPr="004A67C3">
        <w:rPr>
          <w:rFonts w:ascii="Gisha" w:eastAsia="Times New Roman" w:hAnsi="Gisha" w:cs="Gisha"/>
          <w:color w:val="222222"/>
          <w:sz w:val="24"/>
          <w:szCs w:val="24"/>
          <w:rtl/>
        </w:rPr>
        <w:t xml:space="preserve"> נָסִיךְ קָטָן, אֲשֶׁר שָׁכַן עַל כּוֹכָב שֶׁלֹּא הָיָה גָדוֹל מִמֶּנּוּ בְּהַרְבֵּה וְהוּא נָשָׂא אֶת נַפְשׁוֹ לְיָדִיד…” וְאָז הָיוּ הַדְּבָרִים נִרְאִים יוֹתֵר לְאֵלֶּה הַמְּבִינִים אֶת פֵּשֶׁר הַחַיִּים. אֵינִי רוֹצֶה כִּי יִקְרְאוּ אֶת סִפְרִי זֶה בְּקַלּוּת-רֹאשׁ, כִּי מַעֲלֶה אֲנִי </w:t>
      </w:r>
      <w:proofErr w:type="spellStart"/>
      <w:r w:rsidRPr="004A67C3">
        <w:rPr>
          <w:rFonts w:ascii="Gisha" w:eastAsia="Times New Roman" w:hAnsi="Gisha" w:cs="Gisha"/>
          <w:color w:val="222222"/>
          <w:sz w:val="24"/>
          <w:szCs w:val="24"/>
          <w:rtl/>
        </w:rPr>
        <w:t>זִכְרוֹנוֹת</w:t>
      </w:r>
      <w:proofErr w:type="spellEnd"/>
      <w:r w:rsidRPr="004A67C3">
        <w:rPr>
          <w:rFonts w:ascii="Gisha" w:eastAsia="Times New Roman" w:hAnsi="Gisha" w:cs="Gisha"/>
          <w:color w:val="222222"/>
          <w:sz w:val="24"/>
          <w:szCs w:val="24"/>
          <w:rtl/>
        </w:rPr>
        <w:t xml:space="preserve"> אֵלֶּה מִתּוֹךְ רִגְשׁוֹת צַעַר. שֵׁשׁ שָׁנִים עָבְרוּ עָלַי מֵאָז הָלַךְ לוֹ יְדִידִי הַקָּטָן עִם כִּבְשָׂתוֹ. וְאִם מְנַסֶּה אָנֹכִי לְתָאֲרוֹ כָּאן, הֲרֵינִי עוֹשֶׂה כֵּן כְּדֵי שֶׁלֹּא יִשָּׁכַח מִלִּבִּי. אֵין לְךָ דָּבָר מְצַעֵר יוֹתֵר מֵאֲשֶׁר לְשַׁלֵּחַ יָדִיד, כִּי לֹא כָּל אָדָם זוֹכֶה לְרֵעַ.</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אִם </w:t>
      </w:r>
      <w:proofErr w:type="spellStart"/>
      <w:r w:rsidRPr="004A67C3">
        <w:rPr>
          <w:rFonts w:ascii="Gisha" w:eastAsia="Times New Roman" w:hAnsi="Gisha" w:cs="Gisha"/>
          <w:color w:val="222222"/>
          <w:sz w:val="24"/>
          <w:szCs w:val="24"/>
          <w:rtl/>
        </w:rPr>
        <w:t>אֶשְׁכָּחֶנו</w:t>
      </w:r>
      <w:proofErr w:type="spellEnd"/>
      <w:r w:rsidRPr="004A67C3">
        <w:rPr>
          <w:rFonts w:ascii="Gisha" w:eastAsia="Times New Roman" w:hAnsi="Gisha" w:cs="Gisha"/>
          <w:color w:val="222222"/>
          <w:sz w:val="24"/>
          <w:szCs w:val="24"/>
          <w:rtl/>
        </w:rPr>
        <w:t xml:space="preserve">ּ, חָלִילָה, עָלוּל אֲנִי לְהִדַּמוֹת לַמְבֻגָּרִים, שֶׁאֵינָם </w:t>
      </w:r>
      <w:proofErr w:type="spellStart"/>
      <w:r w:rsidRPr="004A67C3">
        <w:rPr>
          <w:rFonts w:ascii="Gisha" w:eastAsia="Times New Roman" w:hAnsi="Gisha" w:cs="Gisha"/>
          <w:color w:val="222222"/>
          <w:sz w:val="24"/>
          <w:szCs w:val="24"/>
          <w:rtl/>
        </w:rPr>
        <w:t>מִתְעַנְיְנִים</w:t>
      </w:r>
      <w:proofErr w:type="spellEnd"/>
      <w:r w:rsidRPr="004A67C3">
        <w:rPr>
          <w:rFonts w:ascii="Gisha" w:eastAsia="Times New Roman" w:hAnsi="Gisha" w:cs="Gisha"/>
          <w:color w:val="222222"/>
          <w:sz w:val="24"/>
          <w:szCs w:val="24"/>
          <w:rtl/>
        </w:rPr>
        <w:t xml:space="preserve"> בְּדָבָר זוּלַת מִסְפָּרִים. לְשֵׁם כָּךְ קָנִיתִי לִי </w:t>
      </w:r>
      <w:proofErr w:type="spellStart"/>
      <w:r w:rsidRPr="004A67C3">
        <w:rPr>
          <w:rFonts w:ascii="Gisha" w:eastAsia="Times New Roman" w:hAnsi="Gisha" w:cs="Gisha"/>
          <w:color w:val="222222"/>
          <w:sz w:val="24"/>
          <w:szCs w:val="24"/>
          <w:rtl/>
        </w:rPr>
        <w:t>קֻפְסַת-צְבָעִים</w:t>
      </w:r>
      <w:proofErr w:type="spellEnd"/>
      <w:r w:rsidRPr="004A67C3">
        <w:rPr>
          <w:rFonts w:ascii="Gisha" w:eastAsia="Times New Roman" w:hAnsi="Gisha" w:cs="Gisha"/>
          <w:color w:val="222222"/>
          <w:sz w:val="24"/>
          <w:szCs w:val="24"/>
          <w:rtl/>
        </w:rPr>
        <w:t xml:space="preserve"> וּמַעֲרֶכֶת עֶפְרוֹנוֹת. קָשֶׁה הַדָּבָר בְּגִילִי לְהַתְחִיל שׁוּב בְּצִיּוּר, מֵאַחַר שֶׁלֹא עָסַקְתִּי בָּזֹאת וְלֹא </w:t>
      </w:r>
      <w:proofErr w:type="spellStart"/>
      <w:r w:rsidRPr="004A67C3">
        <w:rPr>
          <w:rFonts w:ascii="Gisha" w:eastAsia="Times New Roman" w:hAnsi="Gisha" w:cs="Gisha"/>
          <w:color w:val="222222"/>
          <w:sz w:val="24"/>
          <w:szCs w:val="24"/>
          <w:rtl/>
        </w:rPr>
        <w:t>צִיַּרְתִּי</w:t>
      </w:r>
      <w:proofErr w:type="spellEnd"/>
      <w:r w:rsidRPr="004A67C3">
        <w:rPr>
          <w:rFonts w:ascii="Gisha" w:eastAsia="Times New Roman" w:hAnsi="Gisha" w:cs="Gisha"/>
          <w:color w:val="222222"/>
          <w:sz w:val="24"/>
          <w:szCs w:val="24"/>
          <w:rtl/>
        </w:rPr>
        <w:t xml:space="preserve"> דָבָר מֵאָז הֱיוֹתִי בֶּן שֵׁשׁ, זוּלַת נְחָשִׁים-בָּרִיחִים מבַּחוּץ וּמִבִּפְנִים. אֶשְׁתַּדֵּל לְהַעֲלוֹת אֶת הַדְּמֻיּוֹת בְּנֶאֱמָנוּת כְּכָל הָאֶפְשָׁר, </w:t>
      </w:r>
      <w:r w:rsidRPr="004A67C3">
        <w:rPr>
          <w:rFonts w:ascii="Gisha" w:eastAsia="Times New Roman" w:hAnsi="Gisha" w:cs="Gisha"/>
          <w:color w:val="222222"/>
          <w:sz w:val="24"/>
          <w:szCs w:val="24"/>
          <w:rtl/>
        </w:rPr>
        <w:lastRenderedPageBreak/>
        <w:t xml:space="preserve">אוּלָם אֵינִי בָּטוּחַ כְּלָל אִם יַעֲלֶה הַדָּבָר בְּיָדִי. יֵשׁ צִיּוּר הָעולֶה יָפֶה וְיֵשׁ שֶׁאֵינוֹ מַצְלִיחַ. אֵינִי בָּטוּחַ גַּם </w:t>
      </w:r>
      <w:proofErr w:type="spellStart"/>
      <w:r w:rsidRPr="004A67C3">
        <w:rPr>
          <w:rFonts w:ascii="Gisha" w:eastAsia="Times New Roman" w:hAnsi="Gisha" w:cs="Gisha"/>
          <w:color w:val="222222"/>
          <w:sz w:val="24"/>
          <w:szCs w:val="24"/>
          <w:rtl/>
        </w:rPr>
        <w:t>בְּתֵאוּר</w:t>
      </w:r>
      <w:proofErr w:type="spellEnd"/>
      <w:r w:rsidRPr="004A67C3">
        <w:rPr>
          <w:rFonts w:ascii="Gisha" w:eastAsia="Times New Roman" w:hAnsi="Gisha" w:cs="Gisha"/>
          <w:color w:val="222222"/>
          <w:sz w:val="24"/>
          <w:szCs w:val="24"/>
          <w:rtl/>
        </w:rPr>
        <w:t xml:space="preserve"> קוֹמָתוֹ שֶׁל הַנָּסִיךְ הַקָּטָן: פַּעַם הוּא נִרְאֶה גָּבֹהַּ מִדַּי וּפַעַם קָטָן יֶתֶר עַל </w:t>
      </w:r>
      <w:proofErr w:type="spellStart"/>
      <w:r w:rsidRPr="004A67C3">
        <w:rPr>
          <w:rFonts w:ascii="Gisha" w:eastAsia="Times New Roman" w:hAnsi="Gisha" w:cs="Gisha"/>
          <w:color w:val="222222"/>
          <w:sz w:val="24"/>
          <w:szCs w:val="24"/>
          <w:rtl/>
        </w:rPr>
        <w:t>הַמִּדָּה</w:t>
      </w:r>
      <w:proofErr w:type="spellEnd"/>
      <w:r w:rsidRPr="004A67C3">
        <w:rPr>
          <w:rFonts w:ascii="Gisha" w:eastAsia="Times New Roman" w:hAnsi="Gisha" w:cs="Gisha"/>
          <w:color w:val="222222"/>
          <w:sz w:val="24"/>
          <w:szCs w:val="24"/>
          <w:rtl/>
        </w:rPr>
        <w:t xml:space="preserve">. כֵּן יֵשׁ לִי סְפֵקוֹת גַּם בְּנוֹגֵעַ לְצֶבַע לְבוּשׁוֹ. עַל כֵּן אֲנַסֶּה כְּמֵיטַב </w:t>
      </w:r>
      <w:proofErr w:type="spellStart"/>
      <w:r w:rsidRPr="004A67C3">
        <w:rPr>
          <w:rFonts w:ascii="Gisha" w:eastAsia="Times New Roman" w:hAnsi="Gisha" w:cs="Gisha"/>
          <w:color w:val="222222"/>
          <w:sz w:val="24"/>
          <w:szCs w:val="24"/>
          <w:rtl/>
        </w:rPr>
        <w:t>יְכָלְתִּי</w:t>
      </w:r>
      <w:proofErr w:type="spellEnd"/>
      <w:r w:rsidRPr="004A67C3">
        <w:rPr>
          <w:rFonts w:ascii="Gisha" w:eastAsia="Times New Roman" w:hAnsi="Gisha" w:cs="Gisha"/>
          <w:color w:val="222222"/>
          <w:sz w:val="24"/>
          <w:szCs w:val="24"/>
          <w:rtl/>
        </w:rPr>
        <w:t xml:space="preserve"> וְאִם אֶשְׁגֶּה בְּאֵילוּ פְּרָטִים חֲשׁוּבִים – אִתְּכֶם הַסְּלִיחָה.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יְדִידִי הַקָּטָן לֹא הִסְבִּיר לִי דָבָר. אוּלַי חָשַׁב בְּלִבּוֹ כִּי לֹא שׁוֹנֶה אֲנִי מִמֶּנּוּ. אַךְ, לְדַאֲבוֹנִי, אֵינֶנִּי מְסֻגָּל לִרְאוֹת כְּבָשִׂים מִבַּעַד לְדָפְנוֹתֵיהֶן שֶׁל </w:t>
      </w:r>
      <w:proofErr w:type="spellStart"/>
      <w:r w:rsidRPr="004A67C3">
        <w:rPr>
          <w:rFonts w:ascii="Gisha" w:eastAsia="Times New Roman" w:hAnsi="Gisha" w:cs="Gisha"/>
          <w:color w:val="222222"/>
          <w:sz w:val="24"/>
          <w:szCs w:val="24"/>
          <w:rtl/>
        </w:rPr>
        <w:t>תֵּבוֹת</w:t>
      </w:r>
      <w:proofErr w:type="spellEnd"/>
      <w:r w:rsidRPr="004A67C3">
        <w:rPr>
          <w:rFonts w:ascii="Gisha" w:eastAsia="Times New Roman" w:hAnsi="Gisha" w:cs="Gisha"/>
          <w:color w:val="222222"/>
          <w:sz w:val="24"/>
          <w:szCs w:val="24"/>
          <w:rtl/>
        </w:rPr>
        <w:t>. יִתָּכֵן שֶׁדּוֹמֶה אֲנִי בְּמִקְצָת לַמְבֻגָּרִים – וַדַּאי זָקַנְתִּי.</w:t>
      </w:r>
    </w:p>
    <w:p w:rsidR="004A67C3" w:rsidRPr="004A67C3" w:rsidRDefault="004A67C3" w:rsidP="004A67C3">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color w:val="222222"/>
          <w:sz w:val="24"/>
          <w:szCs w:val="24"/>
          <w:rtl/>
        </w:rPr>
      </w:pPr>
      <w:bookmarkStart w:id="3" w:name="ch267"/>
      <w:r w:rsidRPr="004A67C3">
        <w:rPr>
          <w:rFonts w:ascii="Gisha" w:eastAsia="Times New Roman" w:hAnsi="Gisha" w:cs="Gisha"/>
          <w:color w:val="222222"/>
          <w:sz w:val="24"/>
          <w:szCs w:val="24"/>
          <w:rtl/>
        </w:rPr>
        <w:t> </w:t>
      </w:r>
      <w:bookmarkEnd w:id="3"/>
    </w:p>
    <w:p w:rsidR="004A67C3" w:rsidRPr="004A67C3" w:rsidRDefault="004A67C3" w:rsidP="004A67C3">
      <w:pPr>
        <w:spacing w:line="240" w:lineRule="auto"/>
        <w:textAlignment w:val="baseline"/>
        <w:rPr>
          <w:rFonts w:ascii="Gisha" w:eastAsia="Times New Roman" w:hAnsi="Gisha" w:cs="Gisha"/>
          <w:b/>
          <w:bCs/>
          <w:color w:val="222222"/>
          <w:sz w:val="24"/>
          <w:szCs w:val="24"/>
        </w:rPr>
      </w:pPr>
      <w:r w:rsidRPr="004A67C3">
        <w:rPr>
          <w:rFonts w:ascii="Gisha" w:eastAsia="Times New Roman" w:hAnsi="Gisha" w:cs="Gisha"/>
          <w:b/>
          <w:bCs/>
          <w:color w:val="222222"/>
          <w:sz w:val="24"/>
          <w:szCs w:val="24"/>
          <w:rtl/>
        </w:rPr>
        <w:t xml:space="preserve">פֶּרֶק חֲמִישִׁי: יְלָדִים, </w:t>
      </w:r>
      <w:proofErr w:type="spellStart"/>
      <w:r w:rsidRPr="004A67C3">
        <w:rPr>
          <w:rFonts w:ascii="Gisha" w:eastAsia="Times New Roman" w:hAnsi="Gisha" w:cs="Gisha"/>
          <w:b/>
          <w:bCs/>
          <w:color w:val="222222"/>
          <w:sz w:val="24"/>
          <w:szCs w:val="24"/>
          <w:rtl/>
        </w:rPr>
        <w:t>הִזָּהֲרו</w:t>
      </w:r>
      <w:proofErr w:type="spellEnd"/>
      <w:r w:rsidRPr="004A67C3">
        <w:rPr>
          <w:rFonts w:ascii="Gisha" w:eastAsia="Times New Roman" w:hAnsi="Gisha" w:cs="Gisha"/>
          <w:b/>
          <w:bCs/>
          <w:color w:val="222222"/>
          <w:sz w:val="24"/>
          <w:szCs w:val="24"/>
          <w:rtl/>
        </w:rPr>
        <w:t>ּ מֵעֲצֵי בַּאוֹבַּבּ</w:t>
      </w:r>
      <w:r w:rsidRPr="004A67C3">
        <w:rPr>
          <w:rFonts w:ascii="Gisha" w:eastAsia="Times New Roman" w:hAnsi="Gisha" w:cs="Gisha"/>
          <w:b/>
          <w:bCs/>
          <w:color w:val="222222"/>
          <w:sz w:val="24"/>
          <w:szCs w:val="24"/>
        </w:rPr>
        <w:t>!</w:t>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יוֹם יוֹם נוֹדְעָה לִי חֲדָשָׁה עַל אוֹדוֹת כּוֹכָבוֹ שֶׁל הַנָּסִיךְ הַקָּטָן, עַל הַפְלָגָתוֹ מִשָּׁם וְעַל מַסָּעוֹ. הַדְּבָרִים נִתְגַּלּוּ לִי מְעַט-מְעַט </w:t>
      </w:r>
      <w:proofErr w:type="spellStart"/>
      <w:r w:rsidRPr="004A67C3">
        <w:rPr>
          <w:rFonts w:ascii="Gisha" w:eastAsia="Times New Roman" w:hAnsi="Gisha" w:cs="Gisha"/>
          <w:color w:val="222222"/>
          <w:sz w:val="24"/>
          <w:szCs w:val="24"/>
          <w:rtl/>
        </w:rPr>
        <w:t>וּבְהֶסַּח-הַדַּעַת</w:t>
      </w:r>
      <w:proofErr w:type="spellEnd"/>
      <w:r w:rsidRPr="004A67C3">
        <w:rPr>
          <w:rFonts w:ascii="Gisha" w:eastAsia="Times New Roman" w:hAnsi="Gisha" w:cs="Gisha"/>
          <w:color w:val="222222"/>
          <w:sz w:val="24"/>
          <w:szCs w:val="24"/>
          <w:rtl/>
        </w:rPr>
        <w:t>. וְכָךְ נוֹדַע לִי בַּיּוֹם הַשְּׁלִישִׁי עַל מַכַּת עֲצֵי הַבַּאוֹבַּבַ.</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גַּם דָּבָר זֶה שָׁמַעְתִּי בִּזְכוּת הַכִּבְשָׂה, כִּי הַנָּסִיךְ הַקָּטָן שְׁאָלַנִי לְפֶתַע, כַּאֲחוּז סְפֵקוֹת חֲמוּרִים: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הַאִם נָכוֹן הַדָּבָר כִּי הַכְּבָשִׂים אוֹכְלִים שִׂיחִים קְטַנִּים?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כֵּן, נָכוֹן.</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אִם כֵּן, נָחָה דַעְתִּי!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לֹא הֲבִינוֹתִי מַדוּעַ כֹּה חָשׁוּב הַדָּבָר שֶׁהַכְּבָשִׂים יֹאכְלוּ שִׂיחִים קְטַנִּים. אוּלָם הַנָּסִיךְ הַקָּטָן הוֹסִיף וְאָמַר: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אִם כֵּן, אוֹכְלִים הֵם גַּם עֲצֵי בַּאוֹבַּבּ?</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הִסְבַּרְתִּי לוֹ כִּי עֲצֵי הַבַּאוֹבַּבּ אֵינָם שִׂיחִים קְטַנִּים, אֶלָּא עֵצִים גְּדוֹלִים כְּמִבְצָרִים. גַּם עֵדֶר פִּילִים לֹא יוּכַל לְבַּאוֹבַּבּ אֶחָד.</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עִנְיַן עֵדֶר הַפִּילִים הִצְחִיק אֶת הַנָּסִיךְ הַקָּטָן וְהוּא אָמַר: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הָיִינוּ צְרִיכִים לְהַעֲמִיד אוֹתָם זֶה עַל גַּבֵּי זֶה…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אַחַר הֵעִיר בְּטוּב-דַּעַת:</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עֲצֵי הַבַּאוֹבַּבּ קְטַנִּים הָיוּ לִפְנֵי שֶׁנַּעֲשׂוּ גְדוֹלִים.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נָכוֹן בְּהֶחְלֵט! – אָמַרְתִּי – אוּלָם מַדּוּעַ רוֹצֶה אַתָּה שֶׁהַכְּבָשִים יֹאכְלוּ אֶת עֲצֵי הַבַּאוֹבַּבּ הַקְּטַנִּים?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כָּכָה זֶה! – הֵשִׁיב, כִּמְדַבֵּר עַל עִנְיָן הַמוּבָן מֵאֵלָיו. נֶאֱלַצְתִּי לְאַמֵּץ אֶת כָּל </w:t>
      </w:r>
      <w:proofErr w:type="spellStart"/>
      <w:r w:rsidRPr="004A67C3">
        <w:rPr>
          <w:rFonts w:ascii="Gisha" w:eastAsia="Times New Roman" w:hAnsi="Gisha" w:cs="Gisha"/>
          <w:color w:val="222222"/>
          <w:sz w:val="24"/>
          <w:szCs w:val="24"/>
          <w:rtl/>
        </w:rPr>
        <w:t>כֹּח</w:t>
      </w:r>
      <w:proofErr w:type="spellEnd"/>
      <w:r w:rsidRPr="004A67C3">
        <w:rPr>
          <w:rFonts w:ascii="Gisha" w:eastAsia="Times New Roman" w:hAnsi="Gisha" w:cs="Gisha"/>
          <w:color w:val="222222"/>
          <w:sz w:val="24"/>
          <w:szCs w:val="24"/>
          <w:rtl/>
        </w:rPr>
        <w:t xml:space="preserve"> שִׂכְלִי כְּדֵי לְהַבְהִיר לְעַצְמִי אֶת הַבְּעָיָה הַזֹּאת.</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381956" cy="1495425"/>
            <wp:effectExtent l="0" t="0" r="8890" b="0"/>
            <wp:docPr id="40" name="תמונה 40" descr="princ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rince1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8383" cy="1513201"/>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וְאָמְנָם נוֹדַע לִי כִּי עַל כּוֹכָבוֹ שֶׁל הַנָּסִיךְ הַקָּטָן, בְּדוֹמֶה לְיֶתֶר הַכּוֹכָבִים, מְצוּיִים עֲשָׂבִים טוֹבִים וְעֲשָׂבִים שׁוֹטִים. לָכֵן יֵשׁ זְרָעִים טוֹבִים שֶׁל עֲשָׂבִים טוֹבִים וּזְרָעִים רָעִים שֶל עֲשָׂבִים שׁוֹטִים. אוּלָם זְרָעִים אֵלֶּה סְמוּיִים מִן הָעַיִן. נָמִים הֵם בְּחֶבְיוֹן הָאֲדָמָה עַד שֶׁעוֹלֶה בְּדַעְתּוֹ שֶׁל אֶחָד מֵהֶם לְהִתְעוֹרֵר מִשְּׁנָתוֹ.</w:t>
      </w:r>
      <w:r w:rsidRPr="004A67C3">
        <w:rPr>
          <w:rFonts w:ascii="Gisha" w:eastAsia="Times New Roman" w:hAnsi="Gisha" w:cs="Gisha"/>
          <w:color w:val="222222"/>
          <w:sz w:val="24"/>
          <w:szCs w:val="24"/>
          <w:rtl/>
        </w:rPr>
        <w:br/>
      </w:r>
      <w:r w:rsidRPr="004A67C3">
        <w:rPr>
          <w:rFonts w:ascii="Gisha" w:eastAsia="Times New Roman" w:hAnsi="Gisha" w:cs="Gisha"/>
          <w:color w:val="222222"/>
          <w:sz w:val="24"/>
          <w:szCs w:val="24"/>
          <w:rtl/>
        </w:rPr>
        <w:br/>
        <w:t>אָז יִתְמַתַּח מְעַט-מְעַט אֶל מוּל הַשֶּׁמֶשׁ, כְּחוֹשֵשׁ, אַחַר יַעֲלֶה, וְהִנֵּה לְפָנֵינוּ נֶבֶט רַךְ וְנֶחְמָד לְמַרְאֶה. אִם נֶבֶט שֶל צְנוֹנִית אוֹ שֶׁל וֶרֶד הוּא, אֶפְשָׁר לְהַנִּיחַ לוֹ שֶׁיִּגְדַל כִּרְצוֹנוֹ. אַךְ אִם צֶמַח שׁוֹטֶה הוּא – יֵשׁ לְעָקְרוֹ מִיָּד עִם בַּצְבְּצוֹ מִן הָאֲדָמָה.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lastRenderedPageBreak/>
        <w:t xml:space="preserve">עַל כּוֹכָבוֹ שֶׁל הַנָּסִיךְ הַקָּטָן מְצוּיִים הָיוּ זְרָעִים רָעִים וְנוֹרָאִים – זַרְעֵי בַּאוֹבַּבּ. לְעוֹלָם לֹא תִּפָּטֵר מֵעֲצֵי בַּאוֹבַּבּ אִם לֹא תַעַקְרֵם בְּעוֹדָם </w:t>
      </w:r>
      <w:proofErr w:type="spellStart"/>
      <w:r w:rsidRPr="004A67C3">
        <w:rPr>
          <w:rFonts w:ascii="Gisha" w:eastAsia="Times New Roman" w:hAnsi="Gisha" w:cs="Gisha"/>
          <w:color w:val="222222"/>
          <w:sz w:val="24"/>
          <w:szCs w:val="24"/>
          <w:rtl/>
        </w:rPr>
        <w:t>בְּאִבָּם</w:t>
      </w:r>
      <w:proofErr w:type="spellEnd"/>
      <w:r w:rsidRPr="004A67C3">
        <w:rPr>
          <w:rFonts w:ascii="Gisha" w:eastAsia="Times New Roman" w:hAnsi="Gisha" w:cs="Gisha"/>
          <w:color w:val="222222"/>
          <w:sz w:val="24"/>
          <w:szCs w:val="24"/>
          <w:rtl/>
        </w:rPr>
        <w:t xml:space="preserve">. הֵם פּוֹרְצִים וּפוֹשְׁטִים עַל פְּנֵי הַכּוֹכָב וְנוֹקְבִים אוֹתוֹ </w:t>
      </w:r>
      <w:proofErr w:type="spellStart"/>
      <w:r w:rsidRPr="004A67C3">
        <w:rPr>
          <w:rFonts w:ascii="Gisha" w:eastAsia="Times New Roman" w:hAnsi="Gisha" w:cs="Gisha"/>
          <w:color w:val="222222"/>
          <w:sz w:val="24"/>
          <w:szCs w:val="24"/>
          <w:rtl/>
        </w:rPr>
        <w:t>בְּשָׁרְשֵׁיהֶם</w:t>
      </w:r>
      <w:proofErr w:type="spellEnd"/>
      <w:r w:rsidRPr="004A67C3">
        <w:rPr>
          <w:rFonts w:ascii="Gisha" w:eastAsia="Times New Roman" w:hAnsi="Gisha" w:cs="Gisha"/>
          <w:color w:val="222222"/>
          <w:sz w:val="24"/>
          <w:szCs w:val="24"/>
          <w:rtl/>
        </w:rPr>
        <w:t>. וְאִם הַכּוֹכָב קָטָן מִדַּי עֲלוּלִים הֵם לְבַקְּעוֹ לַחֲלוּטִין.</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זוֹהִי שְׁאֵלַת סֵדֶר וּמִשְׁטָר – סָח לִי הַנָּסִיךְ הַקָּטָן כַּעֲבֹר זְמַן-מָה. – בַּבֹּקֶר, לְאַחַר שֶׁאַתָּה מִתְרַחֵץ וּמִתְלַבֵּשׁ, עָלֶיךָ </w:t>
      </w:r>
      <w:proofErr w:type="spellStart"/>
      <w:r w:rsidRPr="004A67C3">
        <w:rPr>
          <w:rFonts w:ascii="Gisha" w:eastAsia="Times New Roman" w:hAnsi="Gisha" w:cs="Gisha"/>
          <w:color w:val="222222"/>
          <w:sz w:val="24"/>
          <w:szCs w:val="24"/>
          <w:rtl/>
        </w:rPr>
        <w:t>לִדְאֹג</w:t>
      </w:r>
      <w:proofErr w:type="spellEnd"/>
      <w:r w:rsidRPr="004A67C3">
        <w:rPr>
          <w:rFonts w:ascii="Gisha" w:eastAsia="Times New Roman" w:hAnsi="Gisha" w:cs="Gisha"/>
          <w:color w:val="222222"/>
          <w:sz w:val="24"/>
          <w:szCs w:val="24"/>
          <w:rtl/>
        </w:rPr>
        <w:t xml:space="preserve"> גַּם </w:t>
      </w:r>
      <w:proofErr w:type="spellStart"/>
      <w:r w:rsidRPr="004A67C3">
        <w:rPr>
          <w:rFonts w:ascii="Gisha" w:eastAsia="Times New Roman" w:hAnsi="Gisha" w:cs="Gisha"/>
          <w:color w:val="222222"/>
          <w:sz w:val="24"/>
          <w:szCs w:val="24"/>
          <w:rtl/>
        </w:rPr>
        <w:t>לְנִקָּיוֹן</w:t>
      </w:r>
      <w:proofErr w:type="spellEnd"/>
      <w:r w:rsidRPr="004A67C3">
        <w:rPr>
          <w:rFonts w:ascii="Gisha" w:eastAsia="Times New Roman" w:hAnsi="Gisha" w:cs="Gisha"/>
          <w:color w:val="222222"/>
          <w:sz w:val="24"/>
          <w:szCs w:val="24"/>
          <w:rtl/>
        </w:rPr>
        <w:t xml:space="preserve"> בַּכּוֹכָב שֶׁלְּךָ, לִשְקֹד עַל עֲקִירַת שְׁתִילֵי הַבַּאוֹבַּבּ מִשָּׁעָה שֶׁאֶפְשָר לְהַבְחִין בֵּינֵיהֶם וּבֵין שִׂיחֵי הַשּׁוֹשַׁנִּים, הַדּוֹמִים לָהֶם מְאֹד בְּרֵאשִׁית צְמִיחָתָם. זוֹהִי מְלָאכָה מְשַׁעְמֶמֶת לְמַדַּי, אַךְ קַלָּה מְאֹד.</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יוֹם אֶחָד אָמַר לִי הַנָּסִיךְ הַקָּטָן:</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מִן הָרָאוּי שֶׁתָּכִין צִיּוּר יָפֶה כְּדֵי שֶׁיוּכְלוּ הַיְלָדִים בְּאַרְצְךָ לְהָבִין זֹאת יָפֶה. הַדָּבָר יָבִיא לָהֶם תּוֹעֶלֶת אִם יֵצְאוּ לְמַסָּעוֹת בְּיוֹם מִן הַיָּמִים. לְעִתִּים – הוֹסִיף הַנָּסִיךְ הַקָּטָן – אֵין בְּכָךְ רַע כַּאֲשֶׁר דּוֹחִים עֲבוֹדָה לְיוֹם אַחֵר. מַה שֶּׁאֵין כֵּן, כְּשֶהַדְּבָרִים אֲמוּרִים בַּעֲצֵי בַּאוֹבַּבּ; כָּל דְּחִיָּה עֲלוּלָה לְהָבִיא שׁוֹאָה. רָאִיתִי כּוֹכָב בּוֹ שׁוֹכֵן עַצְלָן מֻפְלָג. הוּא הִזְנִיחַ שְׁלשָׁה שִׂיחִים קְטַנִּים…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291739" cy="1190625"/>
            <wp:effectExtent l="0" t="0" r="3810" b="0"/>
            <wp:docPr id="39" name="תמונה 39" descr="princ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rince1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8575" cy="1206143"/>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proofErr w:type="spellStart"/>
      <w:r w:rsidRPr="004A67C3">
        <w:rPr>
          <w:rFonts w:ascii="Gisha" w:eastAsia="Times New Roman" w:hAnsi="Gisha" w:cs="Gisha"/>
          <w:color w:val="222222"/>
          <w:sz w:val="24"/>
          <w:szCs w:val="24"/>
          <w:rtl/>
        </w:rPr>
        <w:t>צִיַּרְתִּי</w:t>
      </w:r>
      <w:proofErr w:type="spellEnd"/>
      <w:r w:rsidRPr="004A67C3">
        <w:rPr>
          <w:rFonts w:ascii="Gisha" w:eastAsia="Times New Roman" w:hAnsi="Gisha" w:cs="Gisha"/>
          <w:color w:val="222222"/>
          <w:sz w:val="24"/>
          <w:szCs w:val="24"/>
          <w:rtl/>
        </w:rPr>
        <w:t xml:space="preserve"> אוֹתוֹ כּוֹכָב לְפִי הוֹרָאוֹתָיו שֶׁל הַנָּסִיךְ הַקָּטָן. בְּדֶרֶךְ כְּלָל אֵינִי אוֹהֵב לְהַעֲמִיד פָּנִים שֶׁל מַטִּיף וּמוֹכִיחַ. אַךְ מַכַּת עֲצֵי הַבַּאוֹבַּבּ אֵינָהּ יְדוּעָה לָרַבִּים, וְהַסַּכָּנָה הַנִּשְקֶפֶת לְמִי שֶנִּקְלַע לְאַחַת הַכּוֹכָבִיּוֹת, גְּדוֹלָה כָּל כָּךְ שֶׁהַפַּעַם עָלַי לָצֵאת מִגִּדְרִי וּלְהַזְהִירְכֶם בְּכָל לָשׁוֹן שֶׁל הַזְהָרָה: “יְלָדִים, </w:t>
      </w:r>
      <w:proofErr w:type="spellStart"/>
      <w:r w:rsidRPr="004A67C3">
        <w:rPr>
          <w:rFonts w:ascii="Gisha" w:eastAsia="Times New Roman" w:hAnsi="Gisha" w:cs="Gisha"/>
          <w:color w:val="222222"/>
          <w:sz w:val="24"/>
          <w:szCs w:val="24"/>
          <w:rtl/>
        </w:rPr>
        <w:t>הִשָּׁמְרו</w:t>
      </w:r>
      <w:proofErr w:type="spellEnd"/>
      <w:r w:rsidRPr="004A67C3">
        <w:rPr>
          <w:rFonts w:ascii="Gisha" w:eastAsia="Times New Roman" w:hAnsi="Gisha" w:cs="Gisha"/>
          <w:color w:val="222222"/>
          <w:sz w:val="24"/>
          <w:szCs w:val="24"/>
          <w:rtl/>
        </w:rPr>
        <w:t>ּ לָכֶם מִפְּנֵי עֲצֵי בַּאוֹבַּבּ!”</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1184910" cy="1504389"/>
            <wp:effectExtent l="0" t="0" r="0" b="635"/>
            <wp:docPr id="38" name="תמונה 38" descr="princ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rince1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8983" cy="1522257"/>
                    </a:xfrm>
                    <a:prstGeom prst="rect">
                      <a:avLst/>
                    </a:prstGeom>
                    <a:noFill/>
                    <a:ln>
                      <a:noFill/>
                    </a:ln>
                  </pic:spPr>
                </pic:pic>
              </a:graphicData>
            </a:graphic>
          </wp:inline>
        </w:drawing>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עֲצֵי הַבַּאוֹבַּבּ</w:t>
      </w:r>
    </w:p>
    <w:p w:rsidR="004A67C3" w:rsidRPr="004A67C3" w:rsidRDefault="004A67C3" w:rsidP="004A67C3">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יְדִידַי הִתְעַלְּמוּ כָּמוֹנִי בְּמֶשֶׁךְ זְמָן רַב מִקִּיּוּמָה שֶל סַכָּנָה זוֹ וּכְדֵי לְהַזְהִירָם מִפָּנֶיהָ טָרַחְתִּי כָּל כָּךְ בַּהֲכָנַת צִיּוּר זֶה. אִם יִלְמְדוּ לֶקַח, עֲמָלִי לֹא הָיָה </w:t>
      </w:r>
      <w:proofErr w:type="spellStart"/>
      <w:r w:rsidRPr="004A67C3">
        <w:rPr>
          <w:rFonts w:ascii="Gisha" w:eastAsia="Times New Roman" w:hAnsi="Gisha" w:cs="Gisha"/>
          <w:color w:val="222222"/>
          <w:sz w:val="24"/>
          <w:szCs w:val="24"/>
          <w:rtl/>
        </w:rPr>
        <w:t>לַשָּׁוְא</w:t>
      </w:r>
      <w:proofErr w:type="spellEnd"/>
      <w:r w:rsidRPr="004A67C3">
        <w:rPr>
          <w:rFonts w:ascii="Gisha" w:eastAsia="Times New Roman" w:hAnsi="Gisha" w:cs="Gisha"/>
          <w:color w:val="222222"/>
          <w:sz w:val="24"/>
          <w:szCs w:val="24"/>
          <w:rtl/>
        </w:rPr>
        <w:t>.</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וְאִם תִּשְׁאָלוּנִי: מַדּוּעַ אֵין בְּסֵפֶר זֶה עוֹד צִיּוּרִים נֶהְדָּרִים כְּצִיּוּר עֲצֵי הַבַּאוֹבַּבּ? – אָשִׁיב לָכֶם בְּפַשְׁטוּת: </w:t>
      </w:r>
      <w:proofErr w:type="spellStart"/>
      <w:r w:rsidRPr="004A67C3">
        <w:rPr>
          <w:rFonts w:ascii="Gisha" w:eastAsia="Times New Roman" w:hAnsi="Gisha" w:cs="Gisha"/>
          <w:color w:val="222222"/>
          <w:sz w:val="24"/>
          <w:szCs w:val="24"/>
          <w:rtl/>
        </w:rPr>
        <w:t>נִסִּיתִי</w:t>
      </w:r>
      <w:proofErr w:type="spellEnd"/>
      <w:r w:rsidRPr="004A67C3">
        <w:rPr>
          <w:rFonts w:ascii="Gisha" w:eastAsia="Times New Roman" w:hAnsi="Gisha" w:cs="Gisha"/>
          <w:color w:val="222222"/>
          <w:sz w:val="24"/>
          <w:szCs w:val="24"/>
          <w:rtl/>
        </w:rPr>
        <w:t xml:space="preserve"> גַּם </w:t>
      </w:r>
      <w:proofErr w:type="spellStart"/>
      <w:r w:rsidRPr="004A67C3">
        <w:rPr>
          <w:rFonts w:ascii="Gisha" w:eastAsia="Times New Roman" w:hAnsi="Gisha" w:cs="Gisha"/>
          <w:color w:val="222222"/>
          <w:sz w:val="24"/>
          <w:szCs w:val="24"/>
          <w:rtl/>
        </w:rPr>
        <w:t>נִסִּיתִי</w:t>
      </w:r>
      <w:proofErr w:type="spellEnd"/>
      <w:r w:rsidRPr="004A67C3">
        <w:rPr>
          <w:rFonts w:ascii="Gisha" w:eastAsia="Times New Roman" w:hAnsi="Gisha" w:cs="Gisha"/>
          <w:color w:val="222222"/>
          <w:sz w:val="24"/>
          <w:szCs w:val="24"/>
          <w:rtl/>
        </w:rPr>
        <w:t xml:space="preserve">, אַךְ הַצִּיּוּרִים הָאֲחֵרִים לֹא עָלוּ יָפֶה. אוּלָם שָׁעָה </w:t>
      </w:r>
      <w:proofErr w:type="spellStart"/>
      <w:r w:rsidRPr="004A67C3">
        <w:rPr>
          <w:rFonts w:ascii="Gisha" w:eastAsia="Times New Roman" w:hAnsi="Gisha" w:cs="Gisha"/>
          <w:color w:val="222222"/>
          <w:sz w:val="24"/>
          <w:szCs w:val="24"/>
          <w:rtl/>
        </w:rPr>
        <w:t>שֶׁצִּיַּרְתִּי</w:t>
      </w:r>
      <w:proofErr w:type="spellEnd"/>
      <w:r w:rsidRPr="004A67C3">
        <w:rPr>
          <w:rFonts w:ascii="Gisha" w:eastAsia="Times New Roman" w:hAnsi="Gisha" w:cs="Gisha"/>
          <w:color w:val="222222"/>
          <w:sz w:val="24"/>
          <w:szCs w:val="24"/>
          <w:rtl/>
        </w:rPr>
        <w:t xml:space="preserve"> אֶת עֲצֵי הַבַּאוֹבַּבּ, חַשְׁתִּי </w:t>
      </w:r>
      <w:proofErr w:type="spellStart"/>
      <w:r w:rsidRPr="004A67C3">
        <w:rPr>
          <w:rFonts w:ascii="Gisha" w:eastAsia="Times New Roman" w:hAnsi="Gisha" w:cs="Gisha"/>
          <w:color w:val="222222"/>
          <w:sz w:val="24"/>
          <w:szCs w:val="24"/>
          <w:rtl/>
        </w:rPr>
        <w:t>שֶׁהָעִנְיָן</w:t>
      </w:r>
      <w:proofErr w:type="spellEnd"/>
      <w:r w:rsidRPr="004A67C3">
        <w:rPr>
          <w:rFonts w:ascii="Gisha" w:eastAsia="Times New Roman" w:hAnsi="Gisha" w:cs="Gisha"/>
          <w:color w:val="222222"/>
          <w:sz w:val="24"/>
          <w:szCs w:val="24"/>
          <w:rtl/>
        </w:rPr>
        <w:t xml:space="preserve"> דָּחוּף בְּיוֹתֵר.</w:t>
      </w:r>
    </w:p>
    <w:p w:rsidR="004A67C3" w:rsidRPr="004A67C3" w:rsidRDefault="004A67C3" w:rsidP="004A67C3">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b/>
          <w:bCs/>
          <w:color w:val="222222"/>
          <w:sz w:val="24"/>
          <w:szCs w:val="24"/>
        </w:rPr>
      </w:pPr>
      <w:r w:rsidRPr="004A67C3">
        <w:rPr>
          <w:rFonts w:ascii="Gisha" w:eastAsia="Times New Roman" w:hAnsi="Gisha" w:cs="Gisha"/>
          <w:b/>
          <w:bCs/>
          <w:color w:val="222222"/>
          <w:sz w:val="24"/>
          <w:szCs w:val="24"/>
          <w:rtl/>
        </w:rPr>
        <w:t>פֶּרֶק שִׁשִּׁי: יָפָה שְׁקִיעַת הַשֶּׁמֶשׁ לְלֵב עָצוּב</w:t>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noProof/>
          <w:color w:val="222222"/>
          <w:sz w:val="24"/>
          <w:szCs w:val="24"/>
        </w:rPr>
        <w:drawing>
          <wp:inline distT="0" distB="0" distL="0" distR="0">
            <wp:extent cx="1103367" cy="933450"/>
            <wp:effectExtent l="0" t="0" r="1905" b="0"/>
            <wp:docPr id="37" name="תמונה 37" descr="princ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rince1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2609" cy="949729"/>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lastRenderedPageBreak/>
        <w:t>אֲהָהּ, נְסִיכִי הַקָּטָן! מְעַט-מְעַט עָמַדְתִּי עַל סוֹד חַיֶּיךָ הַנּוּגִים. לֹא מָצָאתָ לְךָ עֹנֶג אַחֵר מֵאֲשֶׁר נֹעַם שְׁקִיעוֹת הַשֶּׁמֶשׁ. פְּרָט חָדָשׁ זֶה נוֹדַע לִי בְּבָקְרוֹ שֶׁל הַיּוֹם הָרְבִיעִי, שָׁעָה שֶׁאָמַרְתָּ לִי: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שְׁקִיעוֹת הַשֶּׁמֶשׁ חֲבִיבוֹת עָלַי מְאֹד. הָבָה נִתְבּוֹנֵן לִשְׁקִיעַת הַשֶּׁמֶשׁ!..</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אוּלָם עָלֵינוּ לְהַמְתִּין – אָמַרְתִּי.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לְהַמְתִּין לְמָה?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לְהַמְתִין עַד שֶׁתַּגִּיעַ שְׁעַת הַשְּׁקִיעָה.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תְּחִלָּה הֻפְתַּע מְאֹד, אַחַר הִצְטַחֵק וְאָמַר: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נִדְמֶה לִי כָּל הַזְּמָן כִּי עוֹדֶנִּי בְּבֵיתִי!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w:t>
      </w:r>
      <w:proofErr w:type="spellStart"/>
      <w:r w:rsidRPr="004A67C3">
        <w:rPr>
          <w:rFonts w:ascii="Gisha" w:eastAsia="Times New Roman" w:hAnsi="Gisha" w:cs="Gisha"/>
          <w:color w:val="222222"/>
          <w:sz w:val="24"/>
          <w:szCs w:val="24"/>
          <w:rtl/>
        </w:rPr>
        <w:t>הַכֹּל</w:t>
      </w:r>
      <w:proofErr w:type="spellEnd"/>
      <w:r w:rsidRPr="004A67C3">
        <w:rPr>
          <w:rFonts w:ascii="Gisha" w:eastAsia="Times New Roman" w:hAnsi="Gisha" w:cs="Gisha"/>
          <w:color w:val="222222"/>
          <w:sz w:val="24"/>
          <w:szCs w:val="24"/>
          <w:rtl/>
        </w:rPr>
        <w:t xml:space="preserve"> יוֹדְעִים כִּי בְּהַגִּיעַ שְעַת צָהֳרַיִם בְּאַרְצוֹת-הַבְּרִית, שׁוֹקַעַת הַשֶּׁמֶשׁ בְּצָרְפַת. יְכוֹלִים הָיִינוּ לַחֲזוֹת בִּשְׁקִיעָה זוֹ אִלּוּ הִגַּעְנוּ לְצָרְפַת בְּמֶשֶׁךְ דַּקָּה אַחַת. לְדַאֲבוֹנֵנוּ, צָרְפַת רְחוֹקָה מִדַּי. אַךְ עַל כּוֹכָבְךָ הַקָּטָן </w:t>
      </w:r>
      <w:proofErr w:type="spellStart"/>
      <w:r w:rsidRPr="004A67C3">
        <w:rPr>
          <w:rFonts w:ascii="Gisha" w:eastAsia="Times New Roman" w:hAnsi="Gisha" w:cs="Gisha"/>
          <w:color w:val="222222"/>
          <w:sz w:val="24"/>
          <w:szCs w:val="24"/>
          <w:rtl/>
        </w:rPr>
        <w:t>יָכֹלְת</w:t>
      </w:r>
      <w:proofErr w:type="spellEnd"/>
      <w:r w:rsidRPr="004A67C3">
        <w:rPr>
          <w:rFonts w:ascii="Gisha" w:eastAsia="Times New Roman" w:hAnsi="Gisha" w:cs="Gisha"/>
          <w:color w:val="222222"/>
          <w:sz w:val="24"/>
          <w:szCs w:val="24"/>
          <w:rtl/>
        </w:rPr>
        <w:t xml:space="preserve">ָּ עַתָּה לְהָזִיז אֶת </w:t>
      </w:r>
      <w:proofErr w:type="spellStart"/>
      <w:r w:rsidRPr="004A67C3">
        <w:rPr>
          <w:rFonts w:ascii="Gisha" w:eastAsia="Times New Roman" w:hAnsi="Gisha" w:cs="Gisha"/>
          <w:color w:val="222222"/>
          <w:sz w:val="24"/>
          <w:szCs w:val="24"/>
          <w:rtl/>
        </w:rPr>
        <w:t>כִּסְאֲך</w:t>
      </w:r>
      <w:proofErr w:type="spellEnd"/>
      <w:r w:rsidRPr="004A67C3">
        <w:rPr>
          <w:rFonts w:ascii="Gisha" w:eastAsia="Times New Roman" w:hAnsi="Gisha" w:cs="Gisha"/>
          <w:color w:val="222222"/>
          <w:sz w:val="24"/>
          <w:szCs w:val="24"/>
          <w:rtl/>
        </w:rPr>
        <w:t>ָ כַּמָּה צְעָדִים כְּדֵי לִרְאוֹת אֶת דִּמְדּוּמֵי הַשְּׁקִיעָה כָּל שָׁעָה שֶׁתִּרְצֶה בְּכָךְ…</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יוֹם אֶחָד – סִפֵּר לִי – רָאִיתִי אֶת שְׁקִיעַת הַשֶּׁמֶשׁ אַרְבָּעִים וְאַרְבַּע פְּעָמִים!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אַחַר הוֹסִיף וְאָמַר: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אַתָּה יוֹדֵעַ… טוֹב לִרְאוֹת אֶת שְׁקִיעוֹת הַשֶּׁמֶשׁ </w:t>
      </w:r>
      <w:proofErr w:type="spellStart"/>
      <w:r w:rsidRPr="004A67C3">
        <w:rPr>
          <w:rFonts w:ascii="Gisha" w:eastAsia="Times New Roman" w:hAnsi="Gisha" w:cs="Gisha"/>
          <w:color w:val="222222"/>
          <w:sz w:val="24"/>
          <w:szCs w:val="24"/>
          <w:rtl/>
        </w:rPr>
        <w:t>כְּשֶׁהִנְּך</w:t>
      </w:r>
      <w:proofErr w:type="spellEnd"/>
      <w:r w:rsidRPr="004A67C3">
        <w:rPr>
          <w:rFonts w:ascii="Gisha" w:eastAsia="Times New Roman" w:hAnsi="Gisha" w:cs="Gisha"/>
          <w:color w:val="222222"/>
          <w:sz w:val="24"/>
          <w:szCs w:val="24"/>
          <w:rtl/>
        </w:rPr>
        <w:t>ָ עָצוּב מְאֹד…</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וּבְכֵן, הָיִיתָ עָצוּב מְאֹד אוֹתוֹ יוֹם שֶבּוֹ רָאִיתָ אַרְבָּעִים וְאַרְבַּע שְׁקִיעוֹת?</w:t>
      </w:r>
    </w:p>
    <w:p w:rsidR="004A67C3" w:rsidRDefault="004A67C3" w:rsidP="002728FD">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אוּלָם הַנָּסִיךְ הַקָּטָן הֶח</w:t>
      </w:r>
      <w:r w:rsidR="002728FD">
        <w:rPr>
          <w:rFonts w:ascii="Gisha" w:eastAsia="Times New Roman" w:hAnsi="Gisha" w:cs="Gisha"/>
          <w:color w:val="222222"/>
          <w:sz w:val="24"/>
          <w:szCs w:val="24"/>
          <w:rtl/>
        </w:rPr>
        <w:t>ֱרִישׁ וְלֹא הֱשִׁיבַנִי דָבָר.</w:t>
      </w:r>
    </w:p>
    <w:p w:rsidR="002728FD" w:rsidRPr="004A67C3" w:rsidRDefault="002728FD" w:rsidP="002728FD">
      <w:pPr>
        <w:spacing w:line="240" w:lineRule="auto"/>
        <w:textAlignment w:val="baseline"/>
        <w:rPr>
          <w:rFonts w:ascii="Gisha" w:eastAsia="Times New Roman" w:hAnsi="Gisha" w:cs="Gisha"/>
          <w:color w:val="222222"/>
          <w:sz w:val="24"/>
          <w:szCs w:val="24"/>
          <w:rtl/>
        </w:rPr>
      </w:pPr>
    </w:p>
    <w:p w:rsidR="004A67C3" w:rsidRPr="004A67C3" w:rsidRDefault="004A67C3" w:rsidP="004A67C3">
      <w:pPr>
        <w:spacing w:line="240" w:lineRule="auto"/>
        <w:textAlignment w:val="baseline"/>
        <w:rPr>
          <w:rFonts w:ascii="Gisha" w:eastAsia="Times New Roman" w:hAnsi="Gisha" w:cs="Gisha"/>
          <w:b/>
          <w:bCs/>
          <w:color w:val="222222"/>
          <w:sz w:val="24"/>
          <w:szCs w:val="24"/>
        </w:rPr>
      </w:pPr>
      <w:r w:rsidRPr="004A67C3">
        <w:rPr>
          <w:rFonts w:ascii="Gisha" w:eastAsia="Times New Roman" w:hAnsi="Gisha" w:cs="Gisha"/>
          <w:b/>
          <w:bCs/>
          <w:color w:val="222222"/>
          <w:sz w:val="24"/>
          <w:szCs w:val="24"/>
          <w:rtl/>
        </w:rPr>
        <w:t>פֶּרֶק שְׁבִיעִי: אַשְׁרֵי הָאוֹהֵב פֶּרַח אֶחָד וְיָחִיד</w:t>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xml:space="preserve">בַּיּוֹם הַחֲמִישִׁי נוֹדַע לִי – גַּם הַפַּעַם הוֹדוֹת לַכִּבְשָׂה – סוֹד חַיָּיו שֶל הַנָּסִיךְ הַקָּטָן. הוּא שְׁאָלַנִי לְפֶתַע </w:t>
      </w:r>
      <w:proofErr w:type="spellStart"/>
      <w:r w:rsidRPr="004A67C3">
        <w:rPr>
          <w:rFonts w:ascii="Gisha" w:eastAsia="Times New Roman" w:hAnsi="Gisha" w:cs="Gisha"/>
          <w:color w:val="222222"/>
          <w:sz w:val="24"/>
          <w:szCs w:val="24"/>
          <w:rtl/>
        </w:rPr>
        <w:t>פִּתְאֹם</w:t>
      </w:r>
      <w:proofErr w:type="spellEnd"/>
      <w:r w:rsidRPr="004A67C3">
        <w:rPr>
          <w:rFonts w:ascii="Gisha" w:eastAsia="Times New Roman" w:hAnsi="Gisha" w:cs="Gisha"/>
          <w:color w:val="222222"/>
          <w:sz w:val="24"/>
          <w:szCs w:val="24"/>
          <w:rtl/>
        </w:rPr>
        <w:t xml:space="preserve">, לְלֹא כָּל הַקְדָּמוֹת, כְּאִלּוּ </w:t>
      </w:r>
      <w:proofErr w:type="spellStart"/>
      <w:r w:rsidRPr="004A67C3">
        <w:rPr>
          <w:rFonts w:ascii="Gisha" w:eastAsia="Times New Roman" w:hAnsi="Gisha" w:cs="Gisha"/>
          <w:color w:val="222222"/>
          <w:sz w:val="24"/>
          <w:szCs w:val="24"/>
          <w:rtl/>
        </w:rPr>
        <w:t>הָיְתָה</w:t>
      </w:r>
      <w:proofErr w:type="spellEnd"/>
      <w:r w:rsidRPr="004A67C3">
        <w:rPr>
          <w:rFonts w:ascii="Gisha" w:eastAsia="Times New Roman" w:hAnsi="Gisha" w:cs="Gisha"/>
          <w:color w:val="222222"/>
          <w:sz w:val="24"/>
          <w:szCs w:val="24"/>
          <w:rtl/>
        </w:rPr>
        <w:t xml:space="preserve"> שְׁאֵלָתוֹ פְּרִי הִרְהוּרִים מְמֻשָּׁכִים: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כִּבְשָׂה הָאוֹכֶלֶת שִיחִים קְטַנִּים כְּלוּם אוֹכֶלֶת הִיא גַּם פְּרָחִים?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כִּבְשָׂה – עָנִיתִי – אוֹכֶלֶת כָּל דָּבָר הַמִּזְדַּמֵּן לָהּ בְּדַרְכָּהּ.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וַאֲפִילוּ פְּרָחִים בַּעֲלֵי חוֹחִים?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כֵּן, אֲפִילוּ פְּרָחִים בַּעֲלֵי חוֹחִים.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וּלְמָה מְשַׁמְּשִׁים הַחוֹחִים?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לֹא יָדַעְתִּי לְהָשִׁיב עַל שְׁאֵלָתוֹ. אוֹתָה שָׁעָה טָרַחְתִּי לְחַלֵּץ </w:t>
      </w:r>
      <w:proofErr w:type="spellStart"/>
      <w:r w:rsidRPr="004A67C3">
        <w:rPr>
          <w:rFonts w:ascii="Gisha" w:eastAsia="Times New Roman" w:hAnsi="Gisha" w:cs="Gisha"/>
          <w:color w:val="222222"/>
          <w:sz w:val="24"/>
          <w:szCs w:val="24"/>
          <w:rtl/>
        </w:rPr>
        <w:t>בֹּרֶג</w:t>
      </w:r>
      <w:proofErr w:type="spellEnd"/>
      <w:r w:rsidRPr="004A67C3">
        <w:rPr>
          <w:rFonts w:ascii="Gisha" w:eastAsia="Times New Roman" w:hAnsi="Gisha" w:cs="Gisha"/>
          <w:color w:val="222222"/>
          <w:sz w:val="24"/>
          <w:szCs w:val="24"/>
          <w:rtl/>
        </w:rPr>
        <w:t xml:space="preserve"> בִּמְנוֹעַ </w:t>
      </w:r>
      <w:proofErr w:type="spellStart"/>
      <w:r w:rsidRPr="004A67C3">
        <w:rPr>
          <w:rFonts w:ascii="Gisha" w:eastAsia="Times New Roman" w:hAnsi="Gisha" w:cs="Gisha"/>
          <w:color w:val="222222"/>
          <w:sz w:val="24"/>
          <w:szCs w:val="24"/>
          <w:rtl/>
        </w:rPr>
        <w:t>הָאֲוִירוֹן</w:t>
      </w:r>
      <w:proofErr w:type="spellEnd"/>
      <w:r w:rsidRPr="004A67C3">
        <w:rPr>
          <w:rFonts w:ascii="Gisha" w:eastAsia="Times New Roman" w:hAnsi="Gisha" w:cs="Gisha"/>
          <w:color w:val="222222"/>
          <w:sz w:val="24"/>
          <w:szCs w:val="24"/>
          <w:rtl/>
        </w:rPr>
        <w:t xml:space="preserve"> </w:t>
      </w:r>
      <w:proofErr w:type="spellStart"/>
      <w:r w:rsidRPr="004A67C3">
        <w:rPr>
          <w:rFonts w:ascii="Gisha" w:eastAsia="Times New Roman" w:hAnsi="Gisha" w:cs="Gisha"/>
          <w:color w:val="222222"/>
          <w:sz w:val="24"/>
          <w:szCs w:val="24"/>
          <w:rtl/>
        </w:rPr>
        <w:t>שֶׁנִּתְהַדֵּק</w:t>
      </w:r>
      <w:proofErr w:type="spellEnd"/>
      <w:r w:rsidRPr="004A67C3">
        <w:rPr>
          <w:rFonts w:ascii="Gisha" w:eastAsia="Times New Roman" w:hAnsi="Gisha" w:cs="Gisha"/>
          <w:color w:val="222222"/>
          <w:sz w:val="24"/>
          <w:szCs w:val="24"/>
          <w:rtl/>
        </w:rPr>
        <w:t xml:space="preserve"> יֶתֶר עַל </w:t>
      </w:r>
      <w:proofErr w:type="spellStart"/>
      <w:r w:rsidRPr="004A67C3">
        <w:rPr>
          <w:rFonts w:ascii="Gisha" w:eastAsia="Times New Roman" w:hAnsi="Gisha" w:cs="Gisha"/>
          <w:color w:val="222222"/>
          <w:sz w:val="24"/>
          <w:szCs w:val="24"/>
          <w:rtl/>
        </w:rPr>
        <w:t>הַמִּדָּה</w:t>
      </w:r>
      <w:proofErr w:type="spellEnd"/>
      <w:r w:rsidRPr="004A67C3">
        <w:rPr>
          <w:rFonts w:ascii="Gisha" w:eastAsia="Times New Roman" w:hAnsi="Gisha" w:cs="Gisha"/>
          <w:color w:val="222222"/>
          <w:sz w:val="24"/>
          <w:szCs w:val="24"/>
          <w:rtl/>
        </w:rPr>
        <w:t xml:space="preserve">, שָׁרוּי הָיִיתִי בִּדְאָגָה רַבָּה: הַקִּלְקוּל </w:t>
      </w:r>
      <w:proofErr w:type="spellStart"/>
      <w:r w:rsidRPr="004A67C3">
        <w:rPr>
          <w:rFonts w:ascii="Gisha" w:eastAsia="Times New Roman" w:hAnsi="Gisha" w:cs="Gisha"/>
          <w:color w:val="222222"/>
          <w:sz w:val="24"/>
          <w:szCs w:val="24"/>
          <w:rtl/>
        </w:rPr>
        <w:t>בָּאֲוִירוֹן</w:t>
      </w:r>
      <w:proofErr w:type="spellEnd"/>
      <w:r w:rsidRPr="004A67C3">
        <w:rPr>
          <w:rFonts w:ascii="Gisha" w:eastAsia="Times New Roman" w:hAnsi="Gisha" w:cs="Gisha"/>
          <w:color w:val="222222"/>
          <w:sz w:val="24"/>
          <w:szCs w:val="24"/>
          <w:rtl/>
        </w:rPr>
        <w:t xml:space="preserve"> נִרְאָה לִי כָּעֵת חָמוּר מְאֹד וּמֵי </w:t>
      </w:r>
      <w:proofErr w:type="spellStart"/>
      <w:r w:rsidRPr="004A67C3">
        <w:rPr>
          <w:rFonts w:ascii="Gisha" w:eastAsia="Times New Roman" w:hAnsi="Gisha" w:cs="Gisha"/>
          <w:color w:val="222222"/>
          <w:sz w:val="24"/>
          <w:szCs w:val="24"/>
          <w:rtl/>
        </w:rPr>
        <w:t>הַשְּתִיָּה</w:t>
      </w:r>
      <w:proofErr w:type="spellEnd"/>
      <w:r w:rsidRPr="004A67C3">
        <w:rPr>
          <w:rFonts w:ascii="Gisha" w:eastAsia="Times New Roman" w:hAnsi="Gisha" w:cs="Gisha"/>
          <w:color w:val="222222"/>
          <w:sz w:val="24"/>
          <w:szCs w:val="24"/>
          <w:rtl/>
        </w:rPr>
        <w:t xml:space="preserve"> שֶׁנּוֹתְרוּ עִמִּי אָזְלוּ וְהָלְכוּ בִּמְהִירוּת מַבְהִילָה.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מַה צֹּרֶךְ בַּחוֹחִים?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הַנָּסִיךְ הַקָּטָן לֹא נָהַג לַחְדֹּל מִשְּׁאֵלָה שֶׁהִצִּיג עַד אִם זָכָה לִתְשׁוּבָה. הַקִּלְקוּל בַּמָּנוֹעַ הִרְגִּיזַנִי מְאֹד וּכְדֵי לָצֵאת יְדֵי חוֹבָה אָמַרְתִּי: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אֵין כָּל תּוֹעֶלֶת בַּחוֹחִים. הַפְּרָחִים מְגַדְּלִים אוֹתָם אַךְ וְרַק כְּדֵי לְהַכְעִיס!</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בֶּאֱמֶת?</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הַנָּסִיךְ הַקָּטָן שָׁתַק רֶגַע, אַחַר הֵטִיחַ כְּלַפַּי דְּבָרִים שֶׁהָיָה בָּהֶם מִשּׁוּם </w:t>
      </w:r>
      <w:proofErr w:type="spellStart"/>
      <w:r w:rsidRPr="004A67C3">
        <w:rPr>
          <w:rFonts w:ascii="Gisha" w:eastAsia="Times New Roman" w:hAnsi="Gisha" w:cs="Gisha"/>
          <w:color w:val="222222"/>
          <w:sz w:val="24"/>
          <w:szCs w:val="24"/>
          <w:rtl/>
        </w:rPr>
        <w:t>תַּרְעֹמֶת</w:t>
      </w:r>
      <w:proofErr w:type="spellEnd"/>
      <w:r w:rsidRPr="004A67C3">
        <w:rPr>
          <w:rFonts w:ascii="Gisha" w:eastAsia="Times New Roman" w:hAnsi="Gisha" w:cs="Gisha"/>
          <w:color w:val="222222"/>
          <w:sz w:val="24"/>
          <w:szCs w:val="24"/>
          <w:rtl/>
        </w:rPr>
        <w:t>:</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אֵינֶנִּי מַאֲמִין לְךָ! הַפְּרָחִים תְּמִימִים וְחַסְרֵי-יֶשַׁע. מְבַקְשִׁים לְהָגֵן עַל עַצְמָם בְּמֵיטַב </w:t>
      </w:r>
      <w:proofErr w:type="spellStart"/>
      <w:r w:rsidRPr="004A67C3">
        <w:rPr>
          <w:rFonts w:ascii="Gisha" w:eastAsia="Times New Roman" w:hAnsi="Gisha" w:cs="Gisha"/>
          <w:color w:val="222222"/>
          <w:sz w:val="24"/>
          <w:szCs w:val="24"/>
          <w:rtl/>
        </w:rPr>
        <w:t>יְכָלְתָּם</w:t>
      </w:r>
      <w:proofErr w:type="spellEnd"/>
      <w:r w:rsidRPr="004A67C3">
        <w:rPr>
          <w:rFonts w:ascii="Gisha" w:eastAsia="Times New Roman" w:hAnsi="Gisha" w:cs="Gisha"/>
          <w:color w:val="222222"/>
          <w:sz w:val="24"/>
          <w:szCs w:val="24"/>
          <w:rtl/>
        </w:rPr>
        <w:t xml:space="preserve"> וּסְבוּרִים כִּי הֵם מְטִילִים אֵימָה בְּחוֹחֵיהֶם…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לֹא הֲשִׁיבוֹתִי דָבָר. אוֹתוֹ רֶגַע אָמַרְתִּי בְּלִבִּי: “אִם מוֹט זֶה לֹא יִסַּב, </w:t>
      </w:r>
      <w:proofErr w:type="spellStart"/>
      <w:r w:rsidRPr="004A67C3">
        <w:rPr>
          <w:rFonts w:ascii="Gisha" w:eastAsia="Times New Roman" w:hAnsi="Gisha" w:cs="Gisha"/>
          <w:color w:val="222222"/>
          <w:sz w:val="24"/>
          <w:szCs w:val="24"/>
          <w:rtl/>
        </w:rPr>
        <w:t>אֶעֶקְרֶנו</w:t>
      </w:r>
      <w:proofErr w:type="spellEnd"/>
      <w:r w:rsidRPr="004A67C3">
        <w:rPr>
          <w:rFonts w:ascii="Gisha" w:eastAsia="Times New Roman" w:hAnsi="Gisha" w:cs="Gisha"/>
          <w:color w:val="222222"/>
          <w:sz w:val="24"/>
          <w:szCs w:val="24"/>
          <w:rtl/>
        </w:rPr>
        <w:t>ּ בְּפַטִּישׁ”.</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אוּלָם הַנָּסִיךְ הַקָּטָן הִסִּיחַ שׁוּב אֶת דַּעְתִּי </w:t>
      </w:r>
      <w:proofErr w:type="spellStart"/>
      <w:r w:rsidRPr="004A67C3">
        <w:rPr>
          <w:rFonts w:ascii="Gisha" w:eastAsia="Times New Roman" w:hAnsi="Gisha" w:cs="Gisha"/>
          <w:color w:val="222222"/>
          <w:sz w:val="24"/>
          <w:szCs w:val="24"/>
          <w:rtl/>
        </w:rPr>
        <w:t>מֵהָעִנְיָן</w:t>
      </w:r>
      <w:proofErr w:type="spellEnd"/>
      <w:r w:rsidRPr="004A67C3">
        <w:rPr>
          <w:rFonts w:ascii="Gisha" w:eastAsia="Times New Roman" w:hAnsi="Gisha" w:cs="Gisha"/>
          <w:color w:val="222222"/>
          <w:sz w:val="24"/>
          <w:szCs w:val="24"/>
          <w:rtl/>
        </w:rPr>
        <w:t xml:space="preserve"> הַמַּטְרִיד.</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lastRenderedPageBreak/>
        <w:t>– הַאֻמְנָם סָבוּר אַתָּה כִּי הַפְּרָחִים?..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לֹא וָלֹא! – קָרָאתִי – אֵינִי סָבוּר וְלֹא כְּלוּם. אָמַרְתִּי מַה שֶּׁאָמַרְתִּי כְּדֵי לָצֵאת יְדֵי חוֹבָה. הֲרֵינִי עָסוּק כָּעֵת </w:t>
      </w:r>
      <w:proofErr w:type="spellStart"/>
      <w:r w:rsidRPr="004A67C3">
        <w:rPr>
          <w:rFonts w:ascii="Gisha" w:eastAsia="Times New Roman" w:hAnsi="Gisha" w:cs="Gisha"/>
          <w:color w:val="222222"/>
          <w:sz w:val="24"/>
          <w:szCs w:val="24"/>
          <w:rtl/>
        </w:rPr>
        <w:t>בְּעִנְיָנִים</w:t>
      </w:r>
      <w:proofErr w:type="spellEnd"/>
      <w:r w:rsidRPr="004A67C3">
        <w:rPr>
          <w:rFonts w:ascii="Gisha" w:eastAsia="Times New Roman" w:hAnsi="Gisha" w:cs="Gisha"/>
          <w:color w:val="222222"/>
          <w:sz w:val="24"/>
          <w:szCs w:val="24"/>
          <w:rtl/>
        </w:rPr>
        <w:t xml:space="preserve"> רְצִינִיִּים.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הַנָּסִיךְ הַקָּטָן הֵצִיץ בִּי כְּמֻכֵּה </w:t>
      </w:r>
      <w:proofErr w:type="spellStart"/>
      <w:r w:rsidRPr="004A67C3">
        <w:rPr>
          <w:rFonts w:ascii="Gisha" w:eastAsia="Times New Roman" w:hAnsi="Gisha" w:cs="Gisha"/>
          <w:color w:val="222222"/>
          <w:sz w:val="24"/>
          <w:szCs w:val="24"/>
          <w:rtl/>
        </w:rPr>
        <w:t>תִּמָּהוֹן</w:t>
      </w:r>
      <w:proofErr w:type="spellEnd"/>
      <w:r w:rsidRPr="004A67C3">
        <w:rPr>
          <w:rFonts w:ascii="Gisha" w:eastAsia="Times New Roman" w:hAnsi="Gisha" w:cs="Gisha"/>
          <w:color w:val="222222"/>
          <w:sz w:val="24"/>
          <w:szCs w:val="24"/>
          <w:rtl/>
        </w:rPr>
        <w:t>.</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w:t>
      </w:r>
      <w:proofErr w:type="spellStart"/>
      <w:r w:rsidRPr="004A67C3">
        <w:rPr>
          <w:rFonts w:ascii="Gisha" w:eastAsia="Times New Roman" w:hAnsi="Gisha" w:cs="Gisha"/>
          <w:color w:val="222222"/>
          <w:sz w:val="24"/>
          <w:szCs w:val="24"/>
          <w:rtl/>
        </w:rPr>
        <w:t>עִנְיָנִים</w:t>
      </w:r>
      <w:proofErr w:type="spellEnd"/>
      <w:r w:rsidRPr="004A67C3">
        <w:rPr>
          <w:rFonts w:ascii="Gisha" w:eastAsia="Times New Roman" w:hAnsi="Gisha" w:cs="Gisha"/>
          <w:color w:val="222222"/>
          <w:sz w:val="24"/>
          <w:szCs w:val="24"/>
          <w:rtl/>
        </w:rPr>
        <w:t xml:space="preserve"> רְצִינִיִּים!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הוּא הִסְתַּכֵּל בִּי בְּעָמְדִי כָּפוּף עַל הַמָּנוֹעַ, שֶׁהָיָה בְּעֵינָיו מִין חֵפֶץ מְכֹעָר בְּתַכְלִית, בְּיָדַי הַפַּטִּישׁ </w:t>
      </w:r>
      <w:proofErr w:type="spellStart"/>
      <w:r w:rsidRPr="004A67C3">
        <w:rPr>
          <w:rFonts w:ascii="Gisha" w:eastAsia="Times New Roman" w:hAnsi="Gisha" w:cs="Gisha"/>
          <w:color w:val="222222"/>
          <w:sz w:val="24"/>
          <w:szCs w:val="24"/>
          <w:rtl/>
        </w:rPr>
        <w:t>וְאֶצְבְּעוֹתַי</w:t>
      </w:r>
      <w:proofErr w:type="spellEnd"/>
      <w:r w:rsidRPr="004A67C3">
        <w:rPr>
          <w:rFonts w:ascii="Gisha" w:eastAsia="Times New Roman" w:hAnsi="Gisha" w:cs="Gisha"/>
          <w:color w:val="222222"/>
          <w:sz w:val="24"/>
          <w:szCs w:val="24"/>
          <w:rtl/>
        </w:rPr>
        <w:t xml:space="preserve"> שְׁחוֹרוֹת מִשֶּׁמֶן הַסִּיכָה.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אַתָּה מְדַבֵּר מַמַשׁ כְּמוֹ הַמְבֻגָּרִים! – הֵעִיר הַנָּסִיךְ הַקָּטָן.</w:t>
      </w:r>
    </w:p>
    <w:p w:rsidR="004A67C3" w:rsidRPr="004A67C3" w:rsidRDefault="004A67C3" w:rsidP="004A67C3">
      <w:pPr>
        <w:spacing w:line="240" w:lineRule="auto"/>
        <w:textAlignment w:val="baseline"/>
        <w:rPr>
          <w:rFonts w:ascii="Gisha" w:eastAsia="Times New Roman" w:hAnsi="Gisha" w:cs="Gisha"/>
          <w:color w:val="222222"/>
          <w:sz w:val="24"/>
          <w:szCs w:val="24"/>
          <w:rtl/>
        </w:rPr>
      </w:pPr>
      <w:proofErr w:type="spellStart"/>
      <w:r w:rsidRPr="004A67C3">
        <w:rPr>
          <w:rFonts w:ascii="Gisha" w:eastAsia="Times New Roman" w:hAnsi="Gisha" w:cs="Gisha"/>
          <w:color w:val="222222"/>
          <w:sz w:val="24"/>
          <w:szCs w:val="24"/>
          <w:rtl/>
        </w:rPr>
        <w:t>הִתְבַּיַּשְׁתִּי</w:t>
      </w:r>
      <w:proofErr w:type="spellEnd"/>
      <w:r w:rsidRPr="004A67C3">
        <w:rPr>
          <w:rFonts w:ascii="Gisha" w:eastAsia="Times New Roman" w:hAnsi="Gisha" w:cs="Gisha"/>
          <w:color w:val="222222"/>
          <w:sz w:val="24"/>
          <w:szCs w:val="24"/>
          <w:rtl/>
        </w:rPr>
        <w:t xml:space="preserve"> בְּמִקְצָת. אַךְ הוּא הוֹסִיף קָשׁוֹת:</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אַתָּה מְעַרְבֵּב אֶת הַדְּבָרִים, אַתָּה מְבַלְבֵּל </w:t>
      </w:r>
      <w:proofErr w:type="spellStart"/>
      <w:r w:rsidRPr="004A67C3">
        <w:rPr>
          <w:rFonts w:ascii="Gisha" w:eastAsia="Times New Roman" w:hAnsi="Gisha" w:cs="Gisha"/>
          <w:color w:val="222222"/>
          <w:sz w:val="24"/>
          <w:szCs w:val="24"/>
          <w:rtl/>
        </w:rPr>
        <w:t>הַכֹּל</w:t>
      </w:r>
      <w:proofErr w:type="spellEnd"/>
      <w:r w:rsidRPr="004A67C3">
        <w:rPr>
          <w:rFonts w:ascii="Gisha" w:eastAsia="Times New Roman" w:hAnsi="Gisha" w:cs="Gisha"/>
          <w:color w:val="222222"/>
          <w:sz w:val="24"/>
          <w:szCs w:val="24"/>
          <w:rtl/>
        </w:rPr>
        <w:t>!..</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הַנָּסִיךְ הַקָּטָן רַָגַז מְאֹד. הוּא נִעֵר אֶת תַּלְתַּלָּיו </w:t>
      </w:r>
      <w:proofErr w:type="spellStart"/>
      <w:r w:rsidRPr="004A67C3">
        <w:rPr>
          <w:rFonts w:ascii="Gisha" w:eastAsia="Times New Roman" w:hAnsi="Gisha" w:cs="Gisha"/>
          <w:color w:val="222222"/>
          <w:sz w:val="24"/>
          <w:szCs w:val="24"/>
          <w:rtl/>
        </w:rPr>
        <w:t>הַזְּהֻבִּים</w:t>
      </w:r>
      <w:proofErr w:type="spellEnd"/>
      <w:r w:rsidRPr="004A67C3">
        <w:rPr>
          <w:rFonts w:ascii="Gisha" w:eastAsia="Times New Roman" w:hAnsi="Gisha" w:cs="Gisha"/>
          <w:color w:val="222222"/>
          <w:sz w:val="24"/>
          <w:szCs w:val="24"/>
          <w:rtl/>
        </w:rPr>
        <w:t xml:space="preserve"> וְאָמַר: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מַכִּיר אֲנִי כּוֹכָב, שָׁם שׁוֹכֵן אָדָם שֶׁפָּנָיו </w:t>
      </w:r>
      <w:proofErr w:type="spellStart"/>
      <w:r w:rsidRPr="004A67C3">
        <w:rPr>
          <w:rFonts w:ascii="Gisha" w:eastAsia="Times New Roman" w:hAnsi="Gisha" w:cs="Gisha"/>
          <w:color w:val="222222"/>
          <w:sz w:val="24"/>
          <w:szCs w:val="24"/>
          <w:rtl/>
        </w:rPr>
        <w:t>מְכֻרְכָּמִים</w:t>
      </w:r>
      <w:proofErr w:type="spellEnd"/>
      <w:r w:rsidRPr="004A67C3">
        <w:rPr>
          <w:rFonts w:ascii="Gisha" w:eastAsia="Times New Roman" w:hAnsi="Gisha" w:cs="Gisha"/>
          <w:color w:val="222222"/>
          <w:sz w:val="24"/>
          <w:szCs w:val="24"/>
          <w:rtl/>
        </w:rPr>
        <w:t xml:space="preserve">. אִישׁ זֶה לֹא הֵרִיחַ פֶּרַח מִיָּמָיו. מֵעוֹדוֹ לֹא הִסְתַּכֵּל בְּכוֹכָב, אַף לֹא אָהַב אָדָם מֵעוֹלָם. מִיָּמָיו לֹא עָשָׂה דָבָר זוּלַת חִבּוּר מִסְפָּרִים. בְּמֶשֶׁךְ כָּל שְׁעוֹת הַיּוֹם הוּא חוֹזֵר וְאוֹמֵר כָּמוֹךָ: "אָנֹכִי אָדָם רְצִינִי! “אָנֹכִי אָדָם רְצִינִי!” וּבְאָמְרוֹ כֵּן הוּא מִתְנַפֵּחַ מֵרֹב </w:t>
      </w:r>
      <w:proofErr w:type="spellStart"/>
      <w:r w:rsidRPr="004A67C3">
        <w:rPr>
          <w:rFonts w:ascii="Gisha" w:eastAsia="Times New Roman" w:hAnsi="Gisha" w:cs="Gisha"/>
          <w:color w:val="222222"/>
          <w:sz w:val="24"/>
          <w:szCs w:val="24"/>
          <w:rtl/>
        </w:rPr>
        <w:t>גַּאֲוָה</w:t>
      </w:r>
      <w:proofErr w:type="spellEnd"/>
      <w:r w:rsidRPr="004A67C3">
        <w:rPr>
          <w:rFonts w:ascii="Gisha" w:eastAsia="Times New Roman" w:hAnsi="Gisha" w:cs="Gisha"/>
          <w:color w:val="222222"/>
          <w:sz w:val="24"/>
          <w:szCs w:val="24"/>
          <w:rtl/>
        </w:rPr>
        <w:t>. אַךְ יְצוּר זֶה אֵינֶנּוּ אָדָם – זוֹהִי פִּטְרִיָּה!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מָה?!..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פִּטְרִיָּה!</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פְּנֵי הַנָּסִיךְ הַקָּטָן </w:t>
      </w:r>
      <w:proofErr w:type="spellStart"/>
      <w:r w:rsidRPr="004A67C3">
        <w:rPr>
          <w:rFonts w:ascii="Gisha" w:eastAsia="Times New Roman" w:hAnsi="Gisha" w:cs="Gisha"/>
          <w:color w:val="222222"/>
          <w:sz w:val="24"/>
          <w:szCs w:val="24"/>
          <w:rtl/>
        </w:rPr>
        <w:t>הֶחֱוִירו</w:t>
      </w:r>
      <w:proofErr w:type="spellEnd"/>
      <w:r w:rsidRPr="004A67C3">
        <w:rPr>
          <w:rFonts w:ascii="Gisha" w:eastAsia="Times New Roman" w:hAnsi="Gisha" w:cs="Gisha"/>
          <w:color w:val="222222"/>
          <w:sz w:val="24"/>
          <w:szCs w:val="24"/>
          <w:rtl/>
        </w:rPr>
        <w:t>ּ מִזַּעַם.</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noProof/>
          <w:color w:val="222222"/>
          <w:sz w:val="24"/>
          <w:szCs w:val="24"/>
        </w:rPr>
        <w:drawing>
          <wp:inline distT="0" distB="0" distL="0" distR="0">
            <wp:extent cx="770890" cy="1218864"/>
            <wp:effectExtent l="0" t="0" r="0" b="635"/>
            <wp:docPr id="36" name="תמונה 36" descr="princ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prince1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1936" cy="1267951"/>
                    </a:xfrm>
                    <a:prstGeom prst="rect">
                      <a:avLst/>
                    </a:prstGeom>
                    <a:noFill/>
                    <a:ln>
                      <a:noFill/>
                    </a:ln>
                  </pic:spPr>
                </pic:pic>
              </a:graphicData>
            </a:graphic>
          </wp:inline>
        </w:drawing>
      </w:r>
      <w:r w:rsidRPr="004A67C3">
        <w:rPr>
          <w:rFonts w:ascii="Gisha" w:eastAsia="Times New Roman" w:hAnsi="Gisha" w:cs="Gisha"/>
          <w:color w:val="222222"/>
          <w:sz w:val="24"/>
          <w:szCs w:val="24"/>
        </w:rPr>
        <w:br/>
      </w:r>
    </w:p>
    <w:p w:rsidR="004A67C3" w:rsidRPr="004A67C3" w:rsidRDefault="004A67C3" w:rsidP="004A67C3">
      <w:pPr>
        <w:spacing w:line="240" w:lineRule="auto"/>
        <w:textAlignment w:val="baseline"/>
        <w:rPr>
          <w:rFonts w:ascii="Gisha" w:eastAsia="Times New Roman" w:hAnsi="Gisha" w:cs="Gisha"/>
          <w:color w:val="222222"/>
          <w:sz w:val="24"/>
          <w:szCs w:val="24"/>
        </w:rPr>
      </w:pPr>
      <w:r w:rsidRPr="004A67C3">
        <w:rPr>
          <w:rFonts w:ascii="Gisha" w:eastAsia="Times New Roman" w:hAnsi="Gisha" w:cs="Gisha"/>
          <w:color w:val="222222"/>
          <w:sz w:val="24"/>
          <w:szCs w:val="24"/>
          <w:rtl/>
        </w:rPr>
        <w:t>– הַפְּרָחִים מְגַדְּלִים חוֹחִים זֶה מִילְיוֹנִים בַּשָּׁנִים, וְאַף עַל פִּי כֵן אוֹכְלִים הַכְּבָשִׂים אֶת הַפְּרָחִים זֶה מִילְיוֹנֵי שָׁנִים. כְּלוּם אֵין זֶה עִנְיָן רְצִינִי לַחְקֹר וּלְבָרֵר לָמָּה וּמַדּוּעַ מִתְאַמְּצִים הַפְּרָחִים כָּל כָּךְ לְגַדֵּל חוֹחִים, שֶׁאֵינָם מוֹעִילִים לָהֶם כְּלָל? וְהַמִּלְחָמָה הַנְּטוּשָׁה בֵּין הַכְּבָשִׂים וּבֵין הַפְּרָחִים כְּלוּם אֵינֶנָּה עִנְיָן חָשׁוּב? הַאֵין זֶה דָּבָר רְצִינִי וְחָשׁוּב שִׁבְעָתַיִם מֵחֶשְׁבּוֹנוֹתָיו שֶׁל אָדוֹן שָׁמֵן וַאֲדֹם-פַּרְצוּף? וְאִם מַכִּיר אָנֹכִי פֶּרַח שֶׁאֵין שֵׁנִי לוֹ בָּעוֹלָם וְהוּא גָדֵל אַךְ וְרַק עַל כּוֹכָבִי שֶׁלִּי – פֶּרַח שֶׁכִּבְשָׂה קְטַנָּה יְכוֹלָה לְכַלּוֹתוֹ בִּנְגִיסָה אַחַת, בְּלִי לְהַרְגִּישׁ כְּלָל מָה הִיא עוֹשָׂה – כְּלוּם אֵין זֶה עִנְיָן נִכְבָּד בְּעֵינֶיךָ?</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פָּנָיו הֶאְדִּימוּ וְהוּא הוֹסִיף וְאָמַר:</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 אִם מִישֶׁהוּ אוֹהֵב פֶּרַח אֶחָד וְיָחִיד, שֶׁאֵין שֵׁנִי לוֹ בְּכָל מִילְיוֹנֵי הַכּוֹכָבִים, הֲרֵיהוּ מְאֻשָּׁר אַף בְּהִסְתַּכְּלוֹ בַּכּוֹכָבִים, כִּי יָכוֹל הוּא </w:t>
      </w:r>
      <w:proofErr w:type="spellStart"/>
      <w:r w:rsidRPr="004A67C3">
        <w:rPr>
          <w:rFonts w:ascii="Gisha" w:eastAsia="Times New Roman" w:hAnsi="Gisha" w:cs="Gisha"/>
          <w:color w:val="222222"/>
          <w:sz w:val="24"/>
          <w:szCs w:val="24"/>
          <w:rtl/>
        </w:rPr>
        <w:t>לֵאמֹר</w:t>
      </w:r>
      <w:proofErr w:type="spellEnd"/>
      <w:r w:rsidRPr="004A67C3">
        <w:rPr>
          <w:rFonts w:ascii="Gisha" w:eastAsia="Times New Roman" w:hAnsi="Gisha" w:cs="Gisha"/>
          <w:color w:val="222222"/>
          <w:sz w:val="24"/>
          <w:szCs w:val="24"/>
          <w:rtl/>
        </w:rPr>
        <w:t xml:space="preserve"> בְּלִבּוֹ: “אֵי-שָׁם נִמְצָא הַפֶּרַח שֶׁלִּי…” אַךְ אִם יֹאכַל הַכֶּבֶשׂ אֶת הַפֶּרַח הֲלֹא יְדַמֶּה בְּנַפְשׁוֹ כְּאִלּוּ דָעַךְ לְפֶתַע אוֹרָם שֶׁל כָּל הַכּוֹכָבִים… וּכְלוּם זֶה עִנְיָן שֶׁל מַה בְּכָךְ בְּעֵינֶיךָ?!</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הַנָּסִיךְ הַקָּטָן לֹא </w:t>
      </w:r>
      <w:proofErr w:type="spellStart"/>
      <w:r w:rsidRPr="004A67C3">
        <w:rPr>
          <w:rFonts w:ascii="Gisha" w:eastAsia="Times New Roman" w:hAnsi="Gisha" w:cs="Gisha"/>
          <w:color w:val="222222"/>
          <w:sz w:val="24"/>
          <w:szCs w:val="24"/>
          <w:rtl/>
        </w:rPr>
        <w:t>יָכֹל</w:t>
      </w:r>
      <w:proofErr w:type="spellEnd"/>
      <w:r w:rsidRPr="004A67C3">
        <w:rPr>
          <w:rFonts w:ascii="Gisha" w:eastAsia="Times New Roman" w:hAnsi="Gisha" w:cs="Gisha"/>
          <w:color w:val="222222"/>
          <w:sz w:val="24"/>
          <w:szCs w:val="24"/>
          <w:rtl/>
        </w:rPr>
        <w:t xml:space="preserve"> לְהַמְשִׁיךְ דְּבָרָיו, כִּי דִמְעוֹתָיו שָׂמוּ מַחֲנָק לִגְרוֹנוֹ.</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 xml:space="preserve">הַלַּיְלָה יָרַד. הִשְׁמַטְתִּי אֶת כְּלֵי עֲבוֹדָתִי לָאָרֶץ. מָה עֵרֶךְ לְפַטִּישִׁי וּמַה חֲשִׁיבוּת לַמּוֹט שֶׁנִּתְקַע בַּמָּנוֹעַ, לַצָמָא אוֹ לַמָּוֶת, אִם עַל אַחַד הַכּוֹכָבִים, כּוֹכַב-הַלֶּכֶת שֶׁלִּי, הָאָרֶץ, שָׁרוּי נָסִיךְ קָטָן הַזָּקוּק לְנֶחָמָה? נָטַלְתִּי אוֹתוֹ </w:t>
      </w:r>
      <w:proofErr w:type="spellStart"/>
      <w:r w:rsidRPr="004A67C3">
        <w:rPr>
          <w:rFonts w:ascii="Gisha" w:eastAsia="Times New Roman" w:hAnsi="Gisha" w:cs="Gisha"/>
          <w:color w:val="222222"/>
          <w:sz w:val="24"/>
          <w:szCs w:val="24"/>
          <w:rtl/>
        </w:rPr>
        <w:t>בִּזְרוֹעוֹתַי</w:t>
      </w:r>
      <w:proofErr w:type="spellEnd"/>
      <w:r w:rsidRPr="004A67C3">
        <w:rPr>
          <w:rFonts w:ascii="Gisha" w:eastAsia="Times New Roman" w:hAnsi="Gisha" w:cs="Gisha"/>
          <w:color w:val="222222"/>
          <w:sz w:val="24"/>
          <w:szCs w:val="24"/>
          <w:rtl/>
        </w:rPr>
        <w:t xml:space="preserve">, </w:t>
      </w:r>
      <w:proofErr w:type="spellStart"/>
      <w:r w:rsidRPr="004A67C3">
        <w:rPr>
          <w:rFonts w:ascii="Gisha" w:eastAsia="Times New Roman" w:hAnsi="Gisha" w:cs="Gisha"/>
          <w:color w:val="222222"/>
          <w:sz w:val="24"/>
          <w:szCs w:val="24"/>
          <w:rtl/>
        </w:rPr>
        <w:t>אִמַּצְתִּיו</w:t>
      </w:r>
      <w:proofErr w:type="spellEnd"/>
      <w:r w:rsidRPr="004A67C3">
        <w:rPr>
          <w:rFonts w:ascii="Gisha" w:eastAsia="Times New Roman" w:hAnsi="Gisha" w:cs="Gisha"/>
          <w:color w:val="222222"/>
          <w:sz w:val="24"/>
          <w:szCs w:val="24"/>
          <w:rtl/>
        </w:rPr>
        <w:t xml:space="preserve"> אֶל לִבִּי וְאָמַרְתִּי: “הַפֶּרַח הָאָהוּב עָלֶיךָ אֵינוֹ בְּסַכָּנָה. צַיֵּר </w:t>
      </w:r>
      <w:proofErr w:type="spellStart"/>
      <w:r w:rsidRPr="004A67C3">
        <w:rPr>
          <w:rFonts w:ascii="Gisha" w:eastAsia="Times New Roman" w:hAnsi="Gisha" w:cs="Gisha"/>
          <w:color w:val="222222"/>
          <w:sz w:val="24"/>
          <w:szCs w:val="24"/>
          <w:rtl/>
        </w:rPr>
        <w:t>אֲצַיֵּר</w:t>
      </w:r>
      <w:proofErr w:type="spellEnd"/>
      <w:r w:rsidRPr="004A67C3">
        <w:rPr>
          <w:rFonts w:ascii="Gisha" w:eastAsia="Times New Roman" w:hAnsi="Gisha" w:cs="Gisha"/>
          <w:color w:val="222222"/>
          <w:sz w:val="24"/>
          <w:szCs w:val="24"/>
          <w:rtl/>
        </w:rPr>
        <w:t xml:space="preserve"> מַחְסוֹם לַחְסֹם אֶת פִּי כִּבְשָׂתְךָ… גַּם רֶשֶת </w:t>
      </w:r>
      <w:proofErr w:type="spellStart"/>
      <w:r w:rsidRPr="004A67C3">
        <w:rPr>
          <w:rFonts w:ascii="Gisha" w:eastAsia="Times New Roman" w:hAnsi="Gisha" w:cs="Gisha"/>
          <w:color w:val="222222"/>
          <w:sz w:val="24"/>
          <w:szCs w:val="24"/>
          <w:rtl/>
        </w:rPr>
        <w:t>אֲצַיֵּר</w:t>
      </w:r>
      <w:proofErr w:type="spellEnd"/>
      <w:r w:rsidRPr="004A67C3">
        <w:rPr>
          <w:rFonts w:ascii="Gisha" w:eastAsia="Times New Roman" w:hAnsi="Gisha" w:cs="Gisha"/>
          <w:color w:val="222222"/>
          <w:sz w:val="24"/>
          <w:szCs w:val="24"/>
          <w:rtl/>
        </w:rPr>
        <w:t xml:space="preserve"> לְהָגֵן עַל הַפֶּרַח שֶׁלְּךָ… אֲנִי…”</w:t>
      </w:r>
    </w:p>
    <w:p w:rsidR="004A67C3" w:rsidRPr="004A67C3" w:rsidRDefault="004A67C3" w:rsidP="004A67C3">
      <w:pPr>
        <w:spacing w:line="240" w:lineRule="auto"/>
        <w:textAlignment w:val="baseline"/>
        <w:rPr>
          <w:rFonts w:ascii="Gisha" w:eastAsia="Times New Roman" w:hAnsi="Gisha" w:cs="Gisha"/>
          <w:color w:val="222222"/>
          <w:sz w:val="24"/>
          <w:szCs w:val="24"/>
          <w:rtl/>
        </w:rPr>
      </w:pPr>
      <w:r w:rsidRPr="004A67C3">
        <w:rPr>
          <w:rFonts w:ascii="Gisha" w:eastAsia="Times New Roman" w:hAnsi="Gisha" w:cs="Gisha"/>
          <w:color w:val="222222"/>
          <w:sz w:val="24"/>
          <w:szCs w:val="24"/>
          <w:rtl/>
        </w:rPr>
        <w:t>לֹא יָדַעְתִּי מָה אַגִּיד לוֹ עוֹד. נָבוֹךְ הָיִיתִי וְאוֹבֵד עֵצוֹת. לֹא יָדַעְתִּי אֵיךְ לָגֶשֶׁת וְכֵיצַד לְהִתְקָרֵב אֵלָיו… כִּי מְחוֹז-הַדְּמָעוֹת נֶעְלָם וּמִסְתּוֹרִי כָּל כָּךְ!</w:t>
      </w:r>
    </w:p>
    <w:p w:rsidR="00224465" w:rsidRPr="001D08A2" w:rsidRDefault="00224465" w:rsidP="00224465">
      <w:pPr>
        <w:spacing w:line="240" w:lineRule="auto"/>
        <w:textAlignment w:val="baseline"/>
        <w:rPr>
          <w:rFonts w:ascii="Gisha" w:eastAsia="Times New Roman" w:hAnsi="Gisha" w:cs="Gisha"/>
          <w:color w:val="222222"/>
          <w:sz w:val="24"/>
          <w:szCs w:val="24"/>
        </w:rPr>
      </w:pPr>
      <w:r w:rsidRPr="001D08A2">
        <w:rPr>
          <w:rFonts w:ascii="Gisha" w:eastAsia="Times New Roman" w:hAnsi="Gisha" w:cs="Gisha"/>
          <w:color w:val="222222"/>
          <w:sz w:val="24"/>
          <w:szCs w:val="24"/>
          <w:rtl/>
        </w:rPr>
        <w:lastRenderedPageBreak/>
        <w:t xml:space="preserve">                 </w:t>
      </w:r>
    </w:p>
    <w:p w:rsidR="00224465" w:rsidRDefault="00224465" w:rsidP="00224465">
      <w:pPr>
        <w:spacing w:line="240" w:lineRule="auto"/>
        <w:textAlignment w:val="baseline"/>
        <w:rPr>
          <w:rFonts w:ascii="Gisha" w:eastAsia="Times New Roman" w:hAnsi="Gisha" w:cs="Gisha"/>
          <w:color w:val="222222"/>
          <w:sz w:val="24"/>
          <w:szCs w:val="24"/>
          <w:rtl/>
        </w:rPr>
      </w:pPr>
    </w:p>
    <w:p w:rsidR="00695AA7" w:rsidRDefault="00695AA7" w:rsidP="00695AA7">
      <w:pPr>
        <w:spacing w:line="240" w:lineRule="auto"/>
        <w:textAlignment w:val="baseline"/>
        <w:rPr>
          <w:rFonts w:ascii="Gisha" w:eastAsia="Times New Roman" w:hAnsi="Gisha" w:cs="Gisha"/>
          <w:color w:val="222222"/>
          <w:sz w:val="27"/>
          <w:szCs w:val="27"/>
          <w:u w:val="single"/>
          <w:rtl/>
        </w:rPr>
      </w:pPr>
      <w:r w:rsidRPr="00ED2DF0">
        <w:rPr>
          <w:rFonts w:ascii="Gisha" w:eastAsia="Times New Roman" w:hAnsi="Gisha" w:cs="Gisha"/>
          <w:color w:val="222222"/>
          <w:sz w:val="27"/>
          <w:szCs w:val="27"/>
          <w:u w:val="single"/>
          <w:rtl/>
        </w:rPr>
        <w:t>מעשה חכמים:</w:t>
      </w:r>
    </w:p>
    <w:p w:rsidR="00695AA7" w:rsidRDefault="00695AA7" w:rsidP="00695AA7">
      <w:pPr>
        <w:spacing w:line="240" w:lineRule="auto"/>
        <w:textAlignment w:val="baseline"/>
        <w:rPr>
          <w:rFonts w:ascii="Gisha" w:eastAsia="Times New Roman" w:hAnsi="Gisha" w:cs="Gisha"/>
          <w:color w:val="222222"/>
          <w:sz w:val="27"/>
          <w:szCs w:val="27"/>
          <w:u w:val="single"/>
          <w:rtl/>
        </w:rPr>
      </w:pPr>
      <w:r>
        <w:rPr>
          <w:rFonts w:ascii="Gisha" w:eastAsia="Times New Roman" w:hAnsi="Gisha" w:cs="Gisha" w:hint="cs"/>
          <w:color w:val="222222"/>
          <w:sz w:val="27"/>
          <w:szCs w:val="27"/>
          <w:u w:val="single"/>
          <w:rtl/>
        </w:rPr>
        <w:t>הלל על גג בית בית המדרש:</w:t>
      </w:r>
    </w:p>
    <w:p w:rsidR="00695AA7" w:rsidRDefault="00695AA7" w:rsidP="00695AA7">
      <w:pPr>
        <w:spacing w:line="240" w:lineRule="auto"/>
        <w:textAlignment w:val="baseline"/>
        <w:rPr>
          <w:rFonts w:ascii="Gisha" w:eastAsia="Times New Roman" w:hAnsi="Gisha" w:cs="Gisha"/>
          <w:color w:val="222222"/>
          <w:sz w:val="27"/>
          <w:szCs w:val="27"/>
          <w:u w:val="single"/>
          <w:rtl/>
        </w:rPr>
      </w:pP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אָמְרוּ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עָלָיו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עַל</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הִלֵּל</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הַזָּקֵן</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שֶׁבְּכָל</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יוֹם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וָיוֹם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הָיָה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עוֹשֶׂה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וּמִשְׂתַּכֵּר</w:t>
      </w:r>
      <w:r w:rsidRPr="006609B4">
        <w:rPr>
          <w:rFonts w:ascii="Gisha" w:eastAsia="Times New Roman" w:hAnsi="Gisha" w:cs="Gisha"/>
          <w:color w:val="222222"/>
          <w:sz w:val="27"/>
          <w:szCs w:val="27"/>
          <w:rtl/>
        </w:rPr>
        <w:t xml:space="preserve"> </w:t>
      </w:r>
      <w:proofErr w:type="spellStart"/>
      <w:r w:rsidRPr="006609B4">
        <w:rPr>
          <w:rFonts w:ascii="Gisha" w:eastAsia="Times New Roman" w:hAnsi="Gisha" w:cs="Gisha" w:hint="cs"/>
          <w:color w:val="222222"/>
          <w:sz w:val="27"/>
          <w:szCs w:val="27"/>
          <w:rtl/>
        </w:rPr>
        <w:t>בִּטְרַפָּעִיק</w:t>
      </w:r>
      <w:proofErr w:type="spellEnd"/>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חֶצְיוֹ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הָיָה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נוֹתֵן</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לְשׁוֹמֵר</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בֵּית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הַמִּדְרָשׁ</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וְחֶצְיוֹ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לְפַרְנָסָתוֹ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וּלְפַרְנָסַת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אַנְשֵׁי</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בֵּיתוֹ</w:t>
      </w:r>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פַּעַם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אַחַת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לֹא</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מָצָא</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לְהִשְׂתַּכֵּר</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וְלֹא</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הִנִּיחוֹ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שׁוֹמֵר</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בֵּית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הַמִּדְרָשׁ</w:t>
      </w:r>
      <w:r w:rsidRPr="006609B4">
        <w:rPr>
          <w:rFonts w:ascii="Gisha" w:eastAsia="Times New Roman" w:hAnsi="Gisha" w:cs="Gisha"/>
          <w:color w:val="222222"/>
          <w:sz w:val="27"/>
          <w:szCs w:val="27"/>
          <w:rtl/>
        </w:rPr>
        <w:t xml:space="preserve"> </w:t>
      </w:r>
      <w:proofErr w:type="spellStart"/>
      <w:r w:rsidRPr="006609B4">
        <w:rPr>
          <w:rFonts w:ascii="Gisha" w:eastAsia="Times New Roman" w:hAnsi="Gisha" w:cs="Gisha" w:hint="cs"/>
          <w:color w:val="222222"/>
          <w:sz w:val="27"/>
          <w:szCs w:val="27"/>
          <w:rtl/>
        </w:rPr>
        <w:t>לְהִכָּנֵס</w:t>
      </w:r>
      <w:proofErr w:type="spellEnd"/>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עָלָה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וְנִתְלָה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וְיָשַׁב</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עַל</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פִּי</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אֲרֻבָּה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כְּדֵי</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שֶׁיִּשְׁמַע</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דִּבְרֵי</w:t>
      </w:r>
      <w:r w:rsidRPr="006609B4">
        <w:rPr>
          <w:rFonts w:ascii="Gisha" w:eastAsia="Times New Roman" w:hAnsi="Gisha" w:cs="Gisha"/>
          <w:color w:val="222222"/>
          <w:sz w:val="27"/>
          <w:szCs w:val="27"/>
          <w:rtl/>
        </w:rPr>
        <w:t xml:space="preserve"> </w:t>
      </w:r>
      <w:proofErr w:type="spellStart"/>
      <w:r w:rsidRPr="006609B4">
        <w:rPr>
          <w:rFonts w:ascii="Gisha" w:eastAsia="Times New Roman" w:hAnsi="Gisha" w:cs="Gisha" w:hint="cs"/>
          <w:color w:val="222222"/>
          <w:sz w:val="27"/>
          <w:szCs w:val="27"/>
          <w:rtl/>
        </w:rPr>
        <w:t>אֱלֹהִים</w:t>
      </w:r>
      <w:proofErr w:type="spellEnd"/>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חַיִּים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מִפִּי</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שְׁמַעְיָה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וְאַבְטַלְיוֹן</w:t>
      </w:r>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אָמְרוּ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אוֹתוֹ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הַיּוֹם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עֶרֶב</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שַׁבָּת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הָיָה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וּתְקוּפַת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טֵבֵת</w:t>
      </w:r>
      <w:r w:rsidRPr="006609B4">
        <w:rPr>
          <w:rFonts w:ascii="Gisha" w:eastAsia="Times New Roman" w:hAnsi="Gisha" w:cs="Gisha"/>
          <w:color w:val="222222"/>
          <w:sz w:val="27"/>
          <w:szCs w:val="27"/>
          <w:rtl/>
        </w:rPr>
        <w:t xml:space="preserve"> </w:t>
      </w:r>
      <w:proofErr w:type="spellStart"/>
      <w:r w:rsidRPr="006609B4">
        <w:rPr>
          <w:rFonts w:ascii="Gisha" w:eastAsia="Times New Roman" w:hAnsi="Gisha" w:cs="Gisha" w:hint="cs"/>
          <w:color w:val="222222"/>
          <w:sz w:val="27"/>
          <w:szCs w:val="27"/>
          <w:rtl/>
        </w:rPr>
        <w:t>הָיְתָה</w:t>
      </w:r>
      <w:proofErr w:type="spellEnd"/>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וְיָרַד</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עָלָיו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שֶׁלֶג</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מִן</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הַשָּׁמַיִם</w:t>
      </w:r>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כְּשֶׁעָלָה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עַמּוּד</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הַשַּׁחַר</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אָמַר</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לוֹ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שְׁמַעְיָה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לְאַבְטַלְיוֹן</w:t>
      </w:r>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אַבְטַלְיוֹן</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אָחִי</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בְּכָל</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יוֹם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הַבַּיִת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מֵאִיר</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וְהַיּוֹם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אָפֵל</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שֶׁמָּא</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יוֹם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מְעֻנָּן</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הוּא</w:t>
      </w:r>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הֵצִיצוּ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עֵינֵיהֶן</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וְרָאוּ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דְּמוּת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אָדָם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בָּאֲרֻבָּה</w:t>
      </w:r>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עָלוּ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וּמָצְאוּ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עָלָיו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רוּם</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שְׁלֹש</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אַמּוֹת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שֶׁלֶג</w:t>
      </w:r>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פְּרָקוּהוּ</w:t>
      </w:r>
      <w:r w:rsidRPr="006609B4">
        <w:rPr>
          <w:rFonts w:ascii="Gisha" w:eastAsia="Times New Roman" w:hAnsi="Gisha" w:cs="Gisha"/>
          <w:color w:val="222222"/>
          <w:sz w:val="27"/>
          <w:szCs w:val="27"/>
          <w:rtl/>
        </w:rPr>
        <w:t xml:space="preserve"> </w:t>
      </w:r>
      <w:proofErr w:type="spellStart"/>
      <w:r w:rsidRPr="006609B4">
        <w:rPr>
          <w:rFonts w:ascii="Gisha" w:eastAsia="Times New Roman" w:hAnsi="Gisha" w:cs="Gisha" w:hint="cs"/>
          <w:color w:val="222222"/>
          <w:sz w:val="27"/>
          <w:szCs w:val="27"/>
          <w:rtl/>
        </w:rPr>
        <w:t>וְהִרְחִיצוּהו</w:t>
      </w:r>
      <w:proofErr w:type="spellEnd"/>
      <w:r w:rsidRPr="006609B4">
        <w:rPr>
          <w:rFonts w:ascii="Gisha" w:eastAsia="Times New Roman" w:hAnsi="Gisha" w:cs="Gisha" w:hint="cs"/>
          <w:color w:val="222222"/>
          <w:sz w:val="27"/>
          <w:szCs w:val="27"/>
          <w:rtl/>
        </w:rPr>
        <w:t>ּ</w:t>
      </w:r>
      <w:r w:rsidRPr="006609B4">
        <w:rPr>
          <w:rFonts w:ascii="Gisha" w:eastAsia="Times New Roman" w:hAnsi="Gisha" w:cs="Gisha"/>
          <w:color w:val="222222"/>
          <w:sz w:val="27"/>
          <w:szCs w:val="27"/>
          <w:rtl/>
        </w:rPr>
        <w:t xml:space="preserve"> </w:t>
      </w:r>
      <w:proofErr w:type="spellStart"/>
      <w:r w:rsidRPr="006609B4">
        <w:rPr>
          <w:rFonts w:ascii="Gisha" w:eastAsia="Times New Roman" w:hAnsi="Gisha" w:cs="Gisha" w:hint="cs"/>
          <w:color w:val="222222"/>
          <w:sz w:val="27"/>
          <w:szCs w:val="27"/>
          <w:rtl/>
        </w:rPr>
        <w:t>וְסָכוּהו</w:t>
      </w:r>
      <w:proofErr w:type="spellEnd"/>
      <w:r w:rsidRPr="006609B4">
        <w:rPr>
          <w:rFonts w:ascii="Gisha" w:eastAsia="Times New Roman" w:hAnsi="Gisha" w:cs="Gisha" w:hint="cs"/>
          <w:color w:val="222222"/>
          <w:sz w:val="27"/>
          <w:szCs w:val="27"/>
          <w:rtl/>
        </w:rPr>
        <w:t>ּ</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וְהוֹשִׁיבוּהוּ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כְּנֶגֶד</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הַמְּדוּרָה</w:t>
      </w:r>
      <w:r w:rsidRPr="006609B4">
        <w:rPr>
          <w:rFonts w:ascii="Gisha" w:eastAsia="Times New Roman" w:hAnsi="Gisha" w:cs="Gisha"/>
          <w:color w:val="222222"/>
          <w:sz w:val="27"/>
          <w:szCs w:val="27"/>
          <w:rtl/>
        </w:rPr>
        <w:t>.</w:t>
      </w:r>
    </w:p>
    <w:p w:rsidR="00695AA7" w:rsidRPr="006609B4" w:rsidRDefault="00695AA7" w:rsidP="00695AA7">
      <w:pPr>
        <w:spacing w:line="240" w:lineRule="auto"/>
        <w:textAlignment w:val="baseline"/>
        <w:rPr>
          <w:rFonts w:ascii="Gisha" w:eastAsia="Times New Roman" w:hAnsi="Gisha" w:cs="Gisha"/>
          <w:color w:val="222222"/>
          <w:sz w:val="27"/>
          <w:szCs w:val="27"/>
          <w:rtl/>
        </w:rPr>
      </w:pPr>
      <w:r w:rsidRPr="006609B4">
        <w:rPr>
          <w:rFonts w:ascii="Gisha" w:eastAsia="Times New Roman" w:hAnsi="Gisha" w:cs="Gisha" w:hint="cs"/>
          <w:color w:val="222222"/>
          <w:sz w:val="27"/>
          <w:szCs w:val="27"/>
          <w:rtl/>
        </w:rPr>
        <w:t>אָמְרוּ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רָאוּי</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זֶה</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לְחַלֵּל</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עָלָיו</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אֶת</w:t>
      </w:r>
      <w:r w:rsidRPr="006609B4">
        <w:rPr>
          <w:rFonts w:ascii="Gisha" w:eastAsia="Times New Roman" w:hAnsi="Gisha" w:cs="Gisha"/>
          <w:color w:val="222222"/>
          <w:sz w:val="27"/>
          <w:szCs w:val="27"/>
          <w:rtl/>
        </w:rPr>
        <w:t xml:space="preserve"> </w:t>
      </w:r>
      <w:r w:rsidRPr="006609B4">
        <w:rPr>
          <w:rFonts w:ascii="Gisha" w:eastAsia="Times New Roman" w:hAnsi="Gisha" w:cs="Gisha" w:hint="cs"/>
          <w:color w:val="222222"/>
          <w:sz w:val="27"/>
          <w:szCs w:val="27"/>
          <w:rtl/>
        </w:rPr>
        <w:t>הַשַּׁבָּת</w:t>
      </w:r>
      <w:r w:rsidRPr="006609B4">
        <w:rPr>
          <w:rFonts w:ascii="Gisha" w:eastAsia="Times New Roman" w:hAnsi="Gisha" w:cs="Gisha"/>
          <w:color w:val="222222"/>
          <w:sz w:val="27"/>
          <w:szCs w:val="27"/>
          <w:rtl/>
        </w:rPr>
        <w:t>.</w:t>
      </w:r>
    </w:p>
    <w:p w:rsidR="00224465" w:rsidRDefault="00224465" w:rsidP="00224465">
      <w:pPr>
        <w:spacing w:line="240" w:lineRule="auto"/>
        <w:textAlignment w:val="baseline"/>
        <w:rPr>
          <w:rFonts w:ascii="Gisha" w:eastAsia="Times New Roman" w:hAnsi="Gisha" w:cs="Gisha"/>
          <w:color w:val="222222"/>
          <w:sz w:val="24"/>
          <w:szCs w:val="24"/>
          <w:rtl/>
        </w:rPr>
      </w:pPr>
    </w:p>
    <w:p w:rsidR="00224465" w:rsidRDefault="00224465" w:rsidP="00224465">
      <w:pPr>
        <w:spacing w:line="240" w:lineRule="auto"/>
        <w:textAlignment w:val="baseline"/>
        <w:rPr>
          <w:rFonts w:ascii="Gisha" w:eastAsia="Times New Roman" w:hAnsi="Gisha" w:cs="Gisha"/>
          <w:color w:val="222222"/>
          <w:sz w:val="24"/>
          <w:szCs w:val="24"/>
          <w:rtl/>
        </w:rPr>
      </w:pPr>
    </w:p>
    <w:p w:rsidR="00695AA7" w:rsidRDefault="00695AA7" w:rsidP="00695AA7">
      <w:pPr>
        <w:shd w:val="clear" w:color="auto" w:fill="FFFFFF"/>
        <w:bidi w:val="0"/>
        <w:spacing w:after="0" w:line="240" w:lineRule="auto"/>
        <w:jc w:val="right"/>
        <w:outlineLvl w:val="0"/>
        <w:rPr>
          <w:rFonts w:ascii="Gisha" w:eastAsia="Times New Roman" w:hAnsi="Gisha" w:cs="Gisha"/>
          <w:b/>
          <w:bCs/>
          <w:color w:val="000000"/>
          <w:kern w:val="36"/>
          <w:sz w:val="36"/>
          <w:szCs w:val="36"/>
        </w:rPr>
      </w:pPr>
    </w:p>
    <w:p w:rsidR="00695AA7" w:rsidRDefault="00695AA7" w:rsidP="00695AA7">
      <w:pPr>
        <w:shd w:val="clear" w:color="auto" w:fill="FFFFFF"/>
        <w:bidi w:val="0"/>
        <w:spacing w:after="0" w:line="240" w:lineRule="auto"/>
        <w:jc w:val="right"/>
        <w:outlineLvl w:val="0"/>
        <w:rPr>
          <w:rFonts w:ascii="Gisha" w:eastAsia="Times New Roman" w:hAnsi="Gisha" w:cs="Gisha"/>
          <w:b/>
          <w:bCs/>
          <w:color w:val="000000"/>
          <w:kern w:val="36"/>
          <w:sz w:val="36"/>
          <w:szCs w:val="36"/>
        </w:rPr>
      </w:pPr>
      <w:r w:rsidRPr="0031482A">
        <w:rPr>
          <w:rFonts w:ascii="Gisha" w:eastAsia="Times New Roman" w:hAnsi="Gisha" w:cs="Gisha"/>
          <w:b/>
          <w:bCs/>
          <w:color w:val="000000"/>
          <w:kern w:val="36"/>
          <w:sz w:val="36"/>
          <w:szCs w:val="36"/>
          <w:rtl/>
        </w:rPr>
        <w:t>כל הכבוד לאבא- פרץ בנאי</w:t>
      </w:r>
    </w:p>
    <w:p w:rsidR="00695AA7" w:rsidRPr="00ED2DF0" w:rsidRDefault="00695AA7" w:rsidP="00695AA7">
      <w:pPr>
        <w:shd w:val="clear" w:color="auto" w:fill="FFFFFF"/>
        <w:bidi w:val="0"/>
        <w:spacing w:after="0" w:line="240" w:lineRule="auto"/>
        <w:jc w:val="right"/>
        <w:outlineLvl w:val="0"/>
        <w:rPr>
          <w:rFonts w:ascii="Gisha" w:eastAsia="Times New Roman" w:hAnsi="Gisha" w:cs="Gisha"/>
          <w:b/>
          <w:bCs/>
          <w:color w:val="000000"/>
          <w:kern w:val="36"/>
          <w:sz w:val="33"/>
          <w:szCs w:val="33"/>
          <w:rtl/>
        </w:rPr>
      </w:pPr>
    </w:p>
    <w:p w:rsidR="00695AA7" w:rsidRDefault="00695AA7" w:rsidP="00695AA7">
      <w:pPr>
        <w:rPr>
          <w:rFonts w:ascii="Gisha" w:hAnsi="Gisha" w:cs="Gisha"/>
          <w:color w:val="000000"/>
          <w:sz w:val="32"/>
          <w:szCs w:val="32"/>
          <w:shd w:val="clear" w:color="auto" w:fill="FFFFFF"/>
          <w:rtl/>
        </w:rPr>
      </w:pPr>
      <w:r w:rsidRPr="0031482A">
        <w:rPr>
          <w:rFonts w:ascii="Gisha" w:hAnsi="Gisha" w:cs="Gisha"/>
          <w:color w:val="000000"/>
          <w:sz w:val="32"/>
          <w:szCs w:val="32"/>
          <w:shd w:val="clear" w:color="auto" w:fill="FFFFFF"/>
          <w:rtl/>
        </w:rPr>
        <w:t>כָּל הַכָּבוֹד לְאַבָּא </w:t>
      </w:r>
      <w:r w:rsidRPr="0031482A">
        <w:rPr>
          <w:rFonts w:ascii="Gisha" w:hAnsi="Gisha" w:cs="Gisha"/>
          <w:color w:val="000000"/>
          <w:sz w:val="32"/>
          <w:szCs w:val="32"/>
        </w:rPr>
        <w:br/>
      </w:r>
      <w:r w:rsidRPr="0031482A">
        <w:rPr>
          <w:rFonts w:ascii="Gisha" w:hAnsi="Gisha" w:cs="Gisha"/>
          <w:color w:val="000000"/>
          <w:sz w:val="32"/>
          <w:szCs w:val="32"/>
          <w:shd w:val="clear" w:color="auto" w:fill="FFFFFF"/>
          <w:rtl/>
        </w:rPr>
        <w:t>שֶׁלֹּא חָסַךְ סֵפֶר </w:t>
      </w:r>
      <w:r w:rsidRPr="0031482A">
        <w:rPr>
          <w:rFonts w:ascii="Gisha" w:hAnsi="Gisha" w:cs="Gisha"/>
          <w:color w:val="000000"/>
          <w:sz w:val="32"/>
          <w:szCs w:val="32"/>
        </w:rPr>
        <w:br/>
      </w:r>
      <w:r w:rsidRPr="0031482A">
        <w:rPr>
          <w:rFonts w:ascii="Gisha" w:hAnsi="Gisha" w:cs="Gisha"/>
          <w:color w:val="000000"/>
          <w:sz w:val="32"/>
          <w:szCs w:val="32"/>
          <w:shd w:val="clear" w:color="auto" w:fill="FFFFFF"/>
          <w:rtl/>
        </w:rPr>
        <w:t>בְּמַחְסוֹר וְרָעָב </w:t>
      </w:r>
      <w:r w:rsidRPr="0031482A">
        <w:rPr>
          <w:rFonts w:ascii="Gisha" w:hAnsi="Gisha" w:cs="Gisha"/>
          <w:color w:val="000000"/>
          <w:sz w:val="32"/>
          <w:szCs w:val="32"/>
        </w:rPr>
        <w:br/>
      </w:r>
      <w:r w:rsidRPr="0031482A">
        <w:rPr>
          <w:rFonts w:ascii="Gisha" w:hAnsi="Gisha" w:cs="Gisha"/>
          <w:color w:val="000000"/>
          <w:sz w:val="32"/>
          <w:szCs w:val="32"/>
        </w:rPr>
        <w:br/>
      </w:r>
      <w:r w:rsidRPr="0031482A">
        <w:rPr>
          <w:rFonts w:ascii="Gisha" w:hAnsi="Gisha" w:cs="Gisha"/>
          <w:color w:val="000000"/>
          <w:sz w:val="32"/>
          <w:szCs w:val="32"/>
          <w:shd w:val="clear" w:color="auto" w:fill="FFFFFF"/>
          <w:rtl/>
        </w:rPr>
        <w:t>לָבוּשׁ בְּלוֹאִים בְּיַלְדוּתִי </w:t>
      </w:r>
      <w:r w:rsidRPr="0031482A">
        <w:rPr>
          <w:rFonts w:ascii="Gisha" w:hAnsi="Gisha" w:cs="Gisha"/>
          <w:color w:val="000000"/>
          <w:sz w:val="32"/>
          <w:szCs w:val="32"/>
        </w:rPr>
        <w:br/>
      </w:r>
      <w:r w:rsidRPr="0031482A">
        <w:rPr>
          <w:rFonts w:ascii="Gisha" w:hAnsi="Gisha" w:cs="Gisha"/>
          <w:color w:val="000000"/>
          <w:sz w:val="32"/>
          <w:szCs w:val="32"/>
          <w:shd w:val="clear" w:color="auto" w:fill="FFFFFF"/>
          <w:rtl/>
        </w:rPr>
        <w:t>יָשַׁבְתִּי בִּשְׂפַת הַשּׁוּרוֹת </w:t>
      </w:r>
      <w:r w:rsidRPr="0031482A">
        <w:rPr>
          <w:rFonts w:ascii="Gisha" w:hAnsi="Gisha" w:cs="Gisha"/>
          <w:color w:val="000000"/>
          <w:sz w:val="32"/>
          <w:szCs w:val="32"/>
        </w:rPr>
        <w:br/>
      </w:r>
      <w:r w:rsidRPr="0031482A">
        <w:rPr>
          <w:rFonts w:ascii="Gisha" w:hAnsi="Gisha" w:cs="Gisha"/>
          <w:color w:val="000000"/>
          <w:sz w:val="32"/>
          <w:szCs w:val="32"/>
          <w:shd w:val="clear" w:color="auto" w:fill="FFFFFF"/>
          <w:rtl/>
        </w:rPr>
        <w:t>וְכָל הַשְּׁאָר לֹא חָשׁוּב </w:t>
      </w:r>
      <w:r w:rsidRPr="0031482A">
        <w:rPr>
          <w:rFonts w:ascii="Gisha" w:hAnsi="Gisha" w:cs="Gisha"/>
          <w:color w:val="000000"/>
          <w:sz w:val="32"/>
          <w:szCs w:val="32"/>
        </w:rPr>
        <w:br/>
      </w:r>
      <w:r w:rsidRPr="0031482A">
        <w:rPr>
          <w:rFonts w:ascii="Gisha" w:hAnsi="Gisha" w:cs="Gisha"/>
          <w:color w:val="000000"/>
          <w:sz w:val="32"/>
          <w:szCs w:val="32"/>
        </w:rPr>
        <w:br/>
      </w:r>
      <w:r w:rsidRPr="0031482A">
        <w:rPr>
          <w:rFonts w:ascii="Gisha" w:hAnsi="Gisha" w:cs="Gisha"/>
          <w:color w:val="000000"/>
          <w:sz w:val="32"/>
          <w:szCs w:val="32"/>
          <w:shd w:val="clear" w:color="auto" w:fill="FFFFFF"/>
          <w:rtl/>
        </w:rPr>
        <w:t>כְּמוֹ אַבָּא אָז וְסֵפֶר בֵּין אֶצְבְּעוֹתָיו </w:t>
      </w:r>
      <w:r w:rsidRPr="0031482A">
        <w:rPr>
          <w:rFonts w:ascii="Gisha" w:hAnsi="Gisha" w:cs="Gisha"/>
          <w:color w:val="000000"/>
          <w:sz w:val="32"/>
          <w:szCs w:val="32"/>
        </w:rPr>
        <w:br/>
      </w:r>
      <w:r w:rsidRPr="0031482A">
        <w:rPr>
          <w:rFonts w:ascii="Gisha" w:hAnsi="Gisha" w:cs="Gisha"/>
          <w:color w:val="000000"/>
          <w:sz w:val="32"/>
          <w:szCs w:val="32"/>
          <w:shd w:val="clear" w:color="auto" w:fill="FFFFFF"/>
          <w:rtl/>
        </w:rPr>
        <w:t>אָמַר</w:t>
      </w:r>
      <w:r w:rsidRPr="0031482A">
        <w:rPr>
          <w:rFonts w:ascii="Gisha" w:hAnsi="Gisha" w:cs="Gisha"/>
          <w:color w:val="000000"/>
          <w:sz w:val="32"/>
          <w:szCs w:val="32"/>
          <w:shd w:val="clear" w:color="auto" w:fill="FFFFFF"/>
        </w:rPr>
        <w:t>: </w:t>
      </w:r>
      <w:r w:rsidRPr="0031482A">
        <w:rPr>
          <w:rFonts w:ascii="Gisha" w:hAnsi="Gisha" w:cs="Gisha"/>
          <w:color w:val="000000"/>
          <w:sz w:val="32"/>
          <w:szCs w:val="32"/>
        </w:rPr>
        <w:br/>
      </w:r>
      <w:r w:rsidRPr="0031482A">
        <w:rPr>
          <w:rFonts w:ascii="Gisha" w:hAnsi="Gisha" w:cs="Gisha"/>
          <w:color w:val="000000"/>
          <w:sz w:val="32"/>
          <w:szCs w:val="32"/>
          <w:shd w:val="clear" w:color="auto" w:fill="FFFFFF"/>
          <w:rtl/>
        </w:rPr>
        <w:t>פֹּה טָמוּן כָּל הַסֻּכָּר שֶׁבָּעוֹלָם.</w:t>
      </w:r>
    </w:p>
    <w:p w:rsidR="00695AA7" w:rsidRDefault="00695AA7" w:rsidP="00695AA7">
      <w:pPr>
        <w:rPr>
          <w:rFonts w:ascii="Gisha" w:hAnsi="Gisha" w:cs="Gisha"/>
          <w:color w:val="000000"/>
          <w:sz w:val="32"/>
          <w:szCs w:val="32"/>
          <w:shd w:val="clear" w:color="auto" w:fill="FFFFFF"/>
          <w:rtl/>
        </w:rPr>
      </w:pPr>
    </w:p>
    <w:p w:rsidR="00224465" w:rsidRPr="001D08A2" w:rsidRDefault="00224465" w:rsidP="00224465">
      <w:pPr>
        <w:spacing w:line="240" w:lineRule="auto"/>
        <w:textAlignment w:val="baseline"/>
        <w:rPr>
          <w:rFonts w:ascii="Gisha" w:eastAsia="Times New Roman" w:hAnsi="Gisha" w:cs="Gisha"/>
          <w:color w:val="222222"/>
          <w:sz w:val="24"/>
          <w:szCs w:val="24"/>
          <w:rtl/>
        </w:rPr>
      </w:pPr>
    </w:p>
    <w:p w:rsidR="00224465" w:rsidRDefault="00224465" w:rsidP="00224465">
      <w:pPr>
        <w:spacing w:line="240" w:lineRule="auto"/>
        <w:textAlignment w:val="baseline"/>
        <w:rPr>
          <w:rFonts w:ascii="Gisha" w:eastAsia="Times New Roman" w:hAnsi="Gisha" w:cs="Gisha"/>
          <w:b/>
          <w:bCs/>
          <w:color w:val="222222"/>
          <w:sz w:val="28"/>
          <w:szCs w:val="28"/>
          <w:u w:val="single"/>
          <w:rtl/>
        </w:rPr>
      </w:pPr>
    </w:p>
    <w:tbl>
      <w:tblPr>
        <w:tblW w:w="5000" w:type="pct"/>
        <w:tblCellSpacing w:w="0" w:type="dxa"/>
        <w:shd w:val="clear" w:color="auto" w:fill="FAFAFA"/>
        <w:tblCellMar>
          <w:left w:w="0" w:type="dxa"/>
          <w:right w:w="0" w:type="dxa"/>
        </w:tblCellMar>
        <w:tblLook w:val="04A0" w:firstRow="1" w:lastRow="0" w:firstColumn="1" w:lastColumn="0" w:noHBand="0" w:noVBand="1"/>
      </w:tblPr>
      <w:tblGrid>
        <w:gridCol w:w="67"/>
        <w:gridCol w:w="10281"/>
      </w:tblGrid>
      <w:tr w:rsidR="00224465" w:rsidRPr="00224465" w:rsidTr="00224465">
        <w:trPr>
          <w:gridAfter w:val="1"/>
          <w:tblCellSpacing w:w="0" w:type="dxa"/>
        </w:trPr>
        <w:tc>
          <w:tcPr>
            <w:tcW w:w="0" w:type="auto"/>
            <w:shd w:val="clear" w:color="auto" w:fill="FAFAFA"/>
            <w:vAlign w:val="center"/>
            <w:hideMark/>
          </w:tcPr>
          <w:p w:rsidR="00224465" w:rsidRPr="00224465" w:rsidRDefault="00224465" w:rsidP="00224465">
            <w:pPr>
              <w:spacing w:line="240" w:lineRule="auto"/>
              <w:textAlignment w:val="baseline"/>
              <w:rPr>
                <w:rFonts w:ascii="Gisha" w:eastAsia="Times New Roman" w:hAnsi="Gisha" w:cs="Gisha"/>
                <w:b/>
                <w:bCs/>
                <w:color w:val="222222"/>
                <w:sz w:val="32"/>
                <w:szCs w:val="32"/>
                <w:u w:val="single"/>
              </w:rPr>
            </w:pPr>
          </w:p>
        </w:tc>
      </w:tr>
      <w:tr w:rsidR="00224465" w:rsidRPr="00224465" w:rsidTr="00224465">
        <w:trPr>
          <w:tblCellSpacing w:w="0" w:type="dxa"/>
        </w:trPr>
        <w:tc>
          <w:tcPr>
            <w:tcW w:w="0" w:type="auto"/>
            <w:gridSpan w:val="2"/>
            <w:shd w:val="clear" w:color="auto" w:fill="FAFAFA"/>
            <w:vAlign w:val="center"/>
            <w:hideMark/>
          </w:tcPr>
          <w:p w:rsidR="00224465" w:rsidRPr="00224465" w:rsidRDefault="00224465" w:rsidP="00224465">
            <w:pPr>
              <w:spacing w:line="240" w:lineRule="auto"/>
              <w:textAlignment w:val="baseline"/>
              <w:rPr>
                <w:rFonts w:ascii="Gisha" w:eastAsia="Times New Roman" w:hAnsi="Gisha" w:cs="Gisha"/>
                <w:b/>
                <w:bCs/>
                <w:color w:val="222222"/>
                <w:sz w:val="32"/>
                <w:szCs w:val="32"/>
                <w:u w:val="single"/>
              </w:rPr>
            </w:pPr>
            <w:r w:rsidRPr="00224465">
              <w:rPr>
                <w:rFonts w:ascii="Gisha" w:eastAsia="Times New Roman" w:hAnsi="Gisha" w:cs="Gisha"/>
                <w:b/>
                <w:bCs/>
                <w:color w:val="222222"/>
                <w:sz w:val="32"/>
                <w:szCs w:val="32"/>
                <w:u w:val="single"/>
              </w:rPr>
              <w:t> </w:t>
            </w:r>
            <w:r w:rsidRPr="00224465">
              <w:rPr>
                <w:rFonts w:ascii="Gisha" w:eastAsia="Times New Roman" w:hAnsi="Gisha" w:cs="Gisha" w:hint="cs"/>
                <w:b/>
                <w:bCs/>
                <w:color w:val="222222"/>
                <w:sz w:val="32"/>
                <w:szCs w:val="32"/>
                <w:u w:val="single"/>
                <w:rtl/>
              </w:rPr>
              <w:t>חיטה- רוני סומק</w:t>
            </w:r>
          </w:p>
        </w:tc>
      </w:tr>
      <w:tr w:rsidR="00224465" w:rsidRPr="00575E99" w:rsidTr="00224465">
        <w:trPr>
          <w:tblCellSpacing w:w="0" w:type="dxa"/>
        </w:trPr>
        <w:tc>
          <w:tcPr>
            <w:tcW w:w="0" w:type="auto"/>
            <w:shd w:val="clear" w:color="auto" w:fill="FAFAFA"/>
            <w:hideMark/>
          </w:tcPr>
          <w:p w:rsidR="00224465" w:rsidRPr="00575E99" w:rsidRDefault="00224465" w:rsidP="00224465">
            <w:pPr>
              <w:spacing w:line="240" w:lineRule="auto"/>
              <w:textAlignment w:val="baseline"/>
              <w:rPr>
                <w:rFonts w:ascii="Gisha" w:eastAsia="Times New Roman" w:hAnsi="Gisha" w:cs="Gisha"/>
                <w:b/>
                <w:bCs/>
                <w:color w:val="222222"/>
                <w:sz w:val="24"/>
                <w:szCs w:val="24"/>
              </w:rPr>
            </w:pPr>
            <w:r w:rsidRPr="00575E99">
              <w:rPr>
                <w:rFonts w:ascii="Gisha" w:eastAsia="Times New Roman" w:hAnsi="Gisha" w:cs="Gisha"/>
                <w:b/>
                <w:bCs/>
                <w:color w:val="222222"/>
                <w:sz w:val="24"/>
                <w:szCs w:val="24"/>
              </w:rPr>
              <w:t> </w:t>
            </w:r>
          </w:p>
        </w:tc>
        <w:tc>
          <w:tcPr>
            <w:tcW w:w="0" w:type="auto"/>
            <w:shd w:val="clear" w:color="auto" w:fill="FAFAFA"/>
            <w:vAlign w:val="center"/>
            <w:hideMark/>
          </w:tcPr>
          <w:p w:rsidR="00224465" w:rsidRPr="00575E99" w:rsidRDefault="00224465" w:rsidP="00224465">
            <w:pPr>
              <w:spacing w:line="240" w:lineRule="auto"/>
              <w:textAlignment w:val="baseline"/>
              <w:rPr>
                <w:rFonts w:ascii="Gisha" w:eastAsia="Times New Roman" w:hAnsi="Gisha" w:cs="Gisha"/>
                <w:color w:val="222222"/>
                <w:sz w:val="32"/>
                <w:szCs w:val="32"/>
                <w:rtl/>
              </w:rPr>
            </w:pPr>
            <w:r w:rsidRPr="00575E99">
              <w:rPr>
                <w:rFonts w:ascii="Gisha" w:eastAsia="Times New Roman" w:hAnsi="Gisha" w:cs="Gisha"/>
                <w:color w:val="222222"/>
                <w:sz w:val="32"/>
                <w:szCs w:val="32"/>
                <w:rtl/>
              </w:rPr>
              <w:t xml:space="preserve">שְׂדֵה </w:t>
            </w:r>
            <w:proofErr w:type="spellStart"/>
            <w:r w:rsidRPr="00575E99">
              <w:rPr>
                <w:rFonts w:ascii="Gisha" w:eastAsia="Times New Roman" w:hAnsi="Gisha" w:cs="Gisha"/>
                <w:color w:val="222222"/>
                <w:sz w:val="32"/>
                <w:szCs w:val="32"/>
                <w:rtl/>
              </w:rPr>
              <w:t>חִטָּה</w:t>
            </w:r>
            <w:proofErr w:type="spellEnd"/>
            <w:r w:rsidRPr="00575E99">
              <w:rPr>
                <w:rFonts w:ascii="Gisha" w:eastAsia="Times New Roman" w:hAnsi="Gisha" w:cs="Gisha"/>
                <w:color w:val="222222"/>
                <w:sz w:val="32"/>
                <w:szCs w:val="32"/>
                <w:rtl/>
              </w:rPr>
              <w:t xml:space="preserve"> מִתְנוֹפֵף עַל רֹאש אִשְׁתִּי וְעַל</w:t>
            </w:r>
            <w:r w:rsidRPr="00575E99">
              <w:rPr>
                <w:rFonts w:ascii="Gisha" w:eastAsia="Times New Roman" w:hAnsi="Gisha" w:cs="Gisha"/>
                <w:color w:val="222222"/>
                <w:sz w:val="32"/>
                <w:szCs w:val="32"/>
              </w:rPr>
              <w:br/>
            </w:r>
            <w:r w:rsidRPr="00575E99">
              <w:rPr>
                <w:rFonts w:ascii="Gisha" w:eastAsia="Times New Roman" w:hAnsi="Gisha" w:cs="Gisha"/>
                <w:color w:val="222222"/>
                <w:sz w:val="32"/>
                <w:szCs w:val="32"/>
                <w:rtl/>
              </w:rPr>
              <w:t>רֹאשׁ בִּתִּי</w:t>
            </w:r>
            <w:r w:rsidRPr="00575E99">
              <w:rPr>
                <w:rFonts w:ascii="Gisha" w:eastAsia="Times New Roman" w:hAnsi="Gisha" w:cs="Gisha"/>
                <w:color w:val="222222"/>
                <w:sz w:val="32"/>
                <w:szCs w:val="32"/>
              </w:rPr>
              <w:t>.</w:t>
            </w:r>
            <w:r w:rsidRPr="00575E99">
              <w:rPr>
                <w:rFonts w:ascii="Gisha" w:eastAsia="Times New Roman" w:hAnsi="Gisha" w:cs="Gisha"/>
                <w:color w:val="222222"/>
                <w:sz w:val="32"/>
                <w:szCs w:val="32"/>
              </w:rPr>
              <w:br/>
            </w:r>
            <w:r w:rsidRPr="00575E99">
              <w:rPr>
                <w:rFonts w:ascii="Gisha" w:eastAsia="Times New Roman" w:hAnsi="Gisha" w:cs="Gisha"/>
                <w:color w:val="222222"/>
                <w:sz w:val="32"/>
                <w:szCs w:val="32"/>
                <w:rtl/>
              </w:rPr>
              <w:t>כַּמָּה בָּנַאלִי לְתָאֵר כָּךְ אֶת הַבְּלוֹנדְ</w:t>
            </w:r>
            <w:r w:rsidRPr="00575E99">
              <w:rPr>
                <w:rFonts w:ascii="Gisha" w:eastAsia="Times New Roman" w:hAnsi="Gisha" w:cs="Gisha"/>
                <w:color w:val="222222"/>
                <w:sz w:val="32"/>
                <w:szCs w:val="32"/>
              </w:rPr>
              <w:t>,</w:t>
            </w:r>
            <w:r w:rsidRPr="00575E99">
              <w:rPr>
                <w:rFonts w:ascii="Gisha" w:eastAsia="Times New Roman" w:hAnsi="Gisha" w:cs="Gisha"/>
                <w:color w:val="222222"/>
                <w:sz w:val="32"/>
                <w:szCs w:val="32"/>
              </w:rPr>
              <w:br/>
            </w:r>
            <w:r w:rsidRPr="00575E99">
              <w:rPr>
                <w:rFonts w:ascii="Gisha" w:eastAsia="Times New Roman" w:hAnsi="Gisha" w:cs="Gisha"/>
                <w:color w:val="222222"/>
                <w:sz w:val="32"/>
                <w:szCs w:val="32"/>
                <w:rtl/>
              </w:rPr>
              <w:t>וּבְכָל זֹאת, שָׁם צוֹמֵחַ הַלֶּחֶם</w:t>
            </w:r>
            <w:r w:rsidRPr="00575E99">
              <w:rPr>
                <w:rFonts w:ascii="Gisha" w:eastAsia="Times New Roman" w:hAnsi="Gisha" w:cs="Gisha"/>
                <w:color w:val="222222"/>
                <w:sz w:val="32"/>
                <w:szCs w:val="32"/>
              </w:rPr>
              <w:br/>
            </w:r>
            <w:r w:rsidRPr="00575E99">
              <w:rPr>
                <w:rFonts w:ascii="Gisha" w:eastAsia="Times New Roman" w:hAnsi="Gisha" w:cs="Gisha"/>
                <w:color w:val="222222"/>
                <w:sz w:val="32"/>
                <w:szCs w:val="32"/>
                <w:rtl/>
              </w:rPr>
              <w:t>שֶׁל חַיַּי</w:t>
            </w:r>
            <w:r w:rsidRPr="00575E99">
              <w:rPr>
                <w:rFonts w:ascii="Gisha" w:eastAsia="Times New Roman" w:hAnsi="Gisha" w:cs="Gisha"/>
                <w:color w:val="222222"/>
                <w:sz w:val="32"/>
                <w:szCs w:val="32"/>
              </w:rPr>
              <w:t>.</w:t>
            </w:r>
          </w:p>
          <w:p w:rsidR="00224465" w:rsidRDefault="00224465" w:rsidP="00224465">
            <w:pPr>
              <w:spacing w:line="240" w:lineRule="auto"/>
              <w:textAlignment w:val="baseline"/>
              <w:rPr>
                <w:rFonts w:ascii="Gisha" w:eastAsia="Times New Roman" w:hAnsi="Gisha" w:cs="Gisha"/>
                <w:color w:val="222222"/>
                <w:sz w:val="24"/>
                <w:szCs w:val="24"/>
                <w:rtl/>
              </w:rPr>
            </w:pPr>
          </w:p>
          <w:p w:rsidR="00575E99" w:rsidRDefault="00575E99" w:rsidP="00224465">
            <w:pPr>
              <w:spacing w:line="240" w:lineRule="auto"/>
              <w:textAlignment w:val="baseline"/>
              <w:rPr>
                <w:rFonts w:ascii="Gisha" w:eastAsia="Times New Roman" w:hAnsi="Gisha" w:cs="Gisha"/>
                <w:color w:val="222222"/>
                <w:sz w:val="24"/>
                <w:szCs w:val="24"/>
                <w:rtl/>
              </w:rPr>
            </w:pPr>
          </w:p>
          <w:p w:rsidR="00575E99" w:rsidRPr="00575E99" w:rsidRDefault="00575E99" w:rsidP="00224465">
            <w:pPr>
              <w:spacing w:line="240" w:lineRule="auto"/>
              <w:textAlignment w:val="baseline"/>
              <w:rPr>
                <w:rFonts w:ascii="Gisha" w:eastAsia="Times New Roman" w:hAnsi="Gisha" w:cs="Gisha"/>
                <w:color w:val="222222"/>
                <w:sz w:val="24"/>
                <w:szCs w:val="24"/>
                <w:rtl/>
              </w:rPr>
            </w:pPr>
          </w:p>
          <w:p w:rsidR="002728FD" w:rsidRDefault="002728FD" w:rsidP="00224465">
            <w:pPr>
              <w:spacing w:line="240" w:lineRule="auto"/>
              <w:textAlignment w:val="baseline"/>
              <w:rPr>
                <w:rFonts w:ascii="Gisha" w:eastAsia="Times New Roman" w:hAnsi="Gisha" w:cs="Gisha"/>
                <w:color w:val="222222"/>
                <w:sz w:val="24"/>
                <w:szCs w:val="24"/>
                <w:rtl/>
              </w:rPr>
            </w:pPr>
          </w:p>
          <w:p w:rsidR="00224465" w:rsidRPr="00575E99" w:rsidRDefault="00224465" w:rsidP="00224465">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המשורר מדגיש את חשיבות בנות משפחתו. הן מסמלות את הדבר המשמעותי ביותר בחיים עבורו. כפי שהחיטה היא בסיס לחיים וממנה מכינים את המזון הכי בסיסי - לחם, כך הן הבסיס לחייו, יש להן משמעות עמוקה בשבילו. הם טעם ומשמעות החיים עבורו</w:t>
            </w:r>
            <w:r w:rsidRPr="00575E99">
              <w:rPr>
                <w:rFonts w:ascii="Gisha" w:eastAsia="Times New Roman" w:hAnsi="Gisha" w:cs="Gisha"/>
                <w:color w:val="222222"/>
                <w:sz w:val="24"/>
                <w:szCs w:val="24"/>
              </w:rPr>
              <w:t>.</w:t>
            </w:r>
          </w:p>
          <w:p w:rsidR="00224465" w:rsidRPr="00575E99" w:rsidRDefault="00224465" w:rsidP="00224465">
            <w:pPr>
              <w:spacing w:line="240" w:lineRule="auto"/>
              <w:textAlignment w:val="baseline"/>
              <w:rPr>
                <w:rFonts w:ascii="Gisha" w:eastAsia="Times New Roman" w:hAnsi="Gisha" w:cs="Gisha"/>
                <w:color w:val="222222"/>
                <w:sz w:val="24"/>
                <w:szCs w:val="24"/>
                <w:rtl/>
              </w:rPr>
            </w:pPr>
            <w:proofErr w:type="spellStart"/>
            <w:r w:rsidRPr="00575E99">
              <w:rPr>
                <w:rFonts w:ascii="Gisha" w:eastAsia="Times New Roman" w:hAnsi="Gisha" w:cs="Gisha"/>
                <w:b/>
                <w:bCs/>
                <w:color w:val="222222"/>
                <w:sz w:val="24"/>
                <w:szCs w:val="24"/>
                <w:rtl/>
              </w:rPr>
              <w:t>אימאז</w:t>
            </w:r>
            <w:proofErr w:type="spellEnd"/>
            <w:r w:rsidRPr="00575E99">
              <w:rPr>
                <w:rFonts w:ascii="Gisha" w:eastAsia="Times New Roman" w:hAnsi="Gisha" w:cs="Gisha"/>
                <w:b/>
                <w:bCs/>
                <w:color w:val="222222"/>
                <w:sz w:val="24"/>
                <w:szCs w:val="24"/>
                <w:rtl/>
              </w:rPr>
              <w:t>'</w:t>
            </w:r>
            <w:r w:rsidRPr="00575E99">
              <w:rPr>
                <w:rFonts w:ascii="Gisha" w:eastAsia="Times New Roman" w:hAnsi="Gisha" w:cs="Gisha"/>
                <w:color w:val="222222"/>
                <w:sz w:val="24"/>
                <w:szCs w:val="24"/>
                <w:rtl/>
              </w:rPr>
              <w:t>- ביטוי לשוני שדומה במידה מסוימת לציור. את "</w:t>
            </w:r>
            <w:proofErr w:type="spellStart"/>
            <w:r w:rsidRPr="00575E99">
              <w:rPr>
                <w:rFonts w:ascii="Gisha" w:eastAsia="Times New Roman" w:hAnsi="Gisha" w:cs="Gisha"/>
                <w:color w:val="222222"/>
                <w:sz w:val="24"/>
                <w:szCs w:val="24"/>
                <w:rtl/>
              </w:rPr>
              <w:t>האימאז</w:t>
            </w:r>
            <w:proofErr w:type="spellEnd"/>
            <w:r w:rsidRPr="00575E99">
              <w:rPr>
                <w:rFonts w:ascii="Gisha" w:eastAsia="Times New Roman" w:hAnsi="Gisha" w:cs="Gisha"/>
                <w:color w:val="222222"/>
                <w:sz w:val="24"/>
                <w:szCs w:val="24"/>
                <w:rtl/>
              </w:rPr>
              <w:t>'' יוצרים באמצעות מילים- הקורא קולט את המילים כתמונה. המיוחד לאימאז' שאינו רק ציור באמצעות מילים, אלא נקלט על ידי הקורא כרעיון וכרגש</w:t>
            </w:r>
            <w:r w:rsidRPr="00575E99">
              <w:rPr>
                <w:rFonts w:ascii="Gisha" w:eastAsia="Times New Roman" w:hAnsi="Gisha" w:cs="Gisha"/>
                <w:color w:val="222222"/>
                <w:sz w:val="24"/>
                <w:szCs w:val="24"/>
              </w:rPr>
              <w:t>. "</w:t>
            </w:r>
            <w:r w:rsidRPr="00575E99">
              <w:rPr>
                <w:rFonts w:ascii="Gisha" w:eastAsia="Times New Roman" w:hAnsi="Gisha" w:cs="Gisha"/>
                <w:color w:val="222222"/>
                <w:sz w:val="24"/>
                <w:szCs w:val="24"/>
                <w:rtl/>
              </w:rPr>
              <w:t>שדה חיטה מתנופף</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לפנינו תמונה/אימאז' של חיטה המתנופפת ברוח</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מתוכה עולות קונוטציות לטבע, לצומח ולאדמה. הרוח מפיחה חיים וחיוניות בחיטה</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כפי שהנשים של הדובר מפיחות חיים סביבן ובו</w:t>
            </w:r>
            <w:r w:rsidRPr="00575E99">
              <w:rPr>
                <w:rFonts w:ascii="Gisha" w:eastAsia="Times New Roman" w:hAnsi="Gisha" w:cs="Gisha"/>
                <w:color w:val="222222"/>
                <w:sz w:val="24"/>
                <w:szCs w:val="24"/>
              </w:rPr>
              <w:t>.</w:t>
            </w:r>
          </w:p>
          <w:p w:rsidR="00575E99" w:rsidRPr="00575E99" w:rsidRDefault="00224465" w:rsidP="00224465">
            <w:pPr>
              <w:spacing w:line="240" w:lineRule="auto"/>
              <w:textAlignment w:val="baseline"/>
              <w:rPr>
                <w:rFonts w:ascii="Gisha" w:eastAsia="Times New Roman" w:hAnsi="Gisha" w:cs="Gisha"/>
                <w:color w:val="222222"/>
                <w:sz w:val="24"/>
                <w:szCs w:val="24"/>
              </w:rPr>
            </w:pPr>
            <w:r w:rsidRPr="00575E99">
              <w:rPr>
                <w:rFonts w:ascii="Gisha" w:eastAsia="Times New Roman" w:hAnsi="Gisha" w:cs="Gisha"/>
                <w:color w:val="222222"/>
                <w:sz w:val="24"/>
                <w:szCs w:val="24"/>
              </w:rPr>
              <w:t>"</w:t>
            </w:r>
            <w:r w:rsidRPr="00575E99">
              <w:rPr>
                <w:rFonts w:ascii="Gisha" w:eastAsia="Times New Roman" w:hAnsi="Gisha" w:cs="Gisha"/>
                <w:color w:val="222222"/>
                <w:sz w:val="24"/>
                <w:szCs w:val="24"/>
                <w:rtl/>
              </w:rPr>
              <w:t>כמה בנאלי לתאר כך את הבלונד</w:t>
            </w:r>
            <w:r w:rsidRPr="00575E99">
              <w:rPr>
                <w:rFonts w:ascii="Gisha" w:eastAsia="Times New Roman" w:hAnsi="Gisha" w:cs="Gisha"/>
                <w:color w:val="222222"/>
                <w:sz w:val="24"/>
                <w:szCs w:val="24"/>
              </w:rPr>
              <w:t>"</w:t>
            </w:r>
            <w:r w:rsidR="00575E99" w:rsidRPr="00575E99">
              <w:rPr>
                <w:rFonts w:ascii="Gisha" w:eastAsia="Times New Roman" w:hAnsi="Gisha" w:cs="Gisha"/>
                <w:color w:val="222222"/>
                <w:sz w:val="24"/>
                <w:szCs w:val="24"/>
              </w:rPr>
              <w:t>-</w:t>
            </w:r>
          </w:p>
          <w:p w:rsidR="00224465" w:rsidRPr="00575E99" w:rsidRDefault="00224465" w:rsidP="00224465">
            <w:pPr>
              <w:spacing w:line="240" w:lineRule="auto"/>
              <w:textAlignment w:val="baseline"/>
              <w:rPr>
                <w:rFonts w:ascii="Gisha" w:eastAsia="Times New Roman" w:hAnsi="Gisha" w:cs="Gisha"/>
                <w:color w:val="222222"/>
                <w:sz w:val="24"/>
                <w:szCs w:val="24"/>
              </w:rPr>
            </w:pP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האמנם כל כך בנאלי לתאר צבע שיער בלונד ע"י השוואה לשדה חיטה</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בנאלי- משהו נדוש, סתמי</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 xml:space="preserve">אנו רואים ש- "שדה חיטה" הוא </w:t>
            </w:r>
            <w:r w:rsidRPr="00575E99">
              <w:rPr>
                <w:rFonts w:ascii="Gisha" w:eastAsia="Times New Roman" w:hAnsi="Gisha" w:cs="Gisha"/>
                <w:b/>
                <w:bCs/>
                <w:color w:val="222222"/>
                <w:sz w:val="24"/>
                <w:szCs w:val="24"/>
                <w:rtl/>
              </w:rPr>
              <w:t>מטאפורה</w:t>
            </w:r>
            <w:r w:rsidRPr="00575E99">
              <w:rPr>
                <w:rFonts w:ascii="Gisha" w:eastAsia="Times New Roman" w:hAnsi="Gisha" w:cs="Gisha"/>
                <w:color w:val="222222"/>
                <w:sz w:val="24"/>
                <w:szCs w:val="24"/>
                <w:rtl/>
              </w:rPr>
              <w:t xml:space="preserve"> לשיערן הזהוב של אשתו ובתו</w:t>
            </w:r>
            <w:r w:rsidRPr="00575E99">
              <w:rPr>
                <w:rFonts w:ascii="Gisha" w:eastAsia="Times New Roman" w:hAnsi="Gisha" w:cs="Gisha"/>
                <w:color w:val="222222"/>
                <w:sz w:val="24"/>
                <w:szCs w:val="24"/>
              </w:rPr>
              <w:t>.</w:t>
            </w:r>
          </w:p>
        </w:tc>
      </w:tr>
      <w:tr w:rsidR="00224465" w:rsidRPr="00575E99" w:rsidTr="00224465">
        <w:trPr>
          <w:tblCellSpacing w:w="0" w:type="dxa"/>
        </w:trPr>
        <w:tc>
          <w:tcPr>
            <w:tcW w:w="0" w:type="auto"/>
            <w:shd w:val="clear" w:color="auto" w:fill="FAFAFA"/>
            <w:vAlign w:val="center"/>
            <w:hideMark/>
          </w:tcPr>
          <w:p w:rsidR="00224465" w:rsidRPr="00575E99" w:rsidRDefault="00224465" w:rsidP="00224465">
            <w:pPr>
              <w:spacing w:line="240" w:lineRule="auto"/>
              <w:textAlignment w:val="baseline"/>
              <w:rPr>
                <w:rFonts w:ascii="Gisha" w:eastAsia="Times New Roman" w:hAnsi="Gisha" w:cs="Gisha"/>
                <w:b/>
                <w:bCs/>
                <w:color w:val="222222"/>
                <w:sz w:val="24"/>
                <w:szCs w:val="24"/>
                <w:u w:val="single"/>
              </w:rPr>
            </w:pPr>
            <w:r w:rsidRPr="00575E99">
              <w:rPr>
                <w:rFonts w:ascii="Gisha" w:eastAsia="Times New Roman" w:hAnsi="Gisha" w:cs="Gisha"/>
                <w:b/>
                <w:bCs/>
                <w:color w:val="222222"/>
                <w:sz w:val="24"/>
                <w:szCs w:val="24"/>
                <w:u w:val="single"/>
              </w:rPr>
              <w:t> </w:t>
            </w:r>
          </w:p>
        </w:tc>
        <w:tc>
          <w:tcPr>
            <w:tcW w:w="0" w:type="auto"/>
            <w:shd w:val="clear" w:color="auto" w:fill="FAFAFA"/>
            <w:vAlign w:val="center"/>
            <w:hideMark/>
          </w:tcPr>
          <w:p w:rsidR="00224465"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כמה בנאלי לתאר כך את הבלונד</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ובכל זאת, שם צומח הלחם של חיי</w:t>
            </w:r>
            <w:r w:rsidRPr="00575E99">
              <w:rPr>
                <w:rFonts w:ascii="Gisha" w:eastAsia="Times New Roman" w:hAnsi="Gisha" w:cs="Gisha"/>
                <w:color w:val="222222"/>
                <w:sz w:val="24"/>
                <w:szCs w:val="24"/>
              </w:rPr>
              <w:t xml:space="preserve">. </w:t>
            </w:r>
            <w:r w:rsidRPr="00575E99">
              <w:rPr>
                <w:rFonts w:ascii="Gisha" w:eastAsia="Times New Roman" w:hAnsi="Gisha" w:cs="Gisha"/>
                <w:b/>
                <w:bCs/>
                <w:color w:val="222222"/>
                <w:sz w:val="24"/>
                <w:szCs w:val="24"/>
                <w:rtl/>
              </w:rPr>
              <w:t>מטאפורה</w:t>
            </w:r>
            <w:r w:rsidRPr="00575E99">
              <w:rPr>
                <w:rFonts w:ascii="Gisha" w:eastAsia="Times New Roman" w:hAnsi="Gisha" w:cs="Gisha"/>
                <w:color w:val="222222"/>
                <w:sz w:val="24"/>
                <w:szCs w:val="24"/>
                <w:rtl/>
              </w:rPr>
              <w:t xml:space="preserve"> נוספת: "הלחם של חיי</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הלחם מהווה סמל, נשאלת השאלה מה מסמל הלחם עבור האדם</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בלי לחם אין קיום לאדם</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שבאמצעות השיער מדגיש המשורר את חשיבות בנות משפחתו</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כפי שהחיטה היא בסיס לחיים וממנה מכינים את המזון הבסיסי – לחם</w:t>
            </w:r>
            <w:r w:rsidRPr="00575E99">
              <w:rPr>
                <w:rFonts w:ascii="Gisha" w:eastAsia="Times New Roman" w:hAnsi="Gisha" w:cs="Gisha"/>
                <w:color w:val="222222"/>
                <w:sz w:val="24"/>
                <w:szCs w:val="24"/>
              </w:rPr>
              <w:t>.</w:t>
            </w:r>
          </w:p>
          <w:p w:rsidR="00575E99" w:rsidRPr="00575E99" w:rsidRDefault="00575E99" w:rsidP="00575E99">
            <w:pPr>
              <w:spacing w:line="240" w:lineRule="auto"/>
              <w:textAlignment w:val="baseline"/>
              <w:rPr>
                <w:rFonts w:ascii="Gisha" w:eastAsia="Times New Roman" w:hAnsi="Gisha" w:cs="Gisha"/>
                <w:color w:val="222222"/>
                <w:sz w:val="24"/>
                <w:szCs w:val="24"/>
              </w:rPr>
            </w:pPr>
            <w:r w:rsidRPr="00575E99">
              <w:rPr>
                <w:rFonts w:ascii="Gisha" w:eastAsia="Times New Roman" w:hAnsi="Gisha" w:cs="Gisha"/>
                <w:b/>
                <w:bCs/>
                <w:color w:val="222222"/>
                <w:sz w:val="24"/>
                <w:szCs w:val="24"/>
                <w:rtl/>
              </w:rPr>
              <w:t>פסיחה</w:t>
            </w:r>
            <w:r w:rsidRPr="00575E99">
              <w:rPr>
                <w:rFonts w:ascii="Gisha" w:eastAsia="Times New Roman" w:hAnsi="Gisha" w:cs="Gisha"/>
                <w:color w:val="222222"/>
                <w:sz w:val="24"/>
                <w:szCs w:val="24"/>
                <w:rtl/>
              </w:rPr>
              <w:t>- אמצעי אמנותי בו הרעיון אינו מסתיים בסוף השורה</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אלא פוסח )גולש( לשורה הבאה ומפתיע את הקורא</w:t>
            </w:r>
            <w:r w:rsidRPr="00575E99">
              <w:rPr>
                <w:rFonts w:ascii="Gisha" w:eastAsia="Times New Roman" w:hAnsi="Gisha" w:cs="Gisha"/>
                <w:color w:val="222222"/>
                <w:sz w:val="24"/>
                <w:szCs w:val="24"/>
              </w:rPr>
              <w:t xml:space="preserve">. </w:t>
            </w:r>
            <w:r w:rsidRPr="00575E99">
              <w:rPr>
                <w:rFonts w:ascii="Gisha" w:eastAsia="Times New Roman" w:hAnsi="Gisha" w:cs="Gisha"/>
                <w:color w:val="222222"/>
                <w:sz w:val="24"/>
                <w:szCs w:val="24"/>
                <w:rtl/>
              </w:rPr>
              <w:t>פעמיים משתמש המשורר בפסיחה- בין השורות א' ו-ב', והשורות ד' ו-ה</w:t>
            </w:r>
            <w:r w:rsidRPr="00575E99">
              <w:rPr>
                <w:rFonts w:ascii="Gisha" w:eastAsia="Times New Roman" w:hAnsi="Gisha" w:cs="Gisha"/>
                <w:color w:val="222222"/>
                <w:sz w:val="24"/>
                <w:szCs w:val="24"/>
              </w:rPr>
              <w:t>'.</w:t>
            </w:r>
          </w:p>
        </w:tc>
      </w:tr>
    </w:tbl>
    <w:p w:rsidR="00224465" w:rsidRPr="00575E99" w:rsidRDefault="00224465" w:rsidP="00224465">
      <w:pPr>
        <w:spacing w:line="240" w:lineRule="auto"/>
        <w:textAlignment w:val="baseline"/>
        <w:rPr>
          <w:rFonts w:ascii="Gisha" w:eastAsia="Times New Roman" w:hAnsi="Gisha" w:cs="Gisha"/>
          <w:b/>
          <w:bCs/>
          <w:color w:val="222222"/>
          <w:sz w:val="24"/>
          <w:szCs w:val="24"/>
          <w:u w:val="single"/>
          <w:rtl/>
        </w:rPr>
      </w:pPr>
    </w:p>
    <w:p w:rsidR="00224465"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למרות שבהתחלה נדמה כי לפנינו שיר טבע, הרי שזהו שיר אישי המדגיש את החשיבות העצומה שיש לאשתו ולבתו של המשורר בעיניו</w:t>
      </w:r>
      <w:r w:rsidRPr="00575E99">
        <w:rPr>
          <w:rFonts w:ascii="Gisha" w:eastAsia="Times New Roman" w:hAnsi="Gisha" w:cs="Gisha"/>
          <w:color w:val="222222"/>
          <w:sz w:val="24"/>
          <w:szCs w:val="24"/>
        </w:rPr>
        <w:t xml:space="preserve"> . </w:t>
      </w:r>
      <w:r w:rsidRPr="00575E99">
        <w:rPr>
          <w:rFonts w:ascii="Gisha" w:eastAsia="Times New Roman" w:hAnsi="Gisha" w:cs="Gisha"/>
          <w:color w:val="222222"/>
          <w:sz w:val="24"/>
          <w:szCs w:val="24"/>
          <w:rtl/>
        </w:rPr>
        <w:t>צבע הבלונד הפך לסמל בתרבות המערבית המייצג יופי, נשיות ומיניות</w:t>
      </w:r>
      <w:r w:rsidRPr="00575E99">
        <w:rPr>
          <w:rFonts w:ascii="Gisha" w:eastAsia="Times New Roman" w:hAnsi="Gisha" w:cs="Gisha"/>
          <w:color w:val="222222"/>
          <w:sz w:val="24"/>
          <w:szCs w:val="24"/>
        </w:rPr>
        <w:t xml:space="preserve"> . </w:t>
      </w:r>
      <w:r w:rsidRPr="00575E99">
        <w:rPr>
          <w:rFonts w:ascii="Gisha" w:eastAsia="Times New Roman" w:hAnsi="Gisha" w:cs="Gisha"/>
          <w:color w:val="222222"/>
          <w:sz w:val="24"/>
          <w:szCs w:val="24"/>
          <w:rtl/>
        </w:rPr>
        <w:t xml:space="preserve">המשורר לועג למשמעות החיצונית המיוחסת לבלונד. הוא רוצה להדגיש את המשמעות הטבעית </w:t>
      </w:r>
      <w:proofErr w:type="spellStart"/>
      <w:r w:rsidRPr="00575E99">
        <w:rPr>
          <w:rFonts w:ascii="Gisha" w:eastAsia="Times New Roman" w:hAnsi="Gisha" w:cs="Gisha"/>
          <w:color w:val="222222"/>
          <w:sz w:val="24"/>
          <w:szCs w:val="24"/>
          <w:rtl/>
        </w:rPr>
        <w:t>והאמיתית</w:t>
      </w:r>
      <w:proofErr w:type="spellEnd"/>
      <w:r w:rsidRPr="00575E99">
        <w:rPr>
          <w:rFonts w:ascii="Gisha" w:eastAsia="Times New Roman" w:hAnsi="Gisha" w:cs="Gisha"/>
          <w:color w:val="222222"/>
          <w:sz w:val="24"/>
          <w:szCs w:val="24"/>
          <w:rtl/>
        </w:rPr>
        <w:t xml:space="preserve"> של המשפחה והאהבה</w:t>
      </w:r>
      <w:r w:rsidRPr="00575E99">
        <w:rPr>
          <w:rFonts w:ascii="Gisha" w:eastAsia="Times New Roman" w:hAnsi="Gisha" w:cs="Gisha"/>
          <w:color w:val="222222"/>
          <w:sz w:val="24"/>
          <w:szCs w:val="24"/>
        </w:rPr>
        <w:t xml:space="preserve"> . </w:t>
      </w:r>
      <w:r w:rsidRPr="00575E99">
        <w:rPr>
          <w:rFonts w:ascii="Gisha" w:eastAsia="Times New Roman" w:hAnsi="Gisha" w:cs="Gisha"/>
          <w:color w:val="222222"/>
          <w:sz w:val="24"/>
          <w:szCs w:val="24"/>
          <w:rtl/>
        </w:rPr>
        <w:t>המסר המרכזי הוא שעלינו להתמקד בפנימיות כי בה נמצא את טעם החיים</w:t>
      </w:r>
      <w:r w:rsidRPr="00575E99">
        <w:rPr>
          <w:rFonts w:ascii="Gisha" w:eastAsia="Times New Roman" w:hAnsi="Gisha" w:cs="Gisha"/>
          <w:color w:val="222222"/>
          <w:sz w:val="24"/>
          <w:szCs w:val="24"/>
        </w:rPr>
        <w:t xml:space="preserve"> .</w:t>
      </w:r>
    </w:p>
    <w:p w:rsidR="00224465" w:rsidRPr="00575E99" w:rsidRDefault="00224465" w:rsidP="00224465">
      <w:pPr>
        <w:spacing w:line="240" w:lineRule="auto"/>
        <w:textAlignment w:val="baseline"/>
        <w:rPr>
          <w:rFonts w:ascii="Gisha" w:eastAsia="Times New Roman" w:hAnsi="Gisha" w:cs="Gisha"/>
          <w:b/>
          <w:bCs/>
          <w:color w:val="222222"/>
          <w:sz w:val="24"/>
          <w:szCs w:val="24"/>
          <w:u w:val="single"/>
          <w:rtl/>
        </w:rPr>
      </w:pPr>
    </w:p>
    <w:p w:rsidR="002728FD" w:rsidRDefault="002728FD" w:rsidP="00575E99">
      <w:pPr>
        <w:spacing w:line="240" w:lineRule="auto"/>
        <w:textAlignment w:val="baseline"/>
        <w:rPr>
          <w:rFonts w:ascii="Gisha" w:eastAsia="Times New Roman" w:hAnsi="Gisha" w:cs="Gisha"/>
          <w:b/>
          <w:bCs/>
          <w:color w:val="222222"/>
          <w:sz w:val="32"/>
          <w:szCs w:val="32"/>
          <w:u w:val="single"/>
          <w:rtl/>
        </w:rPr>
      </w:pPr>
    </w:p>
    <w:p w:rsidR="002728FD" w:rsidRDefault="002728FD" w:rsidP="00575E99">
      <w:pPr>
        <w:spacing w:line="240" w:lineRule="auto"/>
        <w:textAlignment w:val="baseline"/>
        <w:rPr>
          <w:rFonts w:ascii="Gisha" w:eastAsia="Times New Roman" w:hAnsi="Gisha" w:cs="Gisha"/>
          <w:b/>
          <w:bCs/>
          <w:color w:val="222222"/>
          <w:sz w:val="32"/>
          <w:szCs w:val="32"/>
          <w:u w:val="single"/>
          <w:rtl/>
        </w:rPr>
      </w:pPr>
    </w:p>
    <w:p w:rsidR="002728FD" w:rsidRDefault="002728FD" w:rsidP="00575E99">
      <w:pPr>
        <w:spacing w:line="240" w:lineRule="auto"/>
        <w:textAlignment w:val="baseline"/>
        <w:rPr>
          <w:rFonts w:ascii="Gisha" w:eastAsia="Times New Roman" w:hAnsi="Gisha" w:cs="Gisha"/>
          <w:b/>
          <w:bCs/>
          <w:color w:val="222222"/>
          <w:sz w:val="32"/>
          <w:szCs w:val="32"/>
          <w:u w:val="single"/>
          <w:rtl/>
        </w:rPr>
      </w:pPr>
    </w:p>
    <w:p w:rsidR="002728FD" w:rsidRDefault="002728FD" w:rsidP="00575E99">
      <w:pPr>
        <w:spacing w:line="240" w:lineRule="auto"/>
        <w:textAlignment w:val="baseline"/>
        <w:rPr>
          <w:rFonts w:ascii="Gisha" w:eastAsia="Times New Roman" w:hAnsi="Gisha" w:cs="Gisha"/>
          <w:b/>
          <w:bCs/>
          <w:color w:val="222222"/>
          <w:sz w:val="32"/>
          <w:szCs w:val="32"/>
          <w:u w:val="single"/>
          <w:rtl/>
        </w:rPr>
      </w:pPr>
    </w:p>
    <w:p w:rsidR="002728FD" w:rsidRDefault="002728FD" w:rsidP="00575E99">
      <w:pPr>
        <w:spacing w:line="240" w:lineRule="auto"/>
        <w:textAlignment w:val="baseline"/>
        <w:rPr>
          <w:rFonts w:ascii="Gisha" w:eastAsia="Times New Roman" w:hAnsi="Gisha" w:cs="Gisha"/>
          <w:b/>
          <w:bCs/>
          <w:color w:val="222222"/>
          <w:sz w:val="32"/>
          <w:szCs w:val="32"/>
          <w:u w:val="single"/>
          <w:rtl/>
        </w:rPr>
      </w:pPr>
    </w:p>
    <w:p w:rsidR="002728FD" w:rsidRDefault="002728FD" w:rsidP="00575E99">
      <w:pPr>
        <w:spacing w:line="240" w:lineRule="auto"/>
        <w:textAlignment w:val="baseline"/>
        <w:rPr>
          <w:rFonts w:ascii="Gisha" w:eastAsia="Times New Roman" w:hAnsi="Gisha" w:cs="Gisha"/>
          <w:b/>
          <w:bCs/>
          <w:color w:val="222222"/>
          <w:sz w:val="32"/>
          <w:szCs w:val="32"/>
          <w:u w:val="single"/>
          <w:rtl/>
        </w:rPr>
      </w:pPr>
    </w:p>
    <w:p w:rsidR="00575E99" w:rsidRDefault="00575E99" w:rsidP="00575E99">
      <w:pPr>
        <w:spacing w:line="240" w:lineRule="auto"/>
        <w:textAlignment w:val="baseline"/>
        <w:rPr>
          <w:rFonts w:ascii="Gisha" w:eastAsia="Times New Roman" w:hAnsi="Gisha" w:cs="Gisha"/>
          <w:b/>
          <w:bCs/>
          <w:color w:val="222222"/>
          <w:sz w:val="32"/>
          <w:szCs w:val="32"/>
          <w:u w:val="single"/>
          <w:rtl/>
        </w:rPr>
      </w:pPr>
      <w:r w:rsidRPr="00575E99">
        <w:rPr>
          <w:rFonts w:ascii="Gisha" w:eastAsia="Times New Roman" w:hAnsi="Gisha" w:cs="Gisha"/>
          <w:b/>
          <w:bCs/>
          <w:color w:val="222222"/>
          <w:sz w:val="32"/>
          <w:szCs w:val="32"/>
          <w:u w:val="single"/>
          <w:rtl/>
        </w:rPr>
        <w:t>"</w:t>
      </w:r>
      <w:r w:rsidRPr="00575E99">
        <w:rPr>
          <w:rFonts w:ascii="Gisha" w:eastAsia="Times New Roman" w:hAnsi="Gisha" w:cs="Gisha" w:hint="cs"/>
          <w:b/>
          <w:bCs/>
          <w:color w:val="222222"/>
          <w:sz w:val="32"/>
          <w:szCs w:val="32"/>
          <w:u w:val="single"/>
          <w:rtl/>
        </w:rPr>
        <w:t>ספר</w:t>
      </w:r>
      <w:r w:rsidRPr="00575E99">
        <w:rPr>
          <w:rFonts w:ascii="Gisha" w:eastAsia="Times New Roman" w:hAnsi="Gisha" w:cs="Gisha"/>
          <w:b/>
          <w:bCs/>
          <w:color w:val="222222"/>
          <w:sz w:val="32"/>
          <w:szCs w:val="32"/>
          <w:u w:val="single"/>
          <w:rtl/>
        </w:rPr>
        <w:t xml:space="preserve"> </w:t>
      </w:r>
      <w:r w:rsidRPr="00575E99">
        <w:rPr>
          <w:rFonts w:ascii="Gisha" w:eastAsia="Times New Roman" w:hAnsi="Gisha" w:cs="Gisha" w:hint="cs"/>
          <w:b/>
          <w:bCs/>
          <w:color w:val="222222"/>
          <w:sz w:val="32"/>
          <w:szCs w:val="32"/>
          <w:u w:val="single"/>
          <w:rtl/>
        </w:rPr>
        <w:t>שירי</w:t>
      </w:r>
      <w:r w:rsidRPr="00575E99">
        <w:rPr>
          <w:rFonts w:ascii="Gisha" w:eastAsia="Times New Roman" w:hAnsi="Gisha" w:cs="Gisha"/>
          <w:b/>
          <w:bCs/>
          <w:color w:val="222222"/>
          <w:sz w:val="32"/>
          <w:szCs w:val="32"/>
          <w:u w:val="single"/>
          <w:rtl/>
        </w:rPr>
        <w:t xml:space="preserve">"- </w:t>
      </w:r>
      <w:r w:rsidRPr="00575E99">
        <w:rPr>
          <w:rFonts w:ascii="Gisha" w:eastAsia="Times New Roman" w:hAnsi="Gisha" w:cs="Gisha" w:hint="cs"/>
          <w:b/>
          <w:bCs/>
          <w:color w:val="222222"/>
          <w:sz w:val="32"/>
          <w:szCs w:val="32"/>
          <w:u w:val="single"/>
          <w:rtl/>
        </w:rPr>
        <w:t>רחל</w:t>
      </w:r>
    </w:p>
    <w:p w:rsidR="00575E99" w:rsidRPr="00575E99" w:rsidRDefault="00575E99" w:rsidP="00575E99">
      <w:pPr>
        <w:spacing w:line="240" w:lineRule="auto"/>
        <w:textAlignment w:val="baseline"/>
        <w:rPr>
          <w:rFonts w:ascii="Gisha" w:eastAsia="Times New Roman" w:hAnsi="Gisha" w:cs="Gisha"/>
          <w:b/>
          <w:bCs/>
          <w:color w:val="222222"/>
          <w:sz w:val="32"/>
          <w:szCs w:val="32"/>
          <w:u w:val="single"/>
          <w:rtl/>
        </w:rPr>
      </w:pPr>
    </w:p>
    <w:p w:rsidR="00575E99" w:rsidRPr="00575E99" w:rsidRDefault="00575E99" w:rsidP="00575E99">
      <w:pPr>
        <w:spacing w:line="240" w:lineRule="auto"/>
        <w:textAlignment w:val="baseline"/>
        <w:rPr>
          <w:rFonts w:ascii="Gisha" w:eastAsia="Times New Roman" w:hAnsi="Gisha" w:cs="Gisha"/>
          <w:color w:val="222222"/>
          <w:sz w:val="32"/>
          <w:szCs w:val="32"/>
          <w:rtl/>
        </w:rPr>
      </w:pPr>
      <w:r w:rsidRPr="00575E99">
        <w:rPr>
          <w:rFonts w:ascii="Gisha" w:eastAsia="Times New Roman" w:hAnsi="Gisha" w:cs="Gisha"/>
          <w:color w:val="222222"/>
          <w:sz w:val="32"/>
          <w:szCs w:val="32"/>
          <w:rtl/>
        </w:rPr>
        <w:t>"</w:t>
      </w:r>
      <w:r w:rsidRPr="00575E99">
        <w:rPr>
          <w:rFonts w:ascii="Gisha" w:eastAsia="Times New Roman" w:hAnsi="Gisha" w:cs="Gisha" w:hint="cs"/>
          <w:color w:val="222222"/>
          <w:sz w:val="32"/>
          <w:szCs w:val="32"/>
          <w:rtl/>
        </w:rPr>
        <w:t>צְרִיחוֹת</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שֶצָּרַחְתִי</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נוֹאֶשֶת</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כּוֹאֶבֶת</w:t>
      </w:r>
    </w:p>
    <w:p w:rsidR="00575E99" w:rsidRPr="00575E99" w:rsidRDefault="00575E99" w:rsidP="00575E99">
      <w:pPr>
        <w:spacing w:line="240" w:lineRule="auto"/>
        <w:textAlignment w:val="baseline"/>
        <w:rPr>
          <w:rFonts w:ascii="Gisha" w:eastAsia="Times New Roman" w:hAnsi="Gisha" w:cs="Gisha"/>
          <w:color w:val="222222"/>
          <w:sz w:val="32"/>
          <w:szCs w:val="32"/>
          <w:rtl/>
        </w:rPr>
      </w:pPr>
      <w:r w:rsidRPr="00575E99">
        <w:rPr>
          <w:rFonts w:ascii="Gisha" w:eastAsia="Times New Roman" w:hAnsi="Gisha" w:cs="Gisha" w:hint="cs"/>
          <w:color w:val="222222"/>
          <w:sz w:val="32"/>
          <w:szCs w:val="32"/>
          <w:rtl/>
        </w:rPr>
        <w:t>בִּשְׁעוֹת</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מְצוּקָה</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וְאָבְדָן</w:t>
      </w:r>
      <w:r w:rsidRPr="00575E99">
        <w:rPr>
          <w:rFonts w:ascii="Gisha" w:eastAsia="Times New Roman" w:hAnsi="Gisha" w:cs="Gisha"/>
          <w:color w:val="222222"/>
          <w:sz w:val="32"/>
          <w:szCs w:val="32"/>
          <w:rtl/>
        </w:rPr>
        <w:t>,</w:t>
      </w:r>
    </w:p>
    <w:p w:rsidR="00575E99" w:rsidRPr="00575E99" w:rsidRDefault="00575E99" w:rsidP="00575E99">
      <w:pPr>
        <w:spacing w:line="240" w:lineRule="auto"/>
        <w:textAlignment w:val="baseline"/>
        <w:rPr>
          <w:rFonts w:ascii="Gisha" w:eastAsia="Times New Roman" w:hAnsi="Gisha" w:cs="Gisha"/>
          <w:color w:val="222222"/>
          <w:sz w:val="32"/>
          <w:szCs w:val="32"/>
          <w:rtl/>
        </w:rPr>
      </w:pPr>
      <w:r w:rsidRPr="00575E99">
        <w:rPr>
          <w:rFonts w:ascii="Gisha" w:eastAsia="Times New Roman" w:hAnsi="Gisha" w:cs="Gisha" w:hint="cs"/>
          <w:color w:val="222222"/>
          <w:sz w:val="32"/>
          <w:szCs w:val="32"/>
          <w:rtl/>
        </w:rPr>
        <w:t>הָיוּ</w:t>
      </w:r>
      <w:r w:rsidRPr="00575E99">
        <w:rPr>
          <w:rFonts w:ascii="Gisha" w:eastAsia="Times New Roman" w:hAnsi="Gisha" w:cs="Gisha"/>
          <w:color w:val="222222"/>
          <w:sz w:val="32"/>
          <w:szCs w:val="32"/>
          <w:rtl/>
        </w:rPr>
        <w:t xml:space="preserve"> </w:t>
      </w:r>
      <w:proofErr w:type="spellStart"/>
      <w:r w:rsidRPr="00575E99">
        <w:rPr>
          <w:rFonts w:ascii="Gisha" w:eastAsia="Times New Roman" w:hAnsi="Gisha" w:cs="Gisha" w:hint="cs"/>
          <w:color w:val="222222"/>
          <w:sz w:val="32"/>
          <w:szCs w:val="32"/>
          <w:rtl/>
        </w:rPr>
        <w:t>לְמַחֲרֹזֶת</w:t>
      </w:r>
      <w:proofErr w:type="spellEnd"/>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מִלִּים</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מְלַבֶּבֶת</w:t>
      </w:r>
      <w:r w:rsidRPr="00575E99">
        <w:rPr>
          <w:rFonts w:ascii="Gisha" w:eastAsia="Times New Roman" w:hAnsi="Gisha" w:cs="Gisha"/>
          <w:color w:val="222222"/>
          <w:sz w:val="32"/>
          <w:szCs w:val="32"/>
          <w:rtl/>
        </w:rPr>
        <w:t>,</w:t>
      </w:r>
    </w:p>
    <w:p w:rsidR="00575E99" w:rsidRPr="00575E99" w:rsidRDefault="00575E99" w:rsidP="00575E99">
      <w:pPr>
        <w:spacing w:line="240" w:lineRule="auto"/>
        <w:textAlignment w:val="baseline"/>
        <w:rPr>
          <w:rFonts w:ascii="Gisha" w:eastAsia="Times New Roman" w:hAnsi="Gisha" w:cs="Gisha"/>
          <w:color w:val="222222"/>
          <w:sz w:val="32"/>
          <w:szCs w:val="32"/>
          <w:rtl/>
        </w:rPr>
      </w:pPr>
      <w:r w:rsidRPr="00575E99">
        <w:rPr>
          <w:rFonts w:ascii="Gisha" w:eastAsia="Times New Roman" w:hAnsi="Gisha" w:cs="Gisha" w:hint="cs"/>
          <w:color w:val="222222"/>
          <w:sz w:val="32"/>
          <w:szCs w:val="32"/>
          <w:rtl/>
        </w:rPr>
        <w:t>לְסֵפֶר</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שִׁירַי</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הַלָּבָן</w:t>
      </w:r>
      <w:r w:rsidRPr="00575E99">
        <w:rPr>
          <w:rFonts w:ascii="Gisha" w:eastAsia="Times New Roman" w:hAnsi="Gisha" w:cs="Gisha"/>
          <w:color w:val="222222"/>
          <w:sz w:val="32"/>
          <w:szCs w:val="32"/>
          <w:rtl/>
        </w:rPr>
        <w:t>.</w:t>
      </w:r>
    </w:p>
    <w:p w:rsidR="00575E99" w:rsidRPr="00575E99" w:rsidRDefault="00575E99" w:rsidP="00575E99">
      <w:pPr>
        <w:spacing w:line="240" w:lineRule="auto"/>
        <w:textAlignment w:val="baseline"/>
        <w:rPr>
          <w:rFonts w:ascii="Gisha" w:eastAsia="Times New Roman" w:hAnsi="Gisha" w:cs="Gisha"/>
          <w:color w:val="222222"/>
          <w:sz w:val="32"/>
          <w:szCs w:val="32"/>
          <w:rtl/>
        </w:rPr>
      </w:pPr>
    </w:p>
    <w:p w:rsidR="00575E99" w:rsidRPr="00575E99" w:rsidRDefault="00575E99" w:rsidP="00575E99">
      <w:pPr>
        <w:spacing w:line="240" w:lineRule="auto"/>
        <w:textAlignment w:val="baseline"/>
        <w:rPr>
          <w:rFonts w:ascii="Gisha" w:eastAsia="Times New Roman" w:hAnsi="Gisha" w:cs="Gisha"/>
          <w:color w:val="222222"/>
          <w:sz w:val="32"/>
          <w:szCs w:val="32"/>
          <w:rtl/>
        </w:rPr>
      </w:pPr>
      <w:r w:rsidRPr="00575E99">
        <w:rPr>
          <w:rFonts w:ascii="Gisha" w:eastAsia="Times New Roman" w:hAnsi="Gisha" w:cs="Gisha" w:hint="cs"/>
          <w:color w:val="222222"/>
          <w:sz w:val="32"/>
          <w:szCs w:val="32"/>
          <w:rtl/>
        </w:rPr>
        <w:t>נִגְלוּ</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חֶבְיוֹנוֹת</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לֹא</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גִלִּיתִי</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לְרֵעַ</w:t>
      </w:r>
      <w:r w:rsidRPr="00575E99">
        <w:rPr>
          <w:rFonts w:ascii="Gisha" w:eastAsia="Times New Roman" w:hAnsi="Gisha" w:cs="Gisha"/>
          <w:color w:val="222222"/>
          <w:sz w:val="32"/>
          <w:szCs w:val="32"/>
          <w:rtl/>
        </w:rPr>
        <w:t>,</w:t>
      </w:r>
    </w:p>
    <w:p w:rsidR="00575E99" w:rsidRPr="00575E99" w:rsidRDefault="00575E99" w:rsidP="00575E99">
      <w:pPr>
        <w:spacing w:line="240" w:lineRule="auto"/>
        <w:textAlignment w:val="baseline"/>
        <w:rPr>
          <w:rFonts w:ascii="Gisha" w:eastAsia="Times New Roman" w:hAnsi="Gisha" w:cs="Gisha"/>
          <w:color w:val="222222"/>
          <w:sz w:val="32"/>
          <w:szCs w:val="32"/>
          <w:rtl/>
        </w:rPr>
      </w:pPr>
      <w:r w:rsidRPr="00575E99">
        <w:rPr>
          <w:rFonts w:ascii="Gisha" w:eastAsia="Times New Roman" w:hAnsi="Gisha" w:cs="Gisha" w:hint="cs"/>
          <w:color w:val="222222"/>
          <w:sz w:val="32"/>
          <w:szCs w:val="32"/>
          <w:rtl/>
        </w:rPr>
        <w:t>נֶחְשַׂף</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הֶחָתוּם</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בִּי</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בְּאֵשׁ</w:t>
      </w:r>
      <w:r w:rsidRPr="00575E99">
        <w:rPr>
          <w:rFonts w:ascii="Gisha" w:eastAsia="Times New Roman" w:hAnsi="Gisha" w:cs="Gisha"/>
          <w:color w:val="222222"/>
          <w:sz w:val="32"/>
          <w:szCs w:val="32"/>
          <w:rtl/>
        </w:rPr>
        <w:t>,</w:t>
      </w:r>
    </w:p>
    <w:p w:rsidR="00575E99" w:rsidRPr="00575E99" w:rsidRDefault="00575E99" w:rsidP="00575E99">
      <w:pPr>
        <w:spacing w:line="240" w:lineRule="auto"/>
        <w:textAlignment w:val="baseline"/>
        <w:rPr>
          <w:rFonts w:ascii="Gisha" w:eastAsia="Times New Roman" w:hAnsi="Gisha" w:cs="Gisha"/>
          <w:color w:val="222222"/>
          <w:sz w:val="32"/>
          <w:szCs w:val="32"/>
          <w:rtl/>
        </w:rPr>
      </w:pPr>
      <w:r w:rsidRPr="00575E99">
        <w:rPr>
          <w:rFonts w:ascii="Gisha" w:eastAsia="Times New Roman" w:hAnsi="Gisha" w:cs="Gisha" w:hint="cs"/>
          <w:color w:val="222222"/>
          <w:sz w:val="32"/>
          <w:szCs w:val="32"/>
          <w:rtl/>
        </w:rPr>
        <w:t>וְאֶת</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תּוּגָתוֹ</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שֶׁל</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הַלֵּב</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הַכּוֹרֵעַ</w:t>
      </w:r>
    </w:p>
    <w:p w:rsidR="00575E99" w:rsidRPr="00575E99" w:rsidRDefault="00575E99" w:rsidP="00575E99">
      <w:pPr>
        <w:spacing w:line="240" w:lineRule="auto"/>
        <w:textAlignment w:val="baseline"/>
        <w:rPr>
          <w:rFonts w:ascii="Gisha" w:eastAsia="Times New Roman" w:hAnsi="Gisha" w:cs="Gisha"/>
          <w:b/>
          <w:bCs/>
          <w:color w:val="222222"/>
          <w:sz w:val="32"/>
          <w:szCs w:val="32"/>
          <w:u w:val="single"/>
          <w:rtl/>
        </w:rPr>
      </w:pPr>
      <w:r w:rsidRPr="00575E99">
        <w:rPr>
          <w:rFonts w:ascii="Gisha" w:eastAsia="Times New Roman" w:hAnsi="Gisha" w:cs="Gisha" w:hint="cs"/>
          <w:color w:val="222222"/>
          <w:sz w:val="32"/>
          <w:szCs w:val="32"/>
          <w:rtl/>
        </w:rPr>
        <w:t>יַד</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כֹּל</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בִּמְנוּחָה</w:t>
      </w:r>
      <w:r w:rsidRPr="00575E99">
        <w:rPr>
          <w:rFonts w:ascii="Gisha" w:eastAsia="Times New Roman" w:hAnsi="Gisha" w:cs="Gisha"/>
          <w:color w:val="222222"/>
          <w:sz w:val="32"/>
          <w:szCs w:val="32"/>
          <w:rtl/>
        </w:rPr>
        <w:t xml:space="preserve"> </w:t>
      </w:r>
      <w:r w:rsidRPr="00575E99">
        <w:rPr>
          <w:rFonts w:ascii="Gisha" w:eastAsia="Times New Roman" w:hAnsi="Gisha" w:cs="Gisha" w:hint="cs"/>
          <w:color w:val="222222"/>
          <w:sz w:val="32"/>
          <w:szCs w:val="32"/>
          <w:rtl/>
        </w:rPr>
        <w:t>תְּמַשֵּׁשׁ</w:t>
      </w:r>
      <w:r w:rsidRPr="00575E99">
        <w:rPr>
          <w:rFonts w:ascii="Gisha" w:eastAsia="Times New Roman" w:hAnsi="Gisha" w:cs="Gisha"/>
          <w:color w:val="222222"/>
          <w:sz w:val="32"/>
          <w:szCs w:val="32"/>
          <w:rtl/>
        </w:rPr>
        <w:t>."</w:t>
      </w:r>
    </w:p>
    <w:p w:rsidR="00575E99" w:rsidRDefault="00575E99" w:rsidP="00575E99">
      <w:pPr>
        <w:spacing w:line="240" w:lineRule="auto"/>
        <w:textAlignment w:val="baseline"/>
        <w:rPr>
          <w:rFonts w:ascii="Gisha" w:eastAsia="Times New Roman" w:hAnsi="Gisha" w:cs="Gisha"/>
          <w:b/>
          <w:bCs/>
          <w:color w:val="222222"/>
          <w:sz w:val="32"/>
          <w:szCs w:val="32"/>
          <w:u w:val="single"/>
          <w:rtl/>
        </w:rPr>
      </w:pPr>
    </w:p>
    <w:p w:rsidR="00575E99" w:rsidRDefault="00575E99" w:rsidP="00575E99">
      <w:pPr>
        <w:spacing w:line="240" w:lineRule="auto"/>
        <w:textAlignment w:val="baseline"/>
        <w:rPr>
          <w:rFonts w:ascii="Gisha" w:eastAsia="Times New Roman" w:hAnsi="Gisha" w:cs="Gisha"/>
          <w:b/>
          <w:bCs/>
          <w:color w:val="222222"/>
          <w:sz w:val="32"/>
          <w:szCs w:val="32"/>
          <w:u w:val="single"/>
          <w:rtl/>
        </w:rPr>
      </w:pPr>
    </w:p>
    <w:p w:rsidR="00575E99" w:rsidRPr="00575E99" w:rsidRDefault="00575E99" w:rsidP="00575E99">
      <w:pPr>
        <w:spacing w:line="240" w:lineRule="auto"/>
        <w:textAlignment w:val="baseline"/>
        <w:rPr>
          <w:rFonts w:ascii="Gisha" w:eastAsia="Times New Roman" w:hAnsi="Gisha" w:cs="Gisha"/>
          <w:color w:val="222222"/>
          <w:sz w:val="24"/>
          <w:szCs w:val="24"/>
          <w:u w:val="single"/>
        </w:rPr>
      </w:pPr>
      <w:r w:rsidRPr="00575E99">
        <w:rPr>
          <w:rFonts w:ascii="Gisha" w:eastAsia="Times New Roman" w:hAnsi="Gisha" w:cs="Gisha"/>
          <w:color w:val="222222"/>
          <w:sz w:val="24"/>
          <w:szCs w:val="24"/>
          <w:rtl/>
        </w:rPr>
        <w:br/>
      </w:r>
      <w:r w:rsidRPr="00575E99">
        <w:rPr>
          <w:rFonts w:ascii="Gisha" w:eastAsia="Times New Roman" w:hAnsi="Gisha" w:cs="Gisha"/>
          <w:color w:val="222222"/>
          <w:sz w:val="24"/>
          <w:szCs w:val="24"/>
          <w:u w:val="single"/>
          <w:rtl/>
        </w:rPr>
        <w:t>על המשוררת</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 xml:space="preserve">רחל </w:t>
      </w:r>
      <w:proofErr w:type="spellStart"/>
      <w:r w:rsidRPr="00575E99">
        <w:rPr>
          <w:rFonts w:ascii="Gisha" w:eastAsia="Times New Roman" w:hAnsi="Gisha" w:cs="Gisha"/>
          <w:color w:val="222222"/>
          <w:sz w:val="24"/>
          <w:szCs w:val="24"/>
          <w:rtl/>
        </w:rPr>
        <w:t>בלובשטיין</w:t>
      </w:r>
      <w:proofErr w:type="spellEnd"/>
      <w:r w:rsidRPr="00575E99">
        <w:rPr>
          <w:rFonts w:ascii="Gisha" w:eastAsia="Times New Roman" w:hAnsi="Gisha" w:cs="Gisha"/>
          <w:color w:val="222222"/>
          <w:sz w:val="24"/>
          <w:szCs w:val="24"/>
          <w:rtl/>
        </w:rPr>
        <w:t xml:space="preserve"> נולדה ברוסיה בשנת 1890. היא עלתה לארץ בשנת 1909, והתפרסמה בזכות שיריה האישיים שצמחו מתוך צער הבדידות, כאב האהבה הלא-ממומשת, ייסורי מחלת השחפת בה לקתה ותודעת המוות הקרב ובא. משנת 1926, כתבה רחל שירים שיש בהם השלמה מפויסת עם עצמה ועם גורלה.</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רחל נפטרה בתל-אביב בשנת 1931.</w:t>
      </w:r>
    </w:p>
    <w:p w:rsidR="00575E99" w:rsidRPr="00575E99" w:rsidRDefault="00575E99" w:rsidP="00575E99">
      <w:pPr>
        <w:spacing w:line="240" w:lineRule="auto"/>
        <w:textAlignment w:val="baseline"/>
        <w:rPr>
          <w:rFonts w:ascii="Gisha" w:eastAsia="Times New Roman" w:hAnsi="Gisha" w:cs="Gisha"/>
          <w:color w:val="222222"/>
          <w:sz w:val="24"/>
          <w:szCs w:val="24"/>
          <w:u w:val="single"/>
          <w:rtl/>
        </w:rPr>
      </w:pPr>
      <w:r w:rsidRPr="00575E99">
        <w:rPr>
          <w:rFonts w:ascii="Gisha" w:eastAsia="Times New Roman" w:hAnsi="Gisha" w:cs="Gisha"/>
          <w:color w:val="222222"/>
          <w:sz w:val="24"/>
          <w:szCs w:val="24"/>
          <w:u w:val="single"/>
          <w:rtl/>
        </w:rPr>
        <w:t>סוג השיר</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 xml:space="preserve">"ספר שירי" הוא שיר ארס-פואטי. ארס-פואטיקה = אמנות השירה. שירה ארס-פואטית היא שירה שבמרכזה תיאורים הקשורים בתהליך יצירת השיר, כגון: המניעים לכתיבה, נושאים וחומרים לכתיבה, הגדרות לשירה, התמודדות עם פרסום היצירה ותגובות הקהל </w:t>
      </w:r>
      <w:proofErr w:type="spellStart"/>
      <w:r w:rsidRPr="00575E99">
        <w:rPr>
          <w:rFonts w:ascii="Gisha" w:eastAsia="Times New Roman" w:hAnsi="Gisha" w:cs="Gisha"/>
          <w:color w:val="222222"/>
          <w:sz w:val="24"/>
          <w:szCs w:val="24"/>
          <w:rtl/>
        </w:rPr>
        <w:t>וכו</w:t>
      </w:r>
      <w:proofErr w:type="spellEnd"/>
      <w:r w:rsidRPr="00575E99">
        <w:rPr>
          <w:rFonts w:ascii="Gisha" w:eastAsia="Times New Roman" w:hAnsi="Gisha" w:cs="Gisha"/>
          <w:color w:val="222222"/>
          <w:sz w:val="24"/>
          <w:szCs w:val="24"/>
          <w:rtl/>
        </w:rPr>
        <w:t>´.</w:t>
      </w:r>
    </w:p>
    <w:p w:rsidR="00575E99" w:rsidRPr="00575E99" w:rsidRDefault="00575E99" w:rsidP="00575E99">
      <w:pPr>
        <w:spacing w:line="240" w:lineRule="auto"/>
        <w:textAlignment w:val="baseline"/>
        <w:rPr>
          <w:rFonts w:ascii="Gisha" w:eastAsia="Times New Roman" w:hAnsi="Gisha" w:cs="Gisha"/>
          <w:color w:val="222222"/>
          <w:sz w:val="24"/>
          <w:szCs w:val="24"/>
          <w:u w:val="single"/>
          <w:rtl/>
        </w:rPr>
      </w:pPr>
      <w:r w:rsidRPr="00575E99">
        <w:rPr>
          <w:rFonts w:ascii="Gisha" w:eastAsia="Times New Roman" w:hAnsi="Gisha" w:cs="Gisha"/>
          <w:color w:val="222222"/>
          <w:sz w:val="24"/>
          <w:szCs w:val="24"/>
          <w:u w:val="single"/>
          <w:rtl/>
        </w:rPr>
        <w:t>הרקע לשיר</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השיר "ספר שירי" הוא שיר הפתיחה בספר השירים השני של רחל "מנגד" (1927), ומיקומו בספר מקנה לו מעמד של שיר הצהרתי. היא מביעה בשיר זה את כאבה נוכח מה שנראה כקושי הבסיסי בכתיבת שירה ויותר מכך, הקושי שבחשיפה העצמית בפני ציבור קוראים סתמי.</w:t>
      </w:r>
    </w:p>
    <w:p w:rsidR="00575E99" w:rsidRPr="00575E99" w:rsidRDefault="00575E99" w:rsidP="00575E99">
      <w:pPr>
        <w:spacing w:line="240" w:lineRule="auto"/>
        <w:textAlignment w:val="baseline"/>
        <w:rPr>
          <w:rFonts w:ascii="Gisha" w:eastAsia="Times New Roman" w:hAnsi="Gisha" w:cs="Gisha"/>
          <w:color w:val="222222"/>
          <w:sz w:val="24"/>
          <w:szCs w:val="24"/>
          <w:u w:val="single"/>
          <w:rtl/>
        </w:rPr>
      </w:pPr>
      <w:r w:rsidRPr="00575E99">
        <w:rPr>
          <w:rFonts w:ascii="Gisha" w:eastAsia="Times New Roman" w:hAnsi="Gisha" w:cs="Gisha"/>
          <w:color w:val="222222"/>
          <w:sz w:val="24"/>
          <w:szCs w:val="24"/>
          <w:rtl/>
        </w:rPr>
        <w:t> </w:t>
      </w:r>
      <w:r w:rsidRPr="00575E99">
        <w:rPr>
          <w:rFonts w:ascii="Gisha" w:eastAsia="Times New Roman" w:hAnsi="Gisha" w:cs="Gisha"/>
          <w:color w:val="222222"/>
          <w:sz w:val="24"/>
          <w:szCs w:val="24"/>
          <w:u w:val="single"/>
          <w:rtl/>
        </w:rPr>
        <w:t>תוכן השיר</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השיר מתאר את תהליך היצירה: מתיאור החוויה האישית ועד לפרסום החושפני.</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בית א´ – תיאור התהליך שעוברת המשוררת, כאשר היא כותבת את שיריה. זהו תהליך המזכיר את תהליך הלידה – הוא כרוך בכאב רב, אך התוצאה היא "בריאה" של ספר שירים, המכיל את היצירה היפה והמלבבת.</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 xml:space="preserve">בית ב´ – תיאור החומרים שמהם נוצרים שירים. מדובר בחוויות הכואבות ביותר והאישיות ביותר שעברה המשוררת בימי חייה. אלה הן חוויות שאפילו חבריה הקרובים אינם יודעים עליהן. כאשר נחשף ספר השירים </w:t>
      </w:r>
      <w:r w:rsidRPr="00575E99">
        <w:rPr>
          <w:rFonts w:ascii="Gisha" w:eastAsia="Times New Roman" w:hAnsi="Gisha" w:cs="Gisha"/>
          <w:color w:val="222222"/>
          <w:sz w:val="24"/>
          <w:szCs w:val="24"/>
          <w:rtl/>
        </w:rPr>
        <w:lastRenderedPageBreak/>
        <w:t>בפני הקהל הרחב, בוחנים הקוראים את הספר ב"מנוחה", כלומר ללא התרגשות מיוחדת, אלא בקלות-דעת ואף באדישות מקוממת.</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הנושא המרכזי בשיר ומשמעותו</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במרכזו של השיר "ספר שירי" עומדות שתי מערכות היחסים הבאות:</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א.      בין המשוררת לבין היצירה.</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ב.      בין המשוררת לבין הקהל הרחב, הקורא את היצירה.</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המסר העולה מהשיר "ספר שירי" הוא שיצירת אמנות באה לעולם מתוך סערת רגשות של האמן. קיים ניגוד בין הכאב הנורא שמחויב מעצם בריאת היצירה האישית, לבין הביטוי האסתטי והמלבב שכאב זה מקבל בהפיכתו לשיר.</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יתר על כן, פרסום היצירה מוסיף כאב וסבל לאמן, הנאלץ להתמודד עם תגובת הקהל המתייחס בנינוחות לתוצר האומנותי הסופי. הציבור שנוהג ביצירה בקלילות, אינו מעריך את התהליך הרגשי הכואב, שהשקיע האמן ביצירתו.</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במעבר מהחיים לאמנות, יכולה המצוקה להפוך לדבר נעים ויפה, המושך את לב הקורא הנהנה מחוויה מזככת. קיים פער מכאיב בין המטען הרגשי שהושקע בשיר בשעת כתיבתו לבין אופן הקליטה הנינוח והשלו של קהל הקוראים.</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עמדת המשוררת</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הדוברת המייצגת בשיר את המשוררת מופיעה כמי שכואבת את הניגוד שקיים בין עולמה הפנימי (עולם סוער של רגשות כאב וייאוש) לבין התוצאה המעוצבת בשיר (מחרוזת מלים מלבבת). בהמשך היא מוצגת כמי שמאשימה את הקהל בכהות רגשית, ואולי אף בזלזול כלפי ההשקעה הרגשית שדורשת היצירה מהמשוררת. מכאן אפשר להבין שהמשוררת מתייחסת אל השיר כאל ישות בעלת קיום עצמי. תכניו של השיר ואופיו נקבעים על-ידי חוקיות פיוטית ייחודית לו, וזו מעניקה לכאב האישי איכויות חדשות.</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למרות הנימה המשלבת כאב אישי והאשמה של הקוראים, נראה שהשיר מבקש לפתור את הקוראים הרגישים (אלו המזהים את עקבות "תוגתו של הלב הכורע" מאחורי מה שנראה במבט ראשון כ"מחרוזת מלים מלבבת") מאטימות נפשית. קוראים אלה לא יגיבו בשוויון-נפש על השירים, ומן הסתם המשוררת אינה מכוונת כלפיהם את האמירה המרירה שבה היא נועלת את השיר.</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אמצעים אומנותיים</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מטאפורות</w:t>
      </w:r>
    </w:p>
    <w:p w:rsidR="00575E99" w:rsidRPr="00575E99" w:rsidRDefault="00575E99" w:rsidP="00575E99">
      <w:pPr>
        <w:numPr>
          <w:ilvl w:val="0"/>
          <w:numId w:val="19"/>
        </w:num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"מחרוזת מלים מלבבת" – ציור לשוני הממחיש את הסדר והיופי הנראים בתוצאה הסופית של היצירה – השיר.</w:t>
      </w:r>
    </w:p>
    <w:p w:rsidR="00575E99" w:rsidRPr="00575E99" w:rsidRDefault="00575E99" w:rsidP="00575E99">
      <w:pPr>
        <w:numPr>
          <w:ilvl w:val="0"/>
          <w:numId w:val="19"/>
        </w:num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"ספר שירי הלבן" – מטאפורה הממחישה את הניגוד בין תהליך היצירה הסוער לבין התוצאה. ספר השירים הלבן מנטרל את הרגשות השליליים שעמדו בבסיס יצירתו. כעת בולט "ניקיון" הצבע הלבן, המכסה על הרגשות הסוערים והכואבים שהביאו ליצירתו. (יש לציין  שרחל בחרה לכרוך את ספריה בעטיפה לבנה ופשוטה, ללא קישוטים ועיטורים גרפיים – עניין שחיזק את תדמיתה הצנועה והשקטה של משוררת שקולה נשמע בקושי).</w:t>
      </w:r>
    </w:p>
    <w:p w:rsidR="00575E99" w:rsidRPr="00575E99" w:rsidRDefault="00575E99" w:rsidP="00575E99">
      <w:pPr>
        <w:numPr>
          <w:ilvl w:val="0"/>
          <w:numId w:val="19"/>
        </w:num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"נחשף החתום בי באש" – בהשאלה זו מתארת רחל את סוג הסודות שנחשפו בשיריה. מדובר בסודות שלא גולו לאיש והיו כאלה שגרמו כאב כה צורב, שנטבע לעולם בזיכרונה.</w:t>
      </w:r>
    </w:p>
    <w:p w:rsidR="00575E99" w:rsidRPr="00575E99" w:rsidRDefault="00575E99" w:rsidP="00575E99">
      <w:pPr>
        <w:numPr>
          <w:ilvl w:val="0"/>
          <w:numId w:val="19"/>
        </w:num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"תוגתו של הלב הכורע" – לשון ציורית זאת ממחישה את העצב העצום "המכופף את הלב", כחומר ממנו נוצרים השירים.</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ניגודים</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האפקט האומנותי המרכזי בשיר הוא בשני ניגודים עיקריים:</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א. ניגוד בין הסבל הכרוך בכתיבת השיר ("צריחות שצרחתי נואשת, כואבת / בשעות מצוקה ואובדן"), לעומת האופי הלבבי והנעים של קובץ </w:t>
      </w:r>
      <w:r w:rsidRPr="00575E99">
        <w:rPr>
          <w:rFonts w:ascii="Gisha" w:eastAsia="Times New Roman" w:hAnsi="Gisha" w:cs="Gisha"/>
          <w:color w:val="222222"/>
          <w:sz w:val="24"/>
          <w:szCs w:val="24"/>
          <w:rtl/>
        </w:rPr>
        <w:br/>
        <w:t>    השירים המוכן ("מחרוזת מלים מלבבת"), שנולד מאותו סבל.</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lastRenderedPageBreak/>
        <w:t>ב. ניגוד בין הצורך במגע אינטימי עם הקוראים באמצעות השירים ("נגלו חביונות לא גיליתי לרע, נחשף החתום בי באש"), לבין הידיעה</w:t>
      </w:r>
      <w:r w:rsidRPr="00575E99">
        <w:rPr>
          <w:rFonts w:ascii="Gisha" w:eastAsia="Times New Roman" w:hAnsi="Gisha" w:cs="Gisha"/>
          <w:color w:val="222222"/>
          <w:sz w:val="24"/>
          <w:szCs w:val="24"/>
          <w:rtl/>
        </w:rPr>
        <w:br/>
        <w:t>    שקוראים רבים לא יגיבו על השירים באותה היענות רגשית שהמשוררת מצפה לה ("ואת תוגתו של הלב הכורע, יד כל במנוחה תמשש").</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הניגודים הללו מדגישים את עוצמת עגמת-הנפש שחשה המשוררת בפרסום שיריה.</w:t>
      </w:r>
    </w:p>
    <w:p w:rsidR="00575E99" w:rsidRPr="00575E99" w:rsidRDefault="00575E99" w:rsidP="00575E99">
      <w:pPr>
        <w:spacing w:line="240" w:lineRule="auto"/>
        <w:textAlignment w:val="baseline"/>
        <w:rPr>
          <w:rFonts w:ascii="Gisha" w:eastAsia="Times New Roman" w:hAnsi="Gisha" w:cs="Gisha"/>
          <w:color w:val="222222"/>
          <w:sz w:val="24"/>
          <w:szCs w:val="24"/>
          <w:u w:val="single"/>
          <w:rtl/>
        </w:rPr>
      </w:pPr>
      <w:r w:rsidRPr="00575E99">
        <w:rPr>
          <w:rFonts w:ascii="Gisha" w:eastAsia="Times New Roman" w:hAnsi="Gisha" w:cs="Gisha"/>
          <w:color w:val="222222"/>
          <w:sz w:val="24"/>
          <w:szCs w:val="24"/>
          <w:u w:val="single"/>
          <w:rtl/>
        </w:rPr>
        <w:t> סיכום</w:t>
      </w:r>
    </w:p>
    <w:p w:rsidR="00575E99" w:rsidRPr="00575E99" w:rsidRDefault="00575E99" w:rsidP="00575E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"ספר שירי" מזמן דיון בשאלות הנוגעות לכתיבת שירה ופרסומה. מדוע חושפת המשוררת את הכואבים שבסודותיה בידיעה שאלו יפלו על אוזניים אדישות? אפשר שהשיר רומז ששליחותו של המשורר בכתיבת שירים חזקה מאי-הנחת שהוא חווה בשעה שהוא מפרסמם בקרב ציבור שאיננו מעריך את ההשקעה הנפשית שביצירתם</w:t>
      </w:r>
    </w:p>
    <w:p w:rsidR="002728FD" w:rsidRPr="00AE7899" w:rsidRDefault="00575E99" w:rsidP="00AE7899">
      <w:pPr>
        <w:spacing w:line="240" w:lineRule="auto"/>
        <w:textAlignment w:val="baseline"/>
        <w:rPr>
          <w:rFonts w:ascii="Gisha" w:eastAsia="Times New Roman" w:hAnsi="Gisha" w:cs="Gisha"/>
          <w:color w:val="222222"/>
          <w:sz w:val="24"/>
          <w:szCs w:val="24"/>
          <w:rtl/>
        </w:rPr>
      </w:pPr>
      <w:r w:rsidRPr="00575E99">
        <w:rPr>
          <w:rFonts w:ascii="Gisha" w:eastAsia="Times New Roman" w:hAnsi="Gisha" w:cs="Gisha"/>
          <w:color w:val="222222"/>
          <w:sz w:val="24"/>
          <w:szCs w:val="24"/>
          <w:rtl/>
        </w:rPr>
        <w:t> </w:t>
      </w:r>
      <w:r>
        <w:rPr>
          <w:rFonts w:ascii="Gisha" w:eastAsia="Times New Roman" w:hAnsi="Gisha" w:cs="Gisha" w:hint="cs"/>
          <w:color w:val="222222"/>
          <w:sz w:val="24"/>
          <w:szCs w:val="24"/>
          <w:rtl/>
        </w:rPr>
        <w:t>(מתוך אלוני יצחק)</w:t>
      </w:r>
    </w:p>
    <w:p w:rsidR="00DD0476" w:rsidRDefault="00DD0476" w:rsidP="00695AA7">
      <w:pPr>
        <w:spacing w:line="240" w:lineRule="auto"/>
        <w:textAlignment w:val="baseline"/>
        <w:rPr>
          <w:rFonts w:ascii="Gisha" w:eastAsia="Times New Roman" w:hAnsi="Gisha" w:cs="Gisha"/>
          <w:b/>
          <w:bCs/>
          <w:i/>
          <w:iCs/>
          <w:color w:val="222222"/>
          <w:sz w:val="32"/>
          <w:szCs w:val="32"/>
          <w:u w:val="single"/>
          <w:rtl/>
        </w:rPr>
      </w:pPr>
      <w:r w:rsidRPr="00695AA7">
        <w:rPr>
          <w:rFonts w:ascii="Gisha" w:eastAsia="Times New Roman" w:hAnsi="Gisha" w:cs="Gisha" w:hint="cs"/>
          <w:b/>
          <w:bCs/>
          <w:i/>
          <w:iCs/>
          <w:color w:val="222222"/>
          <w:sz w:val="32"/>
          <w:szCs w:val="32"/>
          <w:u w:val="single"/>
          <w:rtl/>
        </w:rPr>
        <w:t>"בת הרב ואימה"/ שאול טשרני</w:t>
      </w:r>
      <w:r w:rsidR="00695AA7" w:rsidRPr="00695AA7">
        <w:rPr>
          <w:rFonts w:ascii="Gisha" w:eastAsia="Times New Roman" w:hAnsi="Gisha" w:cs="Gisha" w:hint="cs"/>
          <w:b/>
          <w:bCs/>
          <w:i/>
          <w:iCs/>
          <w:color w:val="222222"/>
          <w:sz w:val="32"/>
          <w:szCs w:val="32"/>
          <w:u w:val="single"/>
          <w:rtl/>
        </w:rPr>
        <w:t>ח</w:t>
      </w:r>
      <w:r w:rsidRPr="00695AA7">
        <w:rPr>
          <w:rFonts w:ascii="Gisha" w:eastAsia="Times New Roman" w:hAnsi="Gisha" w:cs="Gisha" w:hint="cs"/>
          <w:b/>
          <w:bCs/>
          <w:i/>
          <w:iCs/>
          <w:color w:val="222222"/>
          <w:sz w:val="32"/>
          <w:szCs w:val="32"/>
          <w:u w:val="single"/>
          <w:rtl/>
        </w:rPr>
        <w:t>ובסקי</w:t>
      </w:r>
    </w:p>
    <w:p w:rsidR="00695AA7" w:rsidRPr="00695AA7" w:rsidRDefault="00695AA7" w:rsidP="00695AA7">
      <w:pPr>
        <w:spacing w:line="240" w:lineRule="auto"/>
        <w:textAlignment w:val="baseline"/>
        <w:rPr>
          <w:rFonts w:ascii="Gisha" w:eastAsia="Times New Roman" w:hAnsi="Gisha" w:cs="Gisha"/>
          <w:b/>
          <w:bCs/>
          <w:i/>
          <w:iCs/>
          <w:color w:val="222222"/>
          <w:sz w:val="32"/>
          <w:szCs w:val="32"/>
          <w:u w:val="single"/>
          <w:rtl/>
        </w:rPr>
      </w:pPr>
    </w:p>
    <w:p w:rsidR="00DD0476" w:rsidRDefault="00695AA7" w:rsidP="00695AA7">
      <w:pPr>
        <w:spacing w:line="240" w:lineRule="auto"/>
        <w:textAlignment w:val="baseline"/>
        <w:rPr>
          <w:rFonts w:ascii="Gisha" w:eastAsia="Times New Roman" w:hAnsi="Gisha" w:cs="Gisha"/>
          <w:i/>
          <w:iCs/>
          <w:color w:val="222222"/>
          <w:sz w:val="24"/>
          <w:szCs w:val="24"/>
          <w:rtl/>
        </w:rPr>
      </w:pPr>
      <w:r w:rsidRPr="00695AA7">
        <w:rPr>
          <w:rFonts w:ascii="Gisha" w:eastAsia="Times New Roman" w:hAnsi="Gisha" w:cs="Gisha"/>
          <w:i/>
          <w:iCs/>
          <w:color w:val="222222"/>
          <w:sz w:val="24"/>
          <w:szCs w:val="24"/>
          <w:rtl/>
        </w:rPr>
        <w:t xml:space="preserve">אִמִּי, אִמִּי! </w:t>
      </w:r>
      <w:proofErr w:type="spellStart"/>
      <w:r w:rsidRPr="00695AA7">
        <w:rPr>
          <w:rFonts w:ascii="Gisha" w:eastAsia="Times New Roman" w:hAnsi="Gisha" w:cs="Gisha"/>
          <w:i/>
          <w:iCs/>
          <w:color w:val="222222"/>
          <w:sz w:val="24"/>
          <w:szCs w:val="24"/>
          <w:rtl/>
        </w:rPr>
        <w:t>הִנֵּהו</w:t>
      </w:r>
      <w:proofErr w:type="spellEnd"/>
      <w:r w:rsidRPr="00695AA7">
        <w:rPr>
          <w:rFonts w:ascii="Gisha" w:eastAsia="Times New Roman" w:hAnsi="Gisha" w:cs="Gisha"/>
          <w:i/>
          <w:iCs/>
          <w:color w:val="222222"/>
          <w:sz w:val="24"/>
          <w:szCs w:val="24"/>
          <w:rtl/>
        </w:rPr>
        <w:t xml:space="preserve">ּ שׁוּב, </w:t>
      </w:r>
      <w:proofErr w:type="spellStart"/>
      <w:r w:rsidRPr="00695AA7">
        <w:rPr>
          <w:rFonts w:ascii="Gisha" w:eastAsia="Times New Roman" w:hAnsi="Gisha" w:cs="Gisha"/>
          <w:i/>
          <w:iCs/>
          <w:color w:val="222222"/>
          <w:sz w:val="24"/>
          <w:szCs w:val="24"/>
          <w:rtl/>
        </w:rPr>
        <w:t>הִנֵּהו</w:t>
      </w:r>
      <w:proofErr w:type="spellEnd"/>
      <w:r w:rsidRPr="00695AA7">
        <w:rPr>
          <w:rFonts w:ascii="Gisha" w:eastAsia="Times New Roman" w:hAnsi="Gisha" w:cs="Gisha"/>
          <w:i/>
          <w:iCs/>
          <w:color w:val="222222"/>
          <w:sz w:val="24"/>
          <w:szCs w:val="24"/>
          <w:rtl/>
        </w:rPr>
        <w:t>ּ הָאַבִּיר</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הוּא פֹּה בַּיּוֹם, הוּא פֹּה בַּלֵּיל, נֶחְבָּא בְּצֵל הַקִּיר</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בִּתִּי, בִּתִּי! אוֹי וַאֲבוֹי! אוֹי לִי, וְלָךְ אֲבוֹי</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יוּאַר הַיּוֹם רָאָה אוֹתָךְ אוֹתוֹ אַבִּיר, הַגּוֹי</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אִמִּי, אִמִּי! אוֹמֵר הוּא לִי: אָרוּר עַמִּי מֵאֵל</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בָּעוֹלָם הַזֶּה, בָּעוֹלָם הַבָּא, חֶלְאַת יוֹשְׁבֵי תֵבֵל</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בִּתִּי, בִּתִּי! אָרוּר הָאִישׁ אֲשֶׁר יִקְּבֶנּוּ אֵל</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בַּת רַבָּנִים – עֶשְׂרִים דּוֹרוֹת – אַתְּ בַּת-רַב בְּיִשְׂרָאֵל</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אִמִּי, אִמִּי! אוֹמֵר הוּא לִי: קָסוֹם קָסַמְתִּי לוֹ</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 xml:space="preserve">אֵינוֹ אוֹכֵל, אֵינוֹ יָשֵׁן – אָבַד יוֹמוֹ, </w:t>
      </w:r>
      <w:proofErr w:type="spellStart"/>
      <w:r w:rsidRPr="00695AA7">
        <w:rPr>
          <w:rFonts w:ascii="Gisha" w:eastAsia="Times New Roman" w:hAnsi="Gisha" w:cs="Gisha"/>
          <w:i/>
          <w:iCs/>
          <w:color w:val="222222"/>
          <w:sz w:val="24"/>
          <w:szCs w:val="24"/>
          <w:rtl/>
        </w:rPr>
        <w:t>לֵילו</w:t>
      </w:r>
      <w:proofErr w:type="spellEnd"/>
      <w:r w:rsidRPr="00695AA7">
        <w:rPr>
          <w:rFonts w:ascii="Gisha" w:eastAsia="Times New Roman" w:hAnsi="Gisha" w:cs="Gisha"/>
          <w:i/>
          <w:iCs/>
          <w:color w:val="222222"/>
          <w:sz w:val="24"/>
          <w:szCs w:val="24"/>
          <w:rtl/>
        </w:rPr>
        <w:t>ֹ</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בִּתִּי, בִּתִּי! אוֹי וַאֲבוֹי! אוֹי לִי, וְלָךְ אֲבוֹי</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סָגַר עָלֵינוּ הַמָּצוֹד, סָגַר מִצֵּאת, מִבֹּא</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אִמִּי, אִמִּי! אוֹמֵר הוּא לִי: יַרְבֶּה רִקְמָה וָשֵׁשׁ</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יִתְלֶה עָלַי רְבִיד זָהָב, – תֹּאכְלֵן קִנְאָה כָּאֵשׁ</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בִּתִּי, בִּתִּי! בִּרְבִיד זָהָב, עוֹטֶה רִקְמָה וָשֵׁשׁ</w:t>
      </w:r>
      <w:r w:rsidRPr="00695AA7">
        <w:rPr>
          <w:rFonts w:ascii="Gisha" w:eastAsia="Times New Roman" w:hAnsi="Gisha" w:cs="Gisha"/>
          <w:i/>
          <w:iCs/>
          <w:color w:val="222222"/>
          <w:sz w:val="24"/>
          <w:szCs w:val="24"/>
        </w:rPr>
        <w:t>,</w:t>
      </w:r>
      <w:r w:rsidRPr="00695AA7">
        <w:rPr>
          <w:rFonts w:ascii="Gisha" w:eastAsia="Times New Roman" w:hAnsi="Gisha" w:cs="Gisha"/>
          <w:i/>
          <w:iCs/>
          <w:color w:val="222222"/>
          <w:sz w:val="24"/>
          <w:szCs w:val="24"/>
        </w:rPr>
        <w:br/>
      </w:r>
      <w:r w:rsidRPr="00695AA7">
        <w:rPr>
          <w:rFonts w:ascii="Gisha" w:eastAsia="Times New Roman" w:hAnsi="Gisha" w:cs="Gisha"/>
          <w:i/>
          <w:iCs/>
          <w:color w:val="222222"/>
          <w:sz w:val="24"/>
          <w:szCs w:val="24"/>
          <w:rtl/>
        </w:rPr>
        <w:t xml:space="preserve">בָּךְ יִסְתַּכֵּל מִן </w:t>
      </w:r>
      <w:proofErr w:type="spellStart"/>
      <w:r w:rsidRPr="00695AA7">
        <w:rPr>
          <w:rFonts w:ascii="Gisha" w:eastAsia="Times New Roman" w:hAnsi="Gisha" w:cs="Gisha"/>
          <w:i/>
          <w:iCs/>
          <w:color w:val="222222"/>
          <w:sz w:val="24"/>
          <w:szCs w:val="24"/>
          <w:rtl/>
        </w:rPr>
        <w:t>הַגְּזֻזְטְרָה</w:t>
      </w:r>
      <w:proofErr w:type="spellEnd"/>
      <w:r w:rsidRPr="00695AA7">
        <w:rPr>
          <w:rFonts w:ascii="Gisha" w:eastAsia="Times New Roman" w:hAnsi="Gisha" w:cs="Gisha"/>
          <w:i/>
          <w:iCs/>
          <w:color w:val="222222"/>
          <w:sz w:val="24"/>
          <w:szCs w:val="24"/>
          <w:rtl/>
        </w:rPr>
        <w:t xml:space="preserve">, כִּי </w:t>
      </w:r>
      <w:proofErr w:type="spellStart"/>
      <w:r w:rsidRPr="00695AA7">
        <w:rPr>
          <w:rFonts w:ascii="Gisha" w:eastAsia="Times New Roman" w:hAnsi="Gisha" w:cs="Gisha"/>
          <w:i/>
          <w:iCs/>
          <w:color w:val="222222"/>
          <w:sz w:val="24"/>
          <w:szCs w:val="24"/>
          <w:rtl/>
        </w:rPr>
        <w:t>יִזְרְקוּך</w:t>
      </w:r>
      <w:proofErr w:type="spellEnd"/>
      <w:r w:rsidRPr="00695AA7">
        <w:rPr>
          <w:rFonts w:ascii="Gisha" w:eastAsia="Times New Roman" w:hAnsi="Gisha" w:cs="Gisha"/>
          <w:i/>
          <w:iCs/>
          <w:color w:val="222222"/>
          <w:sz w:val="24"/>
          <w:szCs w:val="24"/>
          <w:rtl/>
        </w:rPr>
        <w:t>ְ בָּאֵשׁ</w:t>
      </w:r>
      <w:r w:rsidRPr="00695AA7">
        <w:rPr>
          <w:rFonts w:ascii="Gisha" w:eastAsia="Times New Roman" w:hAnsi="Gisha" w:cs="Gisha"/>
          <w:i/>
          <w:iCs/>
          <w:color w:val="222222"/>
          <w:sz w:val="24"/>
          <w:szCs w:val="24"/>
        </w:rPr>
        <w:t>.</w:t>
      </w:r>
    </w:p>
    <w:p w:rsidR="002728FD" w:rsidRDefault="002728FD" w:rsidP="00695AA7">
      <w:pPr>
        <w:spacing w:line="240" w:lineRule="auto"/>
        <w:textAlignment w:val="baseline"/>
        <w:rPr>
          <w:rFonts w:ascii="Gisha" w:eastAsia="Times New Roman" w:hAnsi="Gisha" w:cs="Gisha"/>
          <w:b/>
          <w:bCs/>
          <w:color w:val="222222"/>
          <w:sz w:val="24"/>
          <w:szCs w:val="24"/>
          <w:rtl/>
        </w:rPr>
      </w:pPr>
    </w:p>
    <w:p w:rsidR="002728FD" w:rsidRPr="00695AA7" w:rsidRDefault="002728FD" w:rsidP="00695AA7">
      <w:pPr>
        <w:spacing w:line="240" w:lineRule="auto"/>
        <w:textAlignment w:val="baseline"/>
        <w:rPr>
          <w:rFonts w:ascii="Gisha" w:eastAsia="Times New Roman" w:hAnsi="Gisha" w:cs="Gisha"/>
          <w:b/>
          <w:bCs/>
          <w:color w:val="222222"/>
          <w:sz w:val="24"/>
          <w:szCs w:val="24"/>
          <w:rtl/>
        </w:rPr>
      </w:pPr>
    </w:p>
    <w:p w:rsidR="00DD0476" w:rsidRPr="00695AA7" w:rsidRDefault="00DD0476" w:rsidP="00DD0476">
      <w:pPr>
        <w:spacing w:line="240" w:lineRule="auto"/>
        <w:textAlignment w:val="baseline"/>
        <w:rPr>
          <w:rFonts w:ascii="Gisha" w:eastAsia="Times New Roman" w:hAnsi="Gisha" w:cs="Gisha"/>
          <w:color w:val="222222"/>
          <w:sz w:val="24"/>
          <w:szCs w:val="24"/>
          <w:rtl/>
        </w:rPr>
        <w:sectPr w:rsidR="00DD0476" w:rsidRPr="00695AA7" w:rsidSect="00DD0476">
          <w:pgSz w:w="11906" w:h="16838"/>
          <w:pgMar w:top="180" w:right="707" w:bottom="1440" w:left="851" w:header="708" w:footer="708" w:gutter="0"/>
          <w:cols w:space="708"/>
          <w:bidi/>
          <w:rtlGutter/>
          <w:docGrid w:linePitch="360"/>
        </w:sectPr>
      </w:pPr>
    </w:p>
    <w:p w:rsidR="00DD0476" w:rsidRPr="00695AA7" w:rsidRDefault="00DD0476" w:rsidP="00DD0476">
      <w:pPr>
        <w:spacing w:line="240" w:lineRule="auto"/>
        <w:textAlignment w:val="baseline"/>
        <w:rPr>
          <w:rFonts w:ascii="Gisha" w:eastAsia="Times New Roman" w:hAnsi="Gisha" w:cs="Gisha"/>
          <w:color w:val="222222"/>
          <w:sz w:val="24"/>
          <w:szCs w:val="24"/>
        </w:rPr>
      </w:pPr>
      <w:r w:rsidRPr="00695AA7">
        <w:rPr>
          <w:rFonts w:ascii="Gisha" w:eastAsia="Times New Roman" w:hAnsi="Gisha" w:cs="Gisha" w:hint="cs"/>
          <w:color w:val="222222"/>
          <w:sz w:val="24"/>
          <w:szCs w:val="24"/>
          <w:rtl/>
        </w:rPr>
        <w:t>יואר= יקולל</w:t>
      </w:r>
    </w:p>
    <w:p w:rsidR="00DD0476" w:rsidRPr="00695AA7" w:rsidRDefault="00DD0476" w:rsidP="00DD0476">
      <w:pPr>
        <w:spacing w:line="240" w:lineRule="auto"/>
        <w:textAlignment w:val="baseline"/>
        <w:rPr>
          <w:rFonts w:ascii="Gisha" w:eastAsia="Times New Roman" w:hAnsi="Gisha" w:cs="Gisha"/>
          <w:color w:val="222222"/>
          <w:sz w:val="24"/>
          <w:szCs w:val="24"/>
          <w:rtl/>
        </w:rPr>
      </w:pPr>
      <w:r w:rsidRPr="00695AA7">
        <w:rPr>
          <w:rFonts w:ascii="Gisha" w:eastAsia="Times New Roman" w:hAnsi="Gisha" w:cs="Gisha" w:hint="cs"/>
          <w:color w:val="222222"/>
          <w:sz w:val="24"/>
          <w:szCs w:val="24"/>
          <w:rtl/>
        </w:rPr>
        <w:t>גוי= שאינו יהודי</w:t>
      </w:r>
    </w:p>
    <w:p w:rsidR="00DD0476" w:rsidRPr="00695AA7" w:rsidRDefault="00DD0476" w:rsidP="00DD0476">
      <w:pPr>
        <w:spacing w:line="240" w:lineRule="auto"/>
        <w:textAlignment w:val="baseline"/>
        <w:rPr>
          <w:rFonts w:ascii="Gisha" w:eastAsia="Times New Roman" w:hAnsi="Gisha" w:cs="Gisha"/>
          <w:color w:val="222222"/>
          <w:sz w:val="24"/>
          <w:szCs w:val="24"/>
          <w:rtl/>
        </w:rPr>
      </w:pPr>
      <w:r w:rsidRPr="00695AA7">
        <w:rPr>
          <w:rFonts w:ascii="Gisha" w:eastAsia="Times New Roman" w:hAnsi="Gisha" w:cs="Gisha" w:hint="cs"/>
          <w:color w:val="222222"/>
          <w:sz w:val="24"/>
          <w:szCs w:val="24"/>
          <w:rtl/>
        </w:rPr>
        <w:t>ארור= מקולל</w:t>
      </w:r>
    </w:p>
    <w:p w:rsidR="00DD0476" w:rsidRPr="00695AA7" w:rsidRDefault="00DD0476" w:rsidP="00DD0476">
      <w:pPr>
        <w:spacing w:line="240" w:lineRule="auto"/>
        <w:textAlignment w:val="baseline"/>
        <w:rPr>
          <w:rFonts w:ascii="Gisha" w:eastAsia="Times New Roman" w:hAnsi="Gisha" w:cs="Gisha"/>
          <w:color w:val="222222"/>
          <w:sz w:val="24"/>
          <w:szCs w:val="24"/>
          <w:rtl/>
        </w:rPr>
      </w:pPr>
      <w:r w:rsidRPr="00695AA7">
        <w:rPr>
          <w:rFonts w:ascii="Gisha" w:eastAsia="Times New Roman" w:hAnsi="Gisha" w:cs="Gisha" w:hint="cs"/>
          <w:color w:val="222222"/>
          <w:sz w:val="24"/>
          <w:szCs w:val="24"/>
          <w:rtl/>
        </w:rPr>
        <w:t xml:space="preserve">חלאת יושבי תבל= חלאה </w:t>
      </w:r>
      <w:r w:rsidRPr="00695AA7">
        <w:rPr>
          <w:rFonts w:ascii="Gisha" w:eastAsia="Times New Roman" w:hAnsi="Gisha" w:cs="Gisha"/>
          <w:color w:val="222222"/>
          <w:sz w:val="24"/>
          <w:szCs w:val="24"/>
          <w:rtl/>
        </w:rPr>
        <w:t>–</w:t>
      </w:r>
      <w:r w:rsidRPr="00695AA7">
        <w:rPr>
          <w:rFonts w:ascii="Gisha" w:eastAsia="Times New Roman" w:hAnsi="Gisha" w:cs="Gisha" w:hint="cs"/>
          <w:color w:val="222222"/>
          <w:sz w:val="24"/>
          <w:szCs w:val="24"/>
          <w:rtl/>
        </w:rPr>
        <w:t xml:space="preserve">לכלוך , זוהמה. חלאת יושבי תבל </w:t>
      </w:r>
      <w:r w:rsidRPr="00695AA7">
        <w:rPr>
          <w:rFonts w:ascii="Gisha" w:eastAsia="Times New Roman" w:hAnsi="Gisha" w:cs="Gisha"/>
          <w:color w:val="222222"/>
          <w:sz w:val="24"/>
          <w:szCs w:val="24"/>
          <w:rtl/>
        </w:rPr>
        <w:t>–</w:t>
      </w:r>
      <w:r w:rsidRPr="00695AA7">
        <w:rPr>
          <w:rFonts w:ascii="Gisha" w:eastAsia="Times New Roman" w:hAnsi="Gisha" w:cs="Gisha" w:hint="cs"/>
          <w:color w:val="222222"/>
          <w:sz w:val="24"/>
          <w:szCs w:val="24"/>
          <w:rtl/>
        </w:rPr>
        <w:t xml:space="preserve"> הלכלוך של העולם...</w:t>
      </w:r>
    </w:p>
    <w:p w:rsidR="00DD0476" w:rsidRPr="00695AA7" w:rsidRDefault="00DD0476" w:rsidP="00DD0476">
      <w:pPr>
        <w:spacing w:line="240" w:lineRule="auto"/>
        <w:textAlignment w:val="baseline"/>
        <w:rPr>
          <w:rFonts w:ascii="Gisha" w:eastAsia="Times New Roman" w:hAnsi="Gisha" w:cs="Gisha"/>
          <w:color w:val="222222"/>
          <w:sz w:val="24"/>
          <w:szCs w:val="24"/>
          <w:rtl/>
        </w:rPr>
      </w:pPr>
      <w:r w:rsidRPr="00695AA7">
        <w:rPr>
          <w:rFonts w:ascii="Gisha" w:eastAsia="Times New Roman" w:hAnsi="Gisha" w:cs="Gisha" w:hint="cs"/>
          <w:color w:val="222222"/>
          <w:sz w:val="24"/>
          <w:szCs w:val="24"/>
          <w:rtl/>
        </w:rPr>
        <w:t>יקבנו= יקלל אותו</w:t>
      </w:r>
    </w:p>
    <w:p w:rsidR="00DD0476" w:rsidRPr="00695AA7" w:rsidRDefault="00DD0476" w:rsidP="00DD0476">
      <w:pPr>
        <w:spacing w:line="240" w:lineRule="auto"/>
        <w:textAlignment w:val="baseline"/>
        <w:rPr>
          <w:rFonts w:ascii="Gisha" w:eastAsia="Times New Roman" w:hAnsi="Gisha" w:cs="Gisha"/>
          <w:color w:val="222222"/>
          <w:sz w:val="24"/>
          <w:szCs w:val="24"/>
          <w:rtl/>
        </w:rPr>
      </w:pPr>
      <w:r w:rsidRPr="00695AA7">
        <w:rPr>
          <w:rFonts w:ascii="Gisha" w:eastAsia="Times New Roman" w:hAnsi="Gisha" w:cs="Gisha" w:hint="cs"/>
          <w:color w:val="222222"/>
          <w:sz w:val="24"/>
          <w:szCs w:val="24"/>
          <w:rtl/>
        </w:rPr>
        <w:t>שש= בד משי יקר ומפואר</w:t>
      </w:r>
    </w:p>
    <w:p w:rsidR="00DD0476" w:rsidRPr="00695AA7" w:rsidRDefault="00DD0476" w:rsidP="00DD0476">
      <w:pPr>
        <w:spacing w:line="240" w:lineRule="auto"/>
        <w:textAlignment w:val="baseline"/>
        <w:rPr>
          <w:rFonts w:ascii="Gisha" w:eastAsia="Times New Roman" w:hAnsi="Gisha" w:cs="Gisha"/>
          <w:color w:val="222222"/>
          <w:sz w:val="24"/>
          <w:szCs w:val="24"/>
          <w:rtl/>
        </w:rPr>
      </w:pPr>
      <w:r w:rsidRPr="00695AA7">
        <w:rPr>
          <w:rFonts w:ascii="Gisha" w:eastAsia="Times New Roman" w:hAnsi="Gisha" w:cs="Gisha" w:hint="cs"/>
          <w:color w:val="222222"/>
          <w:sz w:val="24"/>
          <w:szCs w:val="24"/>
          <w:rtl/>
        </w:rPr>
        <w:t>רביד= שרשרת</w:t>
      </w:r>
    </w:p>
    <w:p w:rsidR="00DD0476" w:rsidRPr="00695AA7" w:rsidRDefault="00DD0476" w:rsidP="00DD0476">
      <w:pPr>
        <w:spacing w:line="240" w:lineRule="auto"/>
        <w:textAlignment w:val="baseline"/>
        <w:rPr>
          <w:rFonts w:ascii="Gisha" w:eastAsia="Times New Roman" w:hAnsi="Gisha" w:cs="Gisha"/>
          <w:color w:val="222222"/>
          <w:sz w:val="24"/>
          <w:szCs w:val="24"/>
          <w:rtl/>
        </w:rPr>
      </w:pPr>
      <w:r w:rsidRPr="00695AA7">
        <w:rPr>
          <w:rFonts w:ascii="Gisha" w:eastAsia="Times New Roman" w:hAnsi="Gisha" w:cs="Gisha" w:hint="cs"/>
          <w:color w:val="222222"/>
          <w:sz w:val="24"/>
          <w:szCs w:val="24"/>
          <w:rtl/>
        </w:rPr>
        <w:t>תאכלן= תאכל אותן</w:t>
      </w:r>
    </w:p>
    <w:p w:rsidR="00DD0476" w:rsidRPr="00695AA7" w:rsidRDefault="00DD0476" w:rsidP="00DD0476">
      <w:pPr>
        <w:spacing w:line="240" w:lineRule="auto"/>
        <w:textAlignment w:val="baseline"/>
        <w:rPr>
          <w:rFonts w:ascii="Gisha" w:eastAsia="Times New Roman" w:hAnsi="Gisha" w:cs="Gisha"/>
          <w:color w:val="222222"/>
          <w:sz w:val="24"/>
          <w:szCs w:val="24"/>
          <w:rtl/>
        </w:rPr>
      </w:pPr>
      <w:r w:rsidRPr="00695AA7">
        <w:rPr>
          <w:rFonts w:ascii="Gisha" w:eastAsia="Times New Roman" w:hAnsi="Gisha" w:cs="Gisha" w:hint="cs"/>
          <w:color w:val="222222"/>
          <w:sz w:val="24"/>
          <w:szCs w:val="24"/>
          <w:rtl/>
        </w:rPr>
        <w:t>עוטה= לבוש</w:t>
      </w:r>
    </w:p>
    <w:p w:rsidR="002728FD" w:rsidRPr="00695AA7" w:rsidRDefault="00AE7899" w:rsidP="00AE7899">
      <w:pPr>
        <w:spacing w:line="240" w:lineRule="auto"/>
        <w:textAlignment w:val="baseline"/>
        <w:rPr>
          <w:rFonts w:ascii="Gisha" w:eastAsia="Times New Roman" w:hAnsi="Gisha" w:cs="Gisha"/>
          <w:color w:val="222222"/>
          <w:sz w:val="24"/>
          <w:szCs w:val="24"/>
          <w:rtl/>
        </w:rPr>
        <w:sectPr w:rsidR="002728FD" w:rsidRPr="00695AA7" w:rsidSect="00DD0476">
          <w:type w:val="continuous"/>
          <w:pgSz w:w="11906" w:h="16838"/>
          <w:pgMar w:top="1440" w:right="707" w:bottom="1440" w:left="1800" w:header="708" w:footer="708" w:gutter="0"/>
          <w:cols w:num="2" w:space="709"/>
          <w:bidi/>
          <w:rtlGutter/>
          <w:docGrid w:linePitch="360"/>
        </w:sectPr>
      </w:pPr>
      <w:r>
        <w:rPr>
          <w:rFonts w:ascii="Gisha" w:eastAsia="Times New Roman" w:hAnsi="Gisha" w:cs="Gisha" w:hint="cs"/>
          <w:color w:val="222222"/>
          <w:sz w:val="24"/>
          <w:szCs w:val="24"/>
          <w:rtl/>
        </w:rPr>
        <w:t>גזוזטרה= מ</w:t>
      </w:r>
    </w:p>
    <w:p w:rsidR="00DD0476" w:rsidRPr="00695AA7" w:rsidRDefault="00DD0476" w:rsidP="00DD0476">
      <w:pPr>
        <w:spacing w:line="240" w:lineRule="auto"/>
        <w:textAlignment w:val="baseline"/>
        <w:rPr>
          <w:rFonts w:ascii="Gisha" w:eastAsia="Times New Roman" w:hAnsi="Gisha" w:cs="Gisha"/>
          <w:color w:val="222222"/>
          <w:sz w:val="24"/>
          <w:szCs w:val="24"/>
          <w:rtl/>
        </w:rPr>
      </w:pPr>
    </w:p>
    <w:p w:rsidR="00575E99" w:rsidRDefault="00575E99" w:rsidP="00224465">
      <w:pPr>
        <w:spacing w:line="240" w:lineRule="auto"/>
        <w:textAlignment w:val="baseline"/>
        <w:rPr>
          <w:rFonts w:ascii="Gisha" w:eastAsia="Times New Roman" w:hAnsi="Gisha" w:cs="Gisha"/>
          <w:b/>
          <w:bCs/>
          <w:color w:val="222222"/>
          <w:sz w:val="32"/>
          <w:szCs w:val="32"/>
          <w:u w:val="single"/>
          <w:rtl/>
        </w:rPr>
      </w:pPr>
    </w:p>
    <w:p w:rsidR="002F29BE" w:rsidRPr="002F29BE" w:rsidRDefault="002F29BE" w:rsidP="002F29BE">
      <w:pPr>
        <w:spacing w:line="240" w:lineRule="auto"/>
        <w:textAlignment w:val="baseline"/>
        <w:rPr>
          <w:rFonts w:ascii="Gisha" w:eastAsia="Times New Roman" w:hAnsi="Gisha" w:cs="Gisha"/>
          <w:b/>
          <w:bCs/>
          <w:color w:val="222222"/>
          <w:sz w:val="32"/>
          <w:szCs w:val="32"/>
          <w:u w:val="single"/>
          <w:rtl/>
        </w:rPr>
      </w:pPr>
      <w:r w:rsidRPr="002F29BE">
        <w:rPr>
          <w:rFonts w:ascii="Gisha" w:eastAsia="Times New Roman" w:hAnsi="Gisha" w:cs="Gisha"/>
          <w:b/>
          <w:bCs/>
          <w:color w:val="222222"/>
          <w:sz w:val="32"/>
          <w:szCs w:val="32"/>
          <w:u w:val="single"/>
          <w:rtl/>
        </w:rPr>
        <w:t>נדר / אברהם שלונסקי</w:t>
      </w:r>
    </w:p>
    <w:p w:rsidR="002F29BE" w:rsidRPr="002F29BE" w:rsidRDefault="002F29BE" w:rsidP="002F29BE">
      <w:pPr>
        <w:spacing w:line="240" w:lineRule="auto"/>
        <w:textAlignment w:val="baseline"/>
        <w:rPr>
          <w:rFonts w:ascii="Gisha" w:eastAsia="Times New Roman" w:hAnsi="Gisha" w:cs="Gisha"/>
          <w:color w:val="222222"/>
          <w:sz w:val="32"/>
          <w:szCs w:val="32"/>
        </w:rPr>
      </w:pPr>
      <w:r w:rsidRPr="002F29BE">
        <w:rPr>
          <w:rFonts w:ascii="Gisha" w:eastAsia="Times New Roman" w:hAnsi="Gisha" w:cs="Gisha"/>
          <w:color w:val="222222"/>
          <w:sz w:val="32"/>
          <w:szCs w:val="32"/>
          <w:rtl/>
        </w:rPr>
        <w:t>על דעת עיני שראו את השכול</w:t>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ועמסו זעקות על ליבי השחוח</w:t>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 xml:space="preserve">על דעת רחמי </w:t>
      </w:r>
      <w:proofErr w:type="spellStart"/>
      <w:r w:rsidRPr="002F29BE">
        <w:rPr>
          <w:rFonts w:ascii="Gisha" w:eastAsia="Times New Roman" w:hAnsi="Gisha" w:cs="Gisha"/>
          <w:color w:val="222222"/>
          <w:sz w:val="32"/>
          <w:szCs w:val="32"/>
          <w:rtl/>
        </w:rPr>
        <w:t>שהורוני</w:t>
      </w:r>
      <w:proofErr w:type="spellEnd"/>
      <w:r w:rsidRPr="002F29BE">
        <w:rPr>
          <w:rFonts w:ascii="Gisha" w:eastAsia="Times New Roman" w:hAnsi="Gisha" w:cs="Gisha"/>
          <w:color w:val="222222"/>
          <w:sz w:val="32"/>
          <w:szCs w:val="32"/>
          <w:rtl/>
        </w:rPr>
        <w:t xml:space="preserve"> למחול</w:t>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עד באו ימים שאיימו מלסלוח</w:t>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 xml:space="preserve">נדרתי הנדר לזכור את </w:t>
      </w:r>
      <w:proofErr w:type="spellStart"/>
      <w:r w:rsidRPr="002F29BE">
        <w:rPr>
          <w:rFonts w:ascii="Gisha" w:eastAsia="Times New Roman" w:hAnsi="Gisha" w:cs="Gisha"/>
          <w:color w:val="222222"/>
          <w:sz w:val="32"/>
          <w:szCs w:val="32"/>
          <w:rtl/>
        </w:rPr>
        <w:t>הכל</w:t>
      </w:r>
      <w:proofErr w:type="spellEnd"/>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לזכור - ודבר לא לשכוח</w:t>
      </w:r>
      <w:r w:rsidRPr="002F29BE">
        <w:rPr>
          <w:rFonts w:ascii="Gisha" w:eastAsia="Times New Roman" w:hAnsi="Gisha" w:cs="Gisha"/>
          <w:color w:val="222222"/>
          <w:sz w:val="32"/>
          <w:szCs w:val="32"/>
        </w:rPr>
        <w:t>.</w:t>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דבר לא לשכוח - עד דור עשירי</w:t>
      </w:r>
      <w:r w:rsidRPr="002F29BE">
        <w:rPr>
          <w:rFonts w:ascii="Gisha" w:eastAsia="Times New Roman" w:hAnsi="Gisha" w:cs="Gisha"/>
          <w:color w:val="222222"/>
          <w:sz w:val="32"/>
          <w:szCs w:val="32"/>
        </w:rPr>
        <w:t>,</w:t>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עד שוך עלבוני, עד כולם, עד כולם</w:t>
      </w:r>
      <w:r w:rsidRPr="002F29BE">
        <w:rPr>
          <w:rFonts w:ascii="Gisha" w:eastAsia="Times New Roman" w:hAnsi="Gisha" w:cs="Gisha"/>
          <w:color w:val="222222"/>
          <w:sz w:val="32"/>
          <w:szCs w:val="32"/>
        </w:rPr>
        <w:t>,</w:t>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עדי יכלו כל שבט מוסרי</w:t>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קונם אם לריק, יעבור ליל הזעם</w:t>
      </w:r>
      <w:r w:rsidRPr="002F29BE">
        <w:rPr>
          <w:rFonts w:ascii="Gisha" w:eastAsia="Times New Roman" w:hAnsi="Gisha" w:cs="Gisha"/>
          <w:color w:val="222222"/>
          <w:sz w:val="24"/>
          <w:szCs w:val="24"/>
        </w:rPr>
        <w:br/>
      </w:r>
      <w:r w:rsidRPr="002F29BE">
        <w:rPr>
          <w:rFonts w:ascii="Gisha" w:eastAsia="Times New Roman" w:hAnsi="Gisha" w:cs="Gisha"/>
          <w:color w:val="222222"/>
          <w:sz w:val="32"/>
          <w:szCs w:val="32"/>
          <w:rtl/>
        </w:rPr>
        <w:t>קונם אם לבוקר אחזור לסורי</w:t>
      </w:r>
      <w:r w:rsidRPr="002F29BE">
        <w:rPr>
          <w:rFonts w:ascii="Gisha" w:eastAsia="Times New Roman" w:hAnsi="Gisha" w:cs="Gisha"/>
          <w:color w:val="222222"/>
          <w:sz w:val="32"/>
          <w:szCs w:val="32"/>
        </w:rPr>
        <w:br/>
      </w:r>
      <w:r w:rsidRPr="002F29BE">
        <w:rPr>
          <w:rFonts w:ascii="Gisha" w:eastAsia="Times New Roman" w:hAnsi="Gisha" w:cs="Gisha"/>
          <w:color w:val="222222"/>
          <w:sz w:val="32"/>
          <w:szCs w:val="32"/>
          <w:rtl/>
        </w:rPr>
        <w:t>ומאום לא אלמד גם הפעם</w:t>
      </w:r>
      <w:r w:rsidRPr="002F29BE">
        <w:rPr>
          <w:rFonts w:ascii="Gisha" w:eastAsia="Times New Roman" w:hAnsi="Gisha" w:cs="Gisha"/>
          <w:color w:val="222222"/>
          <w:sz w:val="32"/>
          <w:szCs w:val="32"/>
        </w:rPr>
        <w:t>.</w:t>
      </w:r>
    </w:p>
    <w:p w:rsidR="002F29BE" w:rsidRDefault="002F29BE" w:rsidP="002F29BE">
      <w:pPr>
        <w:spacing w:line="240" w:lineRule="auto"/>
        <w:textAlignment w:val="baseline"/>
        <w:rPr>
          <w:rFonts w:ascii="Gisha" w:eastAsia="Times New Roman" w:hAnsi="Gisha" w:cs="Gisha"/>
          <w:color w:val="222222"/>
          <w:sz w:val="24"/>
          <w:szCs w:val="24"/>
          <w:rtl/>
        </w:rPr>
      </w:pPr>
    </w:p>
    <w:p w:rsidR="002F29BE" w:rsidRPr="002F29BE" w:rsidRDefault="002F29BE" w:rsidP="002F29BE">
      <w:pPr>
        <w:spacing w:line="240" w:lineRule="auto"/>
        <w:textAlignment w:val="baseline"/>
        <w:rPr>
          <w:rFonts w:ascii="Gisha" w:eastAsia="Times New Roman" w:hAnsi="Gisha" w:cs="Gisha"/>
          <w:color w:val="222222"/>
          <w:sz w:val="24"/>
          <w:szCs w:val="24"/>
          <w:u w:val="single"/>
        </w:rPr>
      </w:pPr>
      <w:r w:rsidRPr="002F29BE">
        <w:rPr>
          <w:rFonts w:ascii="Gisha" w:eastAsia="Times New Roman" w:hAnsi="Gisha" w:cs="Gisha"/>
          <w:color w:val="222222"/>
          <w:sz w:val="24"/>
          <w:szCs w:val="24"/>
          <w:u w:val="single"/>
          <w:rtl/>
        </w:rPr>
        <w:t>על המשורר</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 </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אברהם שלונסקי נולד בשנת 1900 בכפר באוקראינה. שירתו מאופיינת בהיותה מרדנית וחדשנית, ועם זאת – מעוגנת בשכבות עומק יהודיות מסורתיות. שירה שניתן להגדירה כמתוחכמת ופרועה כאחד. שלונסקי עלה לישראל בשנת 1921, התיישב בקיבוץ עין-חרוד ועסק בסלילת כבישים ובעבודות בניין. זמן קצר לאחר מכן, עבר לתל-אביב, שם סלל דרכים חדשות בשירה העברית. הוא האמין שעל השירה העברית לבטא את התמורות המהפכניות שחלו בעולם, ואת ההתחדשות הנסערת בארץ-ישראל. ברשימתו "רעננות" (1923) כתב: "צר המקום בחדרה המסוגר של הספרות העברית והאוויר מחניק. […] צריך לקפוץ מן החלון – החוצה. לברוח". שלונסקי האמין שהשירה העברית צריכה להשתחרר ממוסכמות ספרותיות של דור התחייה ולבנות עצמה מחדש גם בתוכן וגם בצורה. הוא תבע "אהבה חופשית בין מלים – בלי שידוכי-סגנון, בלי ייחוס-אבות" – כך תזכה השירה ביופי רענן וחושני. בין הנושאים שנידונו בשיריו, ניתן לציין את עניין הניגוד בין שמחת העשייה המתחדשת בארץ-ישראל לבין געגועים אל העולם הישן בגולה. הוא ביטא את עמדתו כלפי עצמו וכלפי שירתו במלים: "השירה עומדת במקום שבו יש דו-שיח בין הביוגרפיה האישית והביוגרפיה של כלל ישראל".</w:t>
      </w:r>
      <w:r w:rsidRPr="002F29BE">
        <w:rPr>
          <w:rFonts w:ascii="Gisha" w:eastAsia="Times New Roman" w:hAnsi="Gisha" w:cs="Gisha"/>
          <w:color w:val="222222"/>
          <w:sz w:val="24"/>
          <w:szCs w:val="24"/>
          <w:rtl/>
        </w:rPr>
        <w:br/>
        <w:t>אברהם שלונסקי נפטר בשנת 1973.</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br/>
        <w:t> </w:t>
      </w:r>
      <w:r w:rsidRPr="002F29BE">
        <w:rPr>
          <w:rFonts w:ascii="Gisha" w:eastAsia="Times New Roman" w:hAnsi="Gisha" w:cs="Gisha"/>
          <w:color w:val="222222"/>
          <w:sz w:val="24"/>
          <w:szCs w:val="24"/>
          <w:u w:val="single"/>
          <w:rtl/>
        </w:rPr>
        <w:t>הרקע לכתיבת השיר</w:t>
      </w:r>
      <w:r w:rsidRPr="002F29BE">
        <w:rPr>
          <w:rFonts w:ascii="Gisha" w:eastAsia="Times New Roman" w:hAnsi="Gisha" w:cs="Gisha"/>
          <w:color w:val="222222"/>
          <w:sz w:val="24"/>
          <w:szCs w:val="24"/>
          <w:rtl/>
        </w:rPr>
        <w:br/>
      </w:r>
      <w:r w:rsidRPr="002F29BE">
        <w:rPr>
          <w:rFonts w:ascii="Gisha" w:eastAsia="Times New Roman" w:hAnsi="Gisha" w:cs="Gisha"/>
          <w:color w:val="222222"/>
          <w:sz w:val="24"/>
          <w:szCs w:val="24"/>
          <w:rtl/>
        </w:rPr>
        <w:br/>
      </w:r>
      <w:proofErr w:type="spellStart"/>
      <w:r w:rsidRPr="002F29BE">
        <w:rPr>
          <w:rFonts w:ascii="Gisha" w:eastAsia="Times New Roman" w:hAnsi="Gisha" w:cs="Gisha"/>
          <w:color w:val="222222"/>
          <w:sz w:val="24"/>
          <w:szCs w:val="24"/>
          <w:rtl/>
        </w:rPr>
        <w:t>השיר</w:t>
      </w:r>
      <w:proofErr w:type="spellEnd"/>
      <w:r w:rsidRPr="002F29BE">
        <w:rPr>
          <w:rFonts w:ascii="Gisha" w:eastAsia="Times New Roman" w:hAnsi="Gisha" w:cs="Gisha"/>
          <w:color w:val="222222"/>
          <w:sz w:val="24"/>
          <w:szCs w:val="24"/>
          <w:rtl/>
        </w:rPr>
        <w:t xml:space="preserve"> "נדר" נכתב כתגובה לידיעות שהגיעו לארץ-ישראל בעיצומה של מלחמת העולם השנייה על שואת יהודי אירופה. השיר פורסם לראשונה בעיתון "הארץ" בתאריך ה- 30 באפריל, 1943. אחרי שנתיים, העמיד המשורר את השיר בראש ספר "שירי הימים" ושב </w:t>
      </w:r>
      <w:r w:rsidRPr="002F29BE">
        <w:rPr>
          <w:rFonts w:ascii="Gisha" w:eastAsia="Times New Roman" w:hAnsi="Gisha" w:cs="Gisha"/>
          <w:color w:val="222222"/>
          <w:sz w:val="24"/>
          <w:szCs w:val="24"/>
          <w:rtl/>
        </w:rPr>
        <w:lastRenderedPageBreak/>
        <w:t>וכלל אותו בספרו "על מלאת", כעבור שנתיים נוספות. כך זכה השיר "נדר" במעמד הצהרתי מוביל.</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 xml:space="preserve">השורות: "נדרתי הנדר: לזכור את </w:t>
      </w:r>
      <w:proofErr w:type="spellStart"/>
      <w:r w:rsidRPr="002F29BE">
        <w:rPr>
          <w:rFonts w:ascii="Gisha" w:eastAsia="Times New Roman" w:hAnsi="Gisha" w:cs="Gisha"/>
          <w:color w:val="222222"/>
          <w:sz w:val="24"/>
          <w:szCs w:val="24"/>
          <w:rtl/>
        </w:rPr>
        <w:t>הכל</w:t>
      </w:r>
      <w:proofErr w:type="spellEnd"/>
      <w:r w:rsidRPr="002F29BE">
        <w:rPr>
          <w:rFonts w:ascii="Gisha" w:eastAsia="Times New Roman" w:hAnsi="Gisha" w:cs="Gisha"/>
          <w:color w:val="222222"/>
          <w:sz w:val="24"/>
          <w:szCs w:val="24"/>
          <w:rtl/>
        </w:rPr>
        <w:t> </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               לזכור – ודבר לא לשכוח"</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 </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הפכו לאחד הסמלים המוכרים והחשובים במחויבות המוסרית לזכור את השואה.</w:t>
      </w:r>
      <w:r w:rsidRPr="002F29BE">
        <w:rPr>
          <w:rFonts w:ascii="Gisha" w:eastAsia="Times New Roman" w:hAnsi="Gisha" w:cs="Gisha"/>
          <w:color w:val="222222"/>
          <w:sz w:val="24"/>
          <w:szCs w:val="24"/>
          <w:rtl/>
        </w:rPr>
        <w:br/>
      </w:r>
      <w:r w:rsidRPr="002F29BE">
        <w:rPr>
          <w:rFonts w:ascii="Gisha" w:eastAsia="Times New Roman" w:hAnsi="Gisha" w:cs="Gisha"/>
          <w:color w:val="222222"/>
          <w:sz w:val="24"/>
          <w:szCs w:val="24"/>
          <w:rtl/>
        </w:rPr>
        <w:br/>
        <w:t>נושא השיר ומשמעותו</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המשורר נשבע "לזכור – ודבר לא לשכוח" כדי ללמוד את הלקח ההיסטורי. השבועה נשענת על מקורות קדומים, שמקנים לה היקף היסטורי רחב. כותרת השיר "נדר", מכוונת לתפילת "כל נדרי" – התרת הנדרים הידועה שפותחת את סדר התפילות של יום-הכיפורים, ונחשבת לבעלת ערך לאומי-היסטורי. הזיקה לתפילה מחוזקת בשורות הפתיחה והסיום, וכך נוצרת מסגרת משמעותית לשיר כולו. </w:t>
      </w:r>
      <w:r w:rsidRPr="002F29BE">
        <w:rPr>
          <w:rFonts w:ascii="Gisha" w:eastAsia="Times New Roman" w:hAnsi="Gisha" w:cs="Gisha"/>
          <w:color w:val="222222"/>
          <w:sz w:val="24"/>
          <w:szCs w:val="24"/>
          <w:rtl/>
        </w:rPr>
        <w:br/>
        <w:t> המלים "על דעת", החוזרות פעמיים בפתח השיר, ממשיכות את נוסח ההקדמה לתפילת "כל נדרי" ("על דעת המקום ועל דעת הקהל"). שורות הסיום חוזרות על מילת השבועה החמורה "קונם אם" בזיקה ברורה ל"קונמות" (שבועות בעלות תוקף חזק, בדומה לנדרים) שבתפילת "כל נדרי". אבל בניגוד לתפילה הקדומה, שמבטלת את "הנדרים והאיסורים והשבועות והחרמים והקונמות והקנסות והכינויים", המשורר נודר נדר לזכור, ומתחייב לקיים אותו "עד דור עשירי".</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 </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 xml:space="preserve"> ההבדל המשתמע בין השיר לבין תפילת "כל נדרי" עליה הוא נשען, מעיד על עמדה נחרצת שהמשורר מבטא. הנדר בשיר הוא בעל תוקף מוחלט, מפני שהוא יוצא נגד רשע טוטלי, שאין דומה לו בתולדות האנושות. נדר זה שונה לחלוטין מכל צורה של שבועה חמורה שאפשר להעלות על הדעת, ואי-אפשר לבטל אותו. בכך הוא שונה מהנדרים שאפשר </w:t>
      </w:r>
      <w:proofErr w:type="spellStart"/>
      <w:r w:rsidRPr="002F29BE">
        <w:rPr>
          <w:rFonts w:ascii="Gisha" w:eastAsia="Times New Roman" w:hAnsi="Gisha" w:cs="Gisha"/>
          <w:color w:val="222222"/>
          <w:sz w:val="24"/>
          <w:szCs w:val="24"/>
          <w:rtl/>
        </w:rPr>
        <w:t>להתירם</w:t>
      </w:r>
      <w:proofErr w:type="spellEnd"/>
      <w:r w:rsidRPr="002F29BE">
        <w:rPr>
          <w:rFonts w:ascii="Gisha" w:eastAsia="Times New Roman" w:hAnsi="Gisha" w:cs="Gisha"/>
          <w:color w:val="222222"/>
          <w:sz w:val="24"/>
          <w:szCs w:val="24"/>
          <w:rtl/>
        </w:rPr>
        <w:t xml:space="preserve"> בתפילת "כל נדרי", כי הם נוגעים במצבים אפשריים בחיי אדם. </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 xml:space="preserve">ההתחייבות לזכור "עד דור עשירי" את מה שאירע בשואה, מובעת כהמשך לקריאה הקדומה לזכור עד "דור עשירי […] עד עולם" את אשר עוללו העמונים והמואבים לעם ישראל בראשית דרכו (ספר דברים, </w:t>
      </w:r>
      <w:proofErr w:type="spellStart"/>
      <w:r w:rsidRPr="002F29BE">
        <w:rPr>
          <w:rFonts w:ascii="Gisha" w:eastAsia="Times New Roman" w:hAnsi="Gisha" w:cs="Gisha"/>
          <w:color w:val="222222"/>
          <w:sz w:val="24"/>
          <w:szCs w:val="24"/>
          <w:rtl/>
        </w:rPr>
        <w:t>כג</w:t>
      </w:r>
      <w:proofErr w:type="spellEnd"/>
      <w:r w:rsidRPr="002F29BE">
        <w:rPr>
          <w:rFonts w:ascii="Gisha" w:eastAsia="Times New Roman" w:hAnsi="Gisha" w:cs="Gisha"/>
          <w:color w:val="222222"/>
          <w:sz w:val="24"/>
          <w:szCs w:val="24"/>
          <w:rtl/>
        </w:rPr>
        <w:t>´, 4-5). כך נוצר טווח זמן היסטורי, שיש לו נגיעה בשני מעגלים של התחדשות בתולדות העם: זה שלאחר יציאת מצרים, וזה שלאחר השואה – בימים שמימוש חלום הקמת המדינה היהודית נעשה צורך קיומי דחוף. המשורר לוקח על עצמו את האחריות להיות שליח-ציבור, שמגיב בשם היישוב היהודי בארץ.</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 הביטוי השירי המרבה בחזרות, מדגיש את התהודה שמאחורי הדברים הנחרצים. "על דעת" – "ועל דעת"; "לזכור" – "לזכור"; "ודבר לא לשכוח" – "דבר לא לשכוח"; "קונם אם" – "קונם אם": חזרות אלו מעצימות את הטון החד-משמעי שנשבע:</w:t>
      </w:r>
    </w:p>
    <w:p w:rsidR="002F29BE" w:rsidRPr="002F29BE" w:rsidRDefault="002F29BE" w:rsidP="002F29BE">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color w:val="222222"/>
          <w:sz w:val="24"/>
          <w:szCs w:val="24"/>
          <w:rtl/>
        </w:rPr>
        <w:t>לזכור – ודבר לא לשכוח!</w:t>
      </w:r>
    </w:p>
    <w:p w:rsidR="00575E99" w:rsidRPr="002F29BE" w:rsidRDefault="002F29BE" w:rsidP="00224465">
      <w:pPr>
        <w:spacing w:line="240" w:lineRule="auto"/>
        <w:textAlignment w:val="baseline"/>
        <w:rPr>
          <w:rFonts w:ascii="Gisha" w:eastAsia="Times New Roman" w:hAnsi="Gisha" w:cs="Gisha"/>
          <w:color w:val="222222"/>
          <w:sz w:val="24"/>
          <w:szCs w:val="24"/>
          <w:rtl/>
        </w:rPr>
      </w:pPr>
      <w:r w:rsidRPr="002F29BE">
        <w:rPr>
          <w:rFonts w:ascii="Gisha" w:eastAsia="Times New Roman" w:hAnsi="Gisha" w:cs="Gisha" w:hint="cs"/>
          <w:color w:val="222222"/>
          <w:sz w:val="24"/>
          <w:szCs w:val="24"/>
          <w:rtl/>
        </w:rPr>
        <w:t>(מתוך אלוני יצחק)</w:t>
      </w:r>
    </w:p>
    <w:p w:rsidR="00575E99" w:rsidRDefault="00575E99" w:rsidP="00224465">
      <w:pPr>
        <w:spacing w:line="240" w:lineRule="auto"/>
        <w:textAlignment w:val="baseline"/>
        <w:rPr>
          <w:rFonts w:ascii="Gisha" w:eastAsia="Times New Roman" w:hAnsi="Gisha" w:cs="Gisha"/>
          <w:b/>
          <w:bCs/>
          <w:color w:val="222222"/>
          <w:sz w:val="32"/>
          <w:szCs w:val="32"/>
          <w:u w:val="single"/>
          <w:rtl/>
        </w:rPr>
      </w:pPr>
    </w:p>
    <w:p w:rsidR="00AE7899" w:rsidRDefault="00AE7899" w:rsidP="00224465">
      <w:pPr>
        <w:spacing w:line="240" w:lineRule="auto"/>
        <w:textAlignment w:val="baseline"/>
        <w:rPr>
          <w:rFonts w:ascii="Gisha" w:eastAsia="Times New Roman" w:hAnsi="Gisha" w:cs="Gisha"/>
          <w:b/>
          <w:bCs/>
          <w:color w:val="222222"/>
          <w:sz w:val="32"/>
          <w:szCs w:val="32"/>
          <w:u w:val="single"/>
          <w:rtl/>
        </w:rPr>
      </w:pPr>
    </w:p>
    <w:p w:rsidR="00AE7899" w:rsidRDefault="00AE7899" w:rsidP="00224465">
      <w:pPr>
        <w:spacing w:line="240" w:lineRule="auto"/>
        <w:textAlignment w:val="baseline"/>
        <w:rPr>
          <w:rFonts w:ascii="Gisha" w:eastAsia="Times New Roman" w:hAnsi="Gisha" w:cs="Gisha"/>
          <w:b/>
          <w:bCs/>
          <w:color w:val="222222"/>
          <w:sz w:val="32"/>
          <w:szCs w:val="32"/>
          <w:u w:val="single"/>
          <w:rtl/>
        </w:rPr>
      </w:pPr>
    </w:p>
    <w:p w:rsidR="00224465" w:rsidRPr="00AE7899" w:rsidRDefault="00AE7899" w:rsidP="00AE7899">
      <w:pPr>
        <w:spacing w:line="240" w:lineRule="auto"/>
        <w:textAlignment w:val="baseline"/>
        <w:rPr>
          <w:rFonts w:ascii="Gisha" w:eastAsia="Times New Roman" w:hAnsi="Gisha" w:cs="Gisha"/>
          <w:b/>
          <w:bCs/>
          <w:color w:val="222222"/>
          <w:sz w:val="32"/>
          <w:szCs w:val="32"/>
          <w:u w:val="single"/>
          <w:rtl/>
        </w:rPr>
      </w:pPr>
      <w:r>
        <w:rPr>
          <w:rFonts w:ascii="Gisha" w:eastAsia="Times New Roman" w:hAnsi="Gisha" w:cs="Gisha"/>
          <w:b/>
          <w:bCs/>
          <w:color w:val="222222"/>
          <w:sz w:val="32"/>
          <w:szCs w:val="32"/>
          <w:u w:val="single"/>
          <w:rtl/>
        </w:rPr>
        <w:lastRenderedPageBreak/>
        <w:t>טיוטת הסכם שילומים- דן פגיס</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טוב, טוב אדונים הזועקים חמס כתמיד,</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בעלי-נס טורדנים,</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שקט!</w:t>
      </w:r>
    </w:p>
    <w:p w:rsidR="00224465" w:rsidRPr="000877F4" w:rsidRDefault="00224465" w:rsidP="00224465">
      <w:pPr>
        <w:spacing w:line="240" w:lineRule="auto"/>
        <w:textAlignment w:val="baseline"/>
        <w:rPr>
          <w:rFonts w:ascii="Gisha" w:eastAsia="Times New Roman" w:hAnsi="Gisha" w:cs="Gisha"/>
          <w:color w:val="222222"/>
          <w:sz w:val="24"/>
          <w:szCs w:val="24"/>
          <w:rtl/>
        </w:rPr>
      </w:pPr>
      <w:proofErr w:type="spellStart"/>
      <w:r w:rsidRPr="000877F4">
        <w:rPr>
          <w:rFonts w:ascii="Gisha" w:eastAsia="Times New Roman" w:hAnsi="Gisha" w:cs="Gisha"/>
          <w:color w:val="222222"/>
          <w:sz w:val="24"/>
          <w:szCs w:val="24"/>
          <w:rtl/>
        </w:rPr>
        <w:t>הכל</w:t>
      </w:r>
      <w:proofErr w:type="spellEnd"/>
      <w:r w:rsidRPr="000877F4">
        <w:rPr>
          <w:rFonts w:ascii="Gisha" w:eastAsia="Times New Roman" w:hAnsi="Gisha" w:cs="Gisha"/>
          <w:color w:val="222222"/>
          <w:sz w:val="24"/>
          <w:szCs w:val="24"/>
          <w:rtl/>
        </w:rPr>
        <w:t xml:space="preserve"> יוחזר למקומו,</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סעיף אחר סעיף.</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הצעקה אל תוך הגרון.</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שיני הזהב אל הלסת.</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הפחד.</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העשן אל ארובות הפח והלאה ופנימה</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אל חלל העצמות,</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וכבר תקרמו עור וגידים ותחיו,</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הנה עדיין תחיו לכם,</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 xml:space="preserve">יושבים בסלון, קוראים </w:t>
      </w:r>
      <w:proofErr w:type="spellStart"/>
      <w:r w:rsidRPr="000877F4">
        <w:rPr>
          <w:rFonts w:ascii="Gisha" w:eastAsia="Times New Roman" w:hAnsi="Gisha" w:cs="Gisha"/>
          <w:color w:val="222222"/>
          <w:sz w:val="24"/>
          <w:szCs w:val="24"/>
          <w:rtl/>
        </w:rPr>
        <w:t>עתון</w:t>
      </w:r>
      <w:proofErr w:type="spellEnd"/>
      <w:r w:rsidRPr="000877F4">
        <w:rPr>
          <w:rFonts w:ascii="Gisha" w:eastAsia="Times New Roman" w:hAnsi="Gisha" w:cs="Gisha"/>
          <w:color w:val="222222"/>
          <w:sz w:val="24"/>
          <w:szCs w:val="24"/>
          <w:rtl/>
        </w:rPr>
        <w:t xml:space="preserve"> ערב.</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 xml:space="preserve">הנה הנכם ! </w:t>
      </w:r>
      <w:proofErr w:type="spellStart"/>
      <w:r w:rsidRPr="000877F4">
        <w:rPr>
          <w:rFonts w:ascii="Gisha" w:eastAsia="Times New Roman" w:hAnsi="Gisha" w:cs="Gisha"/>
          <w:color w:val="222222"/>
          <w:sz w:val="24"/>
          <w:szCs w:val="24"/>
          <w:rtl/>
        </w:rPr>
        <w:t>הכל</w:t>
      </w:r>
      <w:proofErr w:type="spellEnd"/>
      <w:r w:rsidRPr="000877F4">
        <w:rPr>
          <w:rFonts w:ascii="Gisha" w:eastAsia="Times New Roman" w:hAnsi="Gisha" w:cs="Gisha"/>
          <w:color w:val="222222"/>
          <w:sz w:val="24"/>
          <w:szCs w:val="24"/>
          <w:rtl/>
        </w:rPr>
        <w:t xml:space="preserve"> בעוד מועד.</w:t>
      </w:r>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 xml:space="preserve">ואשר לכוכב הצהוב: מיד </w:t>
      </w:r>
      <w:proofErr w:type="spellStart"/>
      <w:r w:rsidRPr="000877F4">
        <w:rPr>
          <w:rFonts w:ascii="Gisha" w:eastAsia="Times New Roman" w:hAnsi="Gisha" w:cs="Gisha"/>
          <w:color w:val="222222"/>
          <w:sz w:val="24"/>
          <w:szCs w:val="24"/>
          <w:rtl/>
        </w:rPr>
        <w:t>יתלש</w:t>
      </w:r>
      <w:proofErr w:type="spellEnd"/>
    </w:p>
    <w:p w:rsidR="00224465" w:rsidRPr="000877F4"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מעל החזה</w:t>
      </w:r>
    </w:p>
    <w:p w:rsidR="00224465" w:rsidRDefault="00224465" w:rsidP="00224465">
      <w:pPr>
        <w:spacing w:line="240" w:lineRule="auto"/>
        <w:textAlignment w:val="baseline"/>
        <w:rPr>
          <w:rFonts w:ascii="Gisha" w:eastAsia="Times New Roman" w:hAnsi="Gisha" w:cs="Gisha"/>
          <w:color w:val="222222"/>
          <w:sz w:val="24"/>
          <w:szCs w:val="24"/>
          <w:rtl/>
        </w:rPr>
      </w:pPr>
      <w:r w:rsidRPr="000877F4">
        <w:rPr>
          <w:rFonts w:ascii="Gisha" w:eastAsia="Times New Roman" w:hAnsi="Gisha" w:cs="Gisha"/>
          <w:color w:val="222222"/>
          <w:sz w:val="24"/>
          <w:szCs w:val="24"/>
          <w:rtl/>
        </w:rPr>
        <w:t>ויהגר לשמים.</w:t>
      </w:r>
    </w:p>
    <w:p w:rsidR="00224465" w:rsidRPr="000877F4" w:rsidRDefault="00224465" w:rsidP="00224465">
      <w:pPr>
        <w:spacing w:line="240" w:lineRule="auto"/>
        <w:textAlignment w:val="baseline"/>
        <w:rPr>
          <w:rFonts w:ascii="Gisha" w:eastAsia="Times New Roman" w:hAnsi="Gisha" w:cs="Gisha"/>
          <w:color w:val="222222"/>
          <w:sz w:val="24"/>
          <w:szCs w:val="24"/>
          <w:rtl/>
        </w:rPr>
      </w:pPr>
    </w:p>
    <w:p w:rsidR="00224465" w:rsidRPr="00ED2DF0" w:rsidRDefault="00224465" w:rsidP="00224465">
      <w:pPr>
        <w:rPr>
          <w:rFonts w:ascii="Gisha" w:hAnsi="Gisha" w:cs="Gisha"/>
          <w:b/>
          <w:bCs/>
          <w:sz w:val="28"/>
          <w:szCs w:val="28"/>
          <w:u w:val="single"/>
          <w:rtl/>
        </w:rPr>
      </w:pPr>
      <w:r w:rsidRPr="00ED2DF0">
        <w:rPr>
          <w:rFonts w:ascii="Gisha" w:hAnsi="Gisha" w:cs="Gisha"/>
          <w:b/>
          <w:bCs/>
          <w:sz w:val="28"/>
          <w:szCs w:val="28"/>
          <w:u w:val="single"/>
          <w:rtl/>
        </w:rPr>
        <w:t>טיוטת הסכם שילומים- דן פגיס</w:t>
      </w:r>
    </w:p>
    <w:p w:rsidR="00224465" w:rsidRPr="00ED2DF0" w:rsidRDefault="00224465" w:rsidP="00224465">
      <w:pPr>
        <w:rPr>
          <w:rFonts w:ascii="Gisha" w:hAnsi="Gisha" w:cs="Gisha"/>
          <w:sz w:val="24"/>
          <w:szCs w:val="24"/>
          <w:rtl/>
        </w:rPr>
      </w:pPr>
      <w:r w:rsidRPr="00ED2DF0">
        <w:rPr>
          <w:rFonts w:ascii="Gisha" w:hAnsi="Gisha" w:cs="Gisha"/>
          <w:sz w:val="24"/>
          <w:szCs w:val="24"/>
          <w:rtl/>
        </w:rPr>
        <w:t>דן פגיס, משורר ניצול שואה.</w:t>
      </w:r>
    </w:p>
    <w:p w:rsidR="00224465" w:rsidRPr="00ED2DF0" w:rsidRDefault="00224465" w:rsidP="00224465">
      <w:pPr>
        <w:rPr>
          <w:rFonts w:ascii="Gisha" w:hAnsi="Gisha" w:cs="Gisha"/>
          <w:sz w:val="24"/>
          <w:szCs w:val="24"/>
          <w:rtl/>
        </w:rPr>
      </w:pPr>
      <w:r w:rsidRPr="00ED2DF0">
        <w:rPr>
          <w:rFonts w:ascii="Gisha" w:hAnsi="Gisha" w:cs="Gisha"/>
          <w:sz w:val="24"/>
          <w:szCs w:val="24"/>
          <w:rtl/>
        </w:rPr>
        <w:t>הסכם השילומים, הוא הסכם בין ישראל לגרמניה, שבו העביר גרמניה פיצוי על הסבל והנזק</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 החומרי אשר נגרם ליהודים בתקופת השואה. </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במסגרת ההסכם הוחלט על סכום כסף שיועבר למדינה. וכן על רנטה, תשלום חודשי קבוע </w:t>
      </w:r>
    </w:p>
    <w:p w:rsidR="00224465" w:rsidRPr="00ED2DF0" w:rsidRDefault="00224465" w:rsidP="00224465">
      <w:pPr>
        <w:rPr>
          <w:rFonts w:ascii="Gisha" w:hAnsi="Gisha" w:cs="Gisha"/>
          <w:sz w:val="24"/>
          <w:szCs w:val="24"/>
          <w:rtl/>
        </w:rPr>
      </w:pPr>
      <w:r w:rsidRPr="00ED2DF0">
        <w:rPr>
          <w:rFonts w:ascii="Gisha" w:hAnsi="Gisha" w:cs="Gisha"/>
          <w:sz w:val="24"/>
          <w:szCs w:val="24"/>
          <w:rtl/>
        </w:rPr>
        <w:t>לשם מימון ההוצאות הרפואיות להן נדרשים</w:t>
      </w:r>
      <w:r w:rsidRPr="00ED2DF0">
        <w:rPr>
          <w:rFonts w:ascii="Gisha" w:hAnsi="Gisha" w:cs="Gisha"/>
          <w:sz w:val="24"/>
          <w:szCs w:val="24"/>
        </w:rPr>
        <w:t> </w:t>
      </w:r>
      <w:r w:rsidRPr="00ED2DF0">
        <w:rPr>
          <w:rFonts w:ascii="Gisha" w:hAnsi="Gisha" w:cs="Gisha"/>
          <w:sz w:val="24"/>
          <w:szCs w:val="24"/>
          <w:rtl/>
        </w:rPr>
        <w:t xml:space="preserve">ניצולי השואה. תשלום זה אמור לפצות על </w:t>
      </w:r>
    </w:p>
    <w:p w:rsidR="00224465" w:rsidRPr="00ED2DF0" w:rsidRDefault="00224465" w:rsidP="00224465">
      <w:pPr>
        <w:rPr>
          <w:rFonts w:ascii="Gisha" w:hAnsi="Gisha" w:cs="Gisha"/>
          <w:sz w:val="24"/>
          <w:szCs w:val="24"/>
          <w:rtl/>
        </w:rPr>
      </w:pPr>
      <w:r w:rsidRPr="00ED2DF0">
        <w:rPr>
          <w:rFonts w:ascii="Gisha" w:hAnsi="Gisha" w:cs="Gisha"/>
          <w:sz w:val="24"/>
          <w:szCs w:val="24"/>
          <w:rtl/>
        </w:rPr>
        <w:t>הסבל, על אובדן הרכוש, הזכויות וכדומה.</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נושא השילומים גרם לסערה גדולה בארץ. היו שצידדו בקבלת התשלום, מתוך הבנה שכסף </w:t>
      </w:r>
    </w:p>
    <w:p w:rsidR="00224465" w:rsidRPr="00ED2DF0" w:rsidRDefault="00224465" w:rsidP="00224465">
      <w:pPr>
        <w:rPr>
          <w:rFonts w:ascii="Gisha" w:hAnsi="Gisha" w:cs="Gisha"/>
          <w:sz w:val="24"/>
          <w:szCs w:val="24"/>
          <w:rtl/>
        </w:rPr>
      </w:pPr>
      <w:r w:rsidRPr="00ED2DF0">
        <w:rPr>
          <w:rFonts w:ascii="Gisha" w:hAnsi="Gisha" w:cs="Gisha"/>
          <w:sz w:val="24"/>
          <w:szCs w:val="24"/>
          <w:rtl/>
        </w:rPr>
        <w:t>זה מגיע לניצולים ולמדינה. וזה המעט שניתן לקחת על מנת לנסות לאחות את השברים,</w:t>
      </w:r>
    </w:p>
    <w:p w:rsidR="00224465" w:rsidRPr="00ED2DF0" w:rsidRDefault="00224465" w:rsidP="00224465">
      <w:pPr>
        <w:rPr>
          <w:rFonts w:ascii="Gisha" w:hAnsi="Gisha" w:cs="Gisha"/>
          <w:sz w:val="24"/>
          <w:szCs w:val="24"/>
          <w:rtl/>
        </w:rPr>
      </w:pPr>
      <w:r w:rsidRPr="00ED2DF0">
        <w:rPr>
          <w:rFonts w:ascii="Gisha" w:hAnsi="Gisha" w:cs="Gisha"/>
          <w:sz w:val="24"/>
          <w:szCs w:val="24"/>
          <w:rtl/>
        </w:rPr>
        <w:lastRenderedPageBreak/>
        <w:t xml:space="preserve"> בייחוד בתקופה שבה המדינה שרק קמה, מקבלת את שארית הפליטה וצריכה לתת להם את כל התמיכה האפשרית.</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מנגד, היו שהתנגדו להסכם זה. בראשם עמד מנחם בגין. נאומו נפתח במילים הללו, </w:t>
      </w:r>
    </w:p>
    <w:p w:rsidR="00224465" w:rsidRPr="00ED2DF0" w:rsidRDefault="00224465" w:rsidP="00224465">
      <w:pPr>
        <w:rPr>
          <w:rStyle w:val="a3"/>
          <w:rFonts w:ascii="Gisha" w:hAnsi="Gisha" w:cs="Gisha"/>
          <w:color w:val="000000"/>
          <w:sz w:val="20"/>
          <w:szCs w:val="20"/>
          <w:shd w:val="clear" w:color="auto" w:fill="FFFFFF"/>
          <w:rtl/>
        </w:rPr>
      </w:pPr>
      <w:r w:rsidRPr="00ED2DF0">
        <w:rPr>
          <w:rFonts w:ascii="Gisha" w:hAnsi="Gisha" w:cs="Gisha"/>
          <w:sz w:val="24"/>
          <w:szCs w:val="24"/>
          <w:rtl/>
        </w:rPr>
        <w:t>שמביעות את שאט הנפש שלו, מעצם הרעיון: "</w:t>
      </w:r>
      <w:r w:rsidRPr="00ED2DF0">
        <w:rPr>
          <w:rFonts w:ascii="Gisha" w:hAnsi="Gisha" w:cs="Gisha"/>
          <w:color w:val="000000"/>
          <w:sz w:val="20"/>
          <w:szCs w:val="20"/>
          <w:shd w:val="clear" w:color="auto" w:fill="FFFFFF"/>
          <w:rtl/>
        </w:rPr>
        <w:t xml:space="preserve"> </w:t>
      </w:r>
      <w:r w:rsidRPr="00ED2DF0">
        <w:rPr>
          <w:rStyle w:val="a3"/>
          <w:rFonts w:ascii="Gisha" w:hAnsi="Gisha" w:cs="Gisha"/>
          <w:color w:val="000000"/>
          <w:sz w:val="20"/>
          <w:szCs w:val="20"/>
          <w:shd w:val="clear" w:color="auto" w:fill="FFFFFF"/>
          <w:rtl/>
        </w:rPr>
        <w:t xml:space="preserve">הערב עומד לקרות המקרה המחפיר ביותר </w:t>
      </w:r>
    </w:p>
    <w:p w:rsidR="00224465" w:rsidRPr="00ED2DF0" w:rsidRDefault="00224465" w:rsidP="00224465">
      <w:pPr>
        <w:rPr>
          <w:rStyle w:val="a3"/>
          <w:rFonts w:ascii="Gisha" w:hAnsi="Gisha" w:cs="Gisha"/>
          <w:color w:val="000000"/>
          <w:sz w:val="20"/>
          <w:szCs w:val="20"/>
          <w:shd w:val="clear" w:color="auto" w:fill="FFFFFF"/>
          <w:rtl/>
        </w:rPr>
      </w:pPr>
      <w:r w:rsidRPr="00ED2DF0">
        <w:rPr>
          <w:rStyle w:val="a3"/>
          <w:rFonts w:ascii="Gisha" w:hAnsi="Gisha" w:cs="Gisha"/>
          <w:color w:val="000000"/>
          <w:sz w:val="20"/>
          <w:szCs w:val="20"/>
          <w:shd w:val="clear" w:color="auto" w:fill="FFFFFF"/>
          <w:rtl/>
        </w:rPr>
        <w:t xml:space="preserve">בתולדות עמנו. בשעה מרה זו נעביר לנגד רוחנו את אבותינו הקדושים, </w:t>
      </w:r>
      <w:proofErr w:type="spellStart"/>
      <w:r w:rsidRPr="00ED2DF0">
        <w:rPr>
          <w:rStyle w:val="a3"/>
          <w:rFonts w:ascii="Gisha" w:hAnsi="Gisha" w:cs="Gisha"/>
          <w:color w:val="000000"/>
          <w:sz w:val="20"/>
          <w:szCs w:val="20"/>
          <w:shd w:val="clear" w:color="auto" w:fill="FFFFFF"/>
          <w:rtl/>
        </w:rPr>
        <w:t>אמהותינו</w:t>
      </w:r>
      <w:proofErr w:type="spellEnd"/>
      <w:r w:rsidRPr="00ED2DF0">
        <w:rPr>
          <w:rStyle w:val="a3"/>
          <w:rFonts w:ascii="Gisha" w:hAnsi="Gisha" w:cs="Gisha"/>
          <w:color w:val="000000"/>
          <w:sz w:val="20"/>
          <w:szCs w:val="20"/>
          <w:shd w:val="clear" w:color="auto" w:fill="FFFFFF"/>
          <w:rtl/>
        </w:rPr>
        <w:t xml:space="preserve"> הטבוחות ותינוקותינו</w:t>
      </w:r>
    </w:p>
    <w:p w:rsidR="00224465" w:rsidRPr="00ED2DF0" w:rsidRDefault="00224465" w:rsidP="00224465">
      <w:pPr>
        <w:rPr>
          <w:rFonts w:ascii="Gisha" w:hAnsi="Gisha" w:cs="Gisha"/>
          <w:sz w:val="24"/>
          <w:szCs w:val="24"/>
          <w:rtl/>
        </w:rPr>
      </w:pPr>
      <w:r w:rsidRPr="00ED2DF0">
        <w:rPr>
          <w:rStyle w:val="a3"/>
          <w:rFonts w:ascii="Gisha" w:hAnsi="Gisha" w:cs="Gisha"/>
          <w:color w:val="000000"/>
          <w:sz w:val="20"/>
          <w:szCs w:val="20"/>
          <w:shd w:val="clear" w:color="auto" w:fill="FFFFFF"/>
          <w:rtl/>
        </w:rPr>
        <w:t xml:space="preserve"> שהובלו במיליונים לטבח על-ידי השטן שיצא מתחתית </w:t>
      </w:r>
      <w:proofErr w:type="spellStart"/>
      <w:r w:rsidRPr="00ED2DF0">
        <w:rPr>
          <w:rStyle w:val="a3"/>
          <w:rFonts w:ascii="Gisha" w:hAnsi="Gisha" w:cs="Gisha"/>
          <w:color w:val="000000"/>
          <w:sz w:val="20"/>
          <w:szCs w:val="20"/>
          <w:shd w:val="clear" w:color="auto" w:fill="FFFFFF"/>
          <w:rtl/>
        </w:rPr>
        <w:t>הגהינום</w:t>
      </w:r>
      <w:proofErr w:type="spellEnd"/>
      <w:r w:rsidRPr="00ED2DF0">
        <w:rPr>
          <w:rStyle w:val="a3"/>
          <w:rFonts w:ascii="Gisha" w:hAnsi="Gisha" w:cs="Gisha"/>
          <w:color w:val="000000"/>
          <w:sz w:val="20"/>
          <w:szCs w:val="20"/>
          <w:shd w:val="clear" w:color="auto" w:fill="FFFFFF"/>
          <w:rtl/>
        </w:rPr>
        <w:t xml:space="preserve"> להחריב את שארית עמנו</w:t>
      </w:r>
      <w:r w:rsidRPr="00ED2DF0">
        <w:rPr>
          <w:rStyle w:val="a3"/>
          <w:rFonts w:ascii="Gisha" w:hAnsi="Gisha" w:cs="Gisha"/>
          <w:color w:val="000000"/>
          <w:sz w:val="20"/>
          <w:szCs w:val="20"/>
          <w:shd w:val="clear" w:color="auto" w:fill="FFFFFF"/>
        </w:rPr>
        <w:t>.</w:t>
      </w:r>
      <w:r w:rsidRPr="00ED2DF0">
        <w:rPr>
          <w:rStyle w:val="a3"/>
          <w:rFonts w:ascii="Gisha" w:hAnsi="Gisha" w:cs="Gisha"/>
          <w:color w:val="000000"/>
          <w:sz w:val="20"/>
          <w:szCs w:val="20"/>
          <w:shd w:val="clear" w:color="auto" w:fill="FFFFFF"/>
          <w:rtl/>
        </w:rPr>
        <w:t>"</w:t>
      </w:r>
    </w:p>
    <w:p w:rsidR="00224465" w:rsidRPr="00ED2DF0" w:rsidRDefault="00224465" w:rsidP="00AE7899">
      <w:pPr>
        <w:rPr>
          <w:rFonts w:ascii="Gisha" w:hAnsi="Gisha" w:cs="Gisha"/>
          <w:sz w:val="24"/>
          <w:szCs w:val="24"/>
          <w:rtl/>
        </w:rPr>
      </w:pPr>
      <w:r w:rsidRPr="00ED2DF0">
        <w:rPr>
          <w:rFonts w:ascii="Gisha" w:hAnsi="Gisha" w:cs="Gisha"/>
          <w:sz w:val="24"/>
          <w:szCs w:val="24"/>
          <w:rtl/>
        </w:rPr>
        <w:t>המתנגדים טענו, שבעצם קבלת השילומים, אנו נות</w:t>
      </w:r>
      <w:r w:rsidR="00AE7899">
        <w:rPr>
          <w:rFonts w:ascii="Gisha" w:hAnsi="Gisha" w:cs="Gisha"/>
          <w:sz w:val="24"/>
          <w:szCs w:val="24"/>
          <w:rtl/>
        </w:rPr>
        <w:t xml:space="preserve">נים לגרמנים הרגשה כי </w:t>
      </w:r>
      <w:proofErr w:type="spellStart"/>
      <w:r w:rsidR="00AE7899">
        <w:rPr>
          <w:rFonts w:ascii="Gisha" w:hAnsi="Gisha" w:cs="Gisha"/>
          <w:sz w:val="24"/>
          <w:szCs w:val="24"/>
          <w:rtl/>
        </w:rPr>
        <w:t>ניסלח</w:t>
      </w:r>
      <w:proofErr w:type="spellEnd"/>
      <w:r w:rsidR="00AE7899">
        <w:rPr>
          <w:rFonts w:ascii="Gisha" w:hAnsi="Gisha" w:cs="Gisha"/>
          <w:sz w:val="24"/>
          <w:szCs w:val="24"/>
          <w:rtl/>
        </w:rPr>
        <w:t xml:space="preserve"> להם.</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השיר הזה מבטא את ההתנגדות לקבלת השילומים. הדובר מתאר בצורה קשה ומוחשית, </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את הבעייתיות בהסכם זה, תוך מתן דוגמאות של הדברים, שלא ניתנים לתיקון, בשום </w:t>
      </w:r>
    </w:p>
    <w:p w:rsidR="00224465" w:rsidRPr="00ED2DF0" w:rsidRDefault="00224465" w:rsidP="00224465">
      <w:pPr>
        <w:rPr>
          <w:rFonts w:ascii="Gisha" w:hAnsi="Gisha" w:cs="Gisha"/>
          <w:sz w:val="24"/>
          <w:szCs w:val="24"/>
          <w:rtl/>
        </w:rPr>
      </w:pPr>
      <w:r w:rsidRPr="00ED2DF0">
        <w:rPr>
          <w:rFonts w:ascii="Gisha" w:hAnsi="Gisha" w:cs="Gisha"/>
          <w:sz w:val="24"/>
          <w:szCs w:val="24"/>
          <w:rtl/>
        </w:rPr>
        <w:t>מקרה.</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שם השיר, הוא </w:t>
      </w:r>
      <w:proofErr w:type="spellStart"/>
      <w:r w:rsidRPr="00ED2DF0">
        <w:rPr>
          <w:rFonts w:ascii="Gisha" w:hAnsi="Gisha" w:cs="Gisha"/>
          <w:sz w:val="24"/>
          <w:szCs w:val="24"/>
          <w:rtl/>
        </w:rPr>
        <w:t>אוקסימורוני</w:t>
      </w:r>
      <w:proofErr w:type="spellEnd"/>
      <w:r w:rsidRPr="00ED2DF0">
        <w:rPr>
          <w:rFonts w:ascii="Gisha" w:hAnsi="Gisha" w:cs="Gisha"/>
          <w:sz w:val="24"/>
          <w:szCs w:val="24"/>
          <w:rtl/>
        </w:rPr>
        <w:t xml:space="preserve">. טיוטה- מסמך, שדורש הגהות, שינויים. ואילו הסכם- מסמך </w:t>
      </w:r>
    </w:p>
    <w:p w:rsidR="00224465" w:rsidRPr="00ED2DF0" w:rsidRDefault="00224465" w:rsidP="00224465">
      <w:pPr>
        <w:rPr>
          <w:rFonts w:ascii="Gisha" w:hAnsi="Gisha" w:cs="Gisha"/>
          <w:sz w:val="24"/>
          <w:szCs w:val="24"/>
          <w:rtl/>
        </w:rPr>
      </w:pPr>
      <w:r w:rsidRPr="00ED2DF0">
        <w:rPr>
          <w:rFonts w:ascii="Gisha" w:hAnsi="Gisha" w:cs="Gisha"/>
          <w:sz w:val="24"/>
          <w:szCs w:val="24"/>
          <w:rtl/>
        </w:rPr>
        <w:t>מחייב, סגור. מרמז לעובדה שההסכם לא הגיוני, לא אפשרי.</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השיר בנוי, כבית אחד, ארוך, לא אחיד, עם גלישות רבות וסימנים רטוריים רבים, שמראים </w:t>
      </w:r>
    </w:p>
    <w:p w:rsidR="00224465" w:rsidRPr="00ED2DF0" w:rsidRDefault="00224465" w:rsidP="00224465">
      <w:pPr>
        <w:rPr>
          <w:rFonts w:ascii="Gisha" w:hAnsi="Gisha" w:cs="Gisha"/>
          <w:sz w:val="24"/>
          <w:szCs w:val="24"/>
          <w:rtl/>
        </w:rPr>
      </w:pPr>
      <w:r w:rsidRPr="00ED2DF0">
        <w:rPr>
          <w:rFonts w:ascii="Gisha" w:hAnsi="Gisha" w:cs="Gisha"/>
          <w:sz w:val="24"/>
          <w:szCs w:val="24"/>
          <w:rtl/>
        </w:rPr>
        <w:t>את סערת הרגשות.</w:t>
      </w:r>
    </w:p>
    <w:p w:rsidR="00224465" w:rsidRPr="00ED2DF0" w:rsidRDefault="00224465" w:rsidP="00224465">
      <w:pPr>
        <w:rPr>
          <w:rFonts w:ascii="Gisha" w:hAnsi="Gisha" w:cs="Gisha"/>
          <w:sz w:val="24"/>
          <w:szCs w:val="24"/>
          <w:rtl/>
        </w:rPr>
      </w:pPr>
      <w:r w:rsidRPr="00ED2DF0">
        <w:rPr>
          <w:rFonts w:ascii="Gisha" w:hAnsi="Gisha" w:cs="Gisha"/>
          <w:sz w:val="24"/>
          <w:szCs w:val="24"/>
          <w:rtl/>
        </w:rPr>
        <w:t>השיר מציע אופציה להסכם, כפי שרוצה אותו הדובר.</w:t>
      </w:r>
    </w:p>
    <w:p w:rsidR="00224465" w:rsidRPr="00ED2DF0" w:rsidRDefault="00224465" w:rsidP="00224465">
      <w:pPr>
        <w:rPr>
          <w:rFonts w:ascii="Gisha" w:hAnsi="Gisha" w:cs="Gisha"/>
          <w:sz w:val="24"/>
          <w:szCs w:val="24"/>
          <w:rtl/>
        </w:rPr>
      </w:pPr>
      <w:r w:rsidRPr="00ED2DF0">
        <w:rPr>
          <w:rFonts w:ascii="Gisha" w:hAnsi="Gisha" w:cs="Gisha"/>
          <w:sz w:val="24"/>
          <w:szCs w:val="24"/>
          <w:rtl/>
        </w:rPr>
        <w:t>הוא משתיק את כל הצועקים, שזועקים "חמס", שרוצים את הכספים שמגיעים להם, אומר</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 "שקט", ומתחיל לתאר את סעיפי ההסכם, כפי שנכון בעיניו לבנות.</w:t>
      </w:r>
    </w:p>
    <w:p w:rsidR="00224465" w:rsidRPr="00ED2DF0" w:rsidRDefault="00224465" w:rsidP="00224465">
      <w:pPr>
        <w:rPr>
          <w:rFonts w:ascii="Gisha" w:hAnsi="Gisha" w:cs="Gisha"/>
          <w:sz w:val="24"/>
          <w:szCs w:val="24"/>
          <w:rtl/>
        </w:rPr>
      </w:pPr>
      <w:r w:rsidRPr="00ED2DF0">
        <w:rPr>
          <w:rFonts w:ascii="Gisha" w:hAnsi="Gisha" w:cs="Gisha"/>
          <w:sz w:val="24"/>
          <w:szCs w:val="24"/>
          <w:rtl/>
        </w:rPr>
        <w:t>הוא אומר בצורה אירונית "</w:t>
      </w:r>
      <w:proofErr w:type="spellStart"/>
      <w:r w:rsidRPr="00ED2DF0">
        <w:rPr>
          <w:rFonts w:ascii="Gisha" w:hAnsi="Gisha" w:cs="Gisha"/>
          <w:sz w:val="24"/>
          <w:szCs w:val="24"/>
          <w:rtl/>
        </w:rPr>
        <w:t>הכל</w:t>
      </w:r>
      <w:proofErr w:type="spellEnd"/>
      <w:r w:rsidRPr="00ED2DF0">
        <w:rPr>
          <w:rFonts w:ascii="Gisha" w:hAnsi="Gisha" w:cs="Gisha"/>
          <w:sz w:val="24"/>
          <w:szCs w:val="24"/>
          <w:rtl/>
        </w:rPr>
        <w:t xml:space="preserve"> יוחזר למקומו", כשברור, שלא ניתן להחזיר דבר למקום.</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הוא מתאר "סעיף </w:t>
      </w:r>
      <w:proofErr w:type="spellStart"/>
      <w:r w:rsidRPr="00ED2DF0">
        <w:rPr>
          <w:rFonts w:ascii="Gisha" w:hAnsi="Gisha" w:cs="Gisha"/>
          <w:sz w:val="24"/>
          <w:szCs w:val="24"/>
          <w:rtl/>
        </w:rPr>
        <w:t>סעיף</w:t>
      </w:r>
      <w:proofErr w:type="spellEnd"/>
      <w:r w:rsidRPr="00ED2DF0">
        <w:rPr>
          <w:rFonts w:ascii="Gisha" w:hAnsi="Gisha" w:cs="Gisha"/>
          <w:sz w:val="24"/>
          <w:szCs w:val="24"/>
          <w:rtl/>
        </w:rPr>
        <w:t>", מהם הדברים שיחזרו לקדמותם, עפ"י ההסכם.</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יש כאן </w:t>
      </w:r>
      <w:proofErr w:type="spellStart"/>
      <w:r w:rsidRPr="00ED2DF0">
        <w:rPr>
          <w:rFonts w:ascii="Gisha" w:hAnsi="Gisha" w:cs="Gisha"/>
          <w:sz w:val="24"/>
          <w:szCs w:val="24"/>
          <w:rtl/>
        </w:rPr>
        <w:t>תאור</w:t>
      </w:r>
      <w:proofErr w:type="spellEnd"/>
      <w:r w:rsidRPr="00ED2DF0">
        <w:rPr>
          <w:rFonts w:ascii="Gisha" w:hAnsi="Gisha" w:cs="Gisha"/>
          <w:sz w:val="24"/>
          <w:szCs w:val="24"/>
          <w:rtl/>
        </w:rPr>
        <w:t xml:space="preserve"> לא ראלי, כמו סרט שחוזר אחור, שמדגיש את </w:t>
      </w:r>
      <w:proofErr w:type="spellStart"/>
      <w:r w:rsidRPr="00ED2DF0">
        <w:rPr>
          <w:rFonts w:ascii="Gisha" w:hAnsi="Gisha" w:cs="Gisha"/>
          <w:sz w:val="24"/>
          <w:szCs w:val="24"/>
          <w:rtl/>
        </w:rPr>
        <w:t>אימי</w:t>
      </w:r>
      <w:proofErr w:type="spellEnd"/>
      <w:r w:rsidRPr="00ED2DF0">
        <w:rPr>
          <w:rFonts w:ascii="Gisha" w:hAnsi="Gisha" w:cs="Gisha"/>
          <w:sz w:val="24"/>
          <w:szCs w:val="24"/>
          <w:rtl/>
        </w:rPr>
        <w:t xml:space="preserve"> השואה, ואת העובדה, ששום כסף, לא יחזיר ולא יכפר על הכאב.</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"הצעקה אל תוך הגרון"., "שיני הזהב אל הלסת".- ישנה נקודה בסוף כל משפט שירי, שגורם </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לנו לעצור ולקלוט, שמדובר </w:t>
      </w:r>
      <w:proofErr w:type="spellStart"/>
      <w:r w:rsidRPr="00ED2DF0">
        <w:rPr>
          <w:rFonts w:ascii="Gisha" w:hAnsi="Gisha" w:cs="Gisha"/>
          <w:sz w:val="24"/>
          <w:szCs w:val="24"/>
          <w:rtl/>
        </w:rPr>
        <w:t>בארוע</w:t>
      </w:r>
      <w:proofErr w:type="spellEnd"/>
      <w:r w:rsidRPr="00ED2DF0">
        <w:rPr>
          <w:rFonts w:ascii="Gisha" w:hAnsi="Gisha" w:cs="Gisha"/>
          <w:sz w:val="24"/>
          <w:szCs w:val="24"/>
          <w:rtl/>
        </w:rPr>
        <w:t xml:space="preserve"> קשה, שלא ניתן לתיקון.</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הוא מחזיר את המתים לחיים, והולך צעד קדימה, בתיאור היהודים, שיושבים בסלון ביתם, </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רגועים, קוראים עיתון, שנים אחורה, כאשר </w:t>
      </w:r>
      <w:proofErr w:type="spellStart"/>
      <w:r w:rsidRPr="00ED2DF0">
        <w:rPr>
          <w:rFonts w:ascii="Gisha" w:hAnsi="Gisha" w:cs="Gisha"/>
          <w:sz w:val="24"/>
          <w:szCs w:val="24"/>
          <w:rtl/>
        </w:rPr>
        <w:t>הכוכה</w:t>
      </w:r>
      <w:proofErr w:type="spellEnd"/>
      <w:r w:rsidRPr="00ED2DF0">
        <w:rPr>
          <w:rFonts w:ascii="Gisha" w:hAnsi="Gisha" w:cs="Gisha"/>
          <w:sz w:val="24"/>
          <w:szCs w:val="24"/>
          <w:rtl/>
        </w:rPr>
        <w:t xml:space="preserve"> הצהוב, היה סמל </w:t>
      </w:r>
      <w:proofErr w:type="spellStart"/>
      <w:r w:rsidRPr="00ED2DF0">
        <w:rPr>
          <w:rFonts w:ascii="Gisha" w:hAnsi="Gisha" w:cs="Gisha"/>
          <w:sz w:val="24"/>
          <w:szCs w:val="24"/>
          <w:rtl/>
        </w:rPr>
        <w:t>לתיקוה</w:t>
      </w:r>
      <w:proofErr w:type="spellEnd"/>
      <w:r w:rsidRPr="00ED2DF0">
        <w:rPr>
          <w:rFonts w:ascii="Gisha" w:hAnsi="Gisha" w:cs="Gisha"/>
          <w:sz w:val="24"/>
          <w:szCs w:val="24"/>
          <w:rtl/>
        </w:rPr>
        <w:t xml:space="preserve"> בשמיים, לא </w:t>
      </w:r>
    </w:p>
    <w:p w:rsidR="00224465" w:rsidRPr="00ED2DF0" w:rsidRDefault="00224465" w:rsidP="00224465">
      <w:pPr>
        <w:rPr>
          <w:rFonts w:ascii="Gisha" w:hAnsi="Gisha" w:cs="Gisha"/>
          <w:sz w:val="24"/>
          <w:szCs w:val="24"/>
          <w:rtl/>
        </w:rPr>
      </w:pPr>
      <w:r w:rsidRPr="00ED2DF0">
        <w:rPr>
          <w:rFonts w:ascii="Gisha" w:hAnsi="Gisha" w:cs="Gisha"/>
          <w:sz w:val="24"/>
          <w:szCs w:val="24"/>
          <w:rtl/>
        </w:rPr>
        <w:t>סמל להשפלה, כשהיהודים נאלצו לענוד אותו.</w:t>
      </w:r>
    </w:p>
    <w:p w:rsidR="00224465" w:rsidRPr="00ED2DF0" w:rsidRDefault="00224465" w:rsidP="00224465">
      <w:pPr>
        <w:rPr>
          <w:rFonts w:ascii="Gisha" w:hAnsi="Gisha" w:cs="Gisha"/>
          <w:sz w:val="24"/>
          <w:szCs w:val="24"/>
          <w:rtl/>
        </w:rPr>
      </w:pPr>
      <w:r w:rsidRPr="00ED2DF0">
        <w:rPr>
          <w:rFonts w:ascii="Gisha" w:hAnsi="Gisha" w:cs="Gisha"/>
          <w:sz w:val="24"/>
          <w:szCs w:val="24"/>
          <w:rtl/>
        </w:rPr>
        <w:t>ישנו שימוש במילה "</w:t>
      </w:r>
      <w:proofErr w:type="spellStart"/>
      <w:r w:rsidRPr="00ED2DF0">
        <w:rPr>
          <w:rFonts w:ascii="Gisha" w:hAnsi="Gisha" w:cs="Gisha"/>
          <w:sz w:val="24"/>
          <w:szCs w:val="24"/>
          <w:rtl/>
        </w:rPr>
        <w:t>יתלש</w:t>
      </w:r>
      <w:proofErr w:type="spellEnd"/>
      <w:r w:rsidRPr="00ED2DF0">
        <w:rPr>
          <w:rFonts w:ascii="Gisha" w:hAnsi="Gisha" w:cs="Gisha"/>
          <w:sz w:val="24"/>
          <w:szCs w:val="24"/>
          <w:rtl/>
        </w:rPr>
        <w:t>", שממחישה את האכזריות.</w:t>
      </w:r>
    </w:p>
    <w:p w:rsidR="00224465" w:rsidRPr="00ED2DF0" w:rsidRDefault="00224465" w:rsidP="00224465">
      <w:pPr>
        <w:rPr>
          <w:rFonts w:ascii="Gisha" w:hAnsi="Gisha" w:cs="Gisha"/>
          <w:sz w:val="24"/>
          <w:szCs w:val="24"/>
          <w:rtl/>
        </w:rPr>
      </w:pPr>
      <w:r w:rsidRPr="00ED2DF0">
        <w:rPr>
          <w:rFonts w:ascii="Gisha" w:hAnsi="Gisha" w:cs="Gisha"/>
          <w:sz w:val="24"/>
          <w:szCs w:val="24"/>
          <w:rtl/>
        </w:rPr>
        <w:t xml:space="preserve">דרך מילות הקוד, תיאור </w:t>
      </w:r>
      <w:proofErr w:type="spellStart"/>
      <w:r w:rsidRPr="00ED2DF0">
        <w:rPr>
          <w:rFonts w:ascii="Gisha" w:hAnsi="Gisha" w:cs="Gisha"/>
          <w:sz w:val="24"/>
          <w:szCs w:val="24"/>
          <w:rtl/>
        </w:rPr>
        <w:t>הארועים</w:t>
      </w:r>
      <w:proofErr w:type="spellEnd"/>
      <w:r w:rsidRPr="00ED2DF0">
        <w:rPr>
          <w:rFonts w:ascii="Gisha" w:hAnsi="Gisha" w:cs="Gisha"/>
          <w:sz w:val="24"/>
          <w:szCs w:val="24"/>
          <w:rtl/>
        </w:rPr>
        <w:t xml:space="preserve">, כפי שהם, בצורה מאופקת, וסוריאליסטית, עובר המסר </w:t>
      </w:r>
    </w:p>
    <w:p w:rsidR="00224465" w:rsidRPr="00AE7899" w:rsidRDefault="00224465" w:rsidP="00AE7899">
      <w:pPr>
        <w:rPr>
          <w:rFonts w:ascii="Gisha" w:hAnsi="Gisha" w:cs="Gisha"/>
          <w:sz w:val="24"/>
          <w:szCs w:val="24"/>
        </w:rPr>
      </w:pPr>
      <w:r w:rsidRPr="00ED2DF0">
        <w:rPr>
          <w:rFonts w:ascii="Gisha" w:hAnsi="Gisha" w:cs="Gisha"/>
          <w:sz w:val="24"/>
          <w:szCs w:val="24"/>
          <w:rtl/>
        </w:rPr>
        <w:t>של הדובר נגד השילומים ועולה אימת השואה.</w:t>
      </w:r>
    </w:p>
    <w:p w:rsidR="00224465" w:rsidRDefault="00224465" w:rsidP="00224465">
      <w:pPr>
        <w:spacing w:line="256" w:lineRule="auto"/>
        <w:jc w:val="center"/>
        <w:rPr>
          <w:rFonts w:ascii="Gisha" w:hAnsi="Gisha" w:cs="Gisha"/>
          <w:noProof/>
        </w:rPr>
      </w:pPr>
    </w:p>
    <w:p w:rsidR="00224465" w:rsidRPr="00F31A3F" w:rsidRDefault="00224465" w:rsidP="00224465">
      <w:pPr>
        <w:spacing w:line="256" w:lineRule="auto"/>
        <w:jc w:val="center"/>
        <w:rPr>
          <w:rFonts w:ascii="Gisha" w:eastAsia="Times New Roman" w:hAnsi="Gisha" w:cs="Gisha"/>
          <w:b/>
          <w:bCs/>
          <w:color w:val="002060"/>
          <w:sz w:val="28"/>
          <w:szCs w:val="28"/>
          <w:u w:val="single"/>
          <w:rtl/>
        </w:rPr>
      </w:pPr>
      <w:bookmarkStart w:id="4" w:name="_GoBack"/>
      <w:r w:rsidRPr="00F31A3F">
        <w:rPr>
          <w:rFonts w:ascii="Gisha" w:eastAsia="Times New Roman" w:hAnsi="Gisha" w:cs="Gisha" w:hint="cs"/>
          <w:b/>
          <w:bCs/>
          <w:color w:val="002060"/>
          <w:sz w:val="28"/>
          <w:szCs w:val="28"/>
          <w:u w:val="single"/>
          <w:rtl/>
        </w:rPr>
        <w:t>יומן מסע:</w:t>
      </w:r>
    </w:p>
    <w:p w:rsidR="00224465" w:rsidRPr="00F31A3F" w:rsidRDefault="00224465" w:rsidP="00224465">
      <w:pPr>
        <w:spacing w:line="256" w:lineRule="auto"/>
        <w:rPr>
          <w:rFonts w:ascii="Gisha" w:eastAsia="Times New Roman" w:hAnsi="Gisha" w:cs="Gisha"/>
          <w:b/>
          <w:bCs/>
          <w:color w:val="C00000"/>
          <w:u w:val="single"/>
          <w:rtl/>
        </w:rPr>
      </w:pPr>
      <w:r w:rsidRPr="00F31A3F">
        <w:rPr>
          <w:rFonts w:ascii="Gisha" w:eastAsia="Times New Roman" w:hAnsi="Gisha" w:cs="Gisha"/>
          <w:b/>
          <w:bCs/>
          <w:color w:val="C00000"/>
          <w:u w:val="single"/>
          <w:rtl/>
        </w:rPr>
        <w:t>טרום קריאה:</w:t>
      </w:r>
    </w:p>
    <w:p w:rsidR="00224465" w:rsidRPr="00ED2DF0" w:rsidRDefault="00224465" w:rsidP="00224465">
      <w:pPr>
        <w:numPr>
          <w:ilvl w:val="0"/>
          <w:numId w:val="7"/>
        </w:numPr>
        <w:spacing w:after="200" w:line="276" w:lineRule="auto"/>
        <w:contextualSpacing/>
        <w:rPr>
          <w:rFonts w:ascii="Gisha" w:eastAsia="Times New Roman" w:hAnsi="Gisha" w:cs="Gisha"/>
        </w:rPr>
      </w:pPr>
      <w:r w:rsidRPr="00ED2DF0">
        <w:rPr>
          <w:rFonts w:ascii="Gisha" w:eastAsia="Times New Roman" w:hAnsi="Gisha" w:cs="Gisha"/>
          <w:rtl/>
        </w:rPr>
        <w:t xml:space="preserve">בחרו בספר קריאה מתוך רשימת רומנים  נתונה. </w:t>
      </w:r>
    </w:p>
    <w:p w:rsidR="00224465" w:rsidRPr="00ED2DF0" w:rsidRDefault="00224465" w:rsidP="00224465">
      <w:pPr>
        <w:ind w:left="720"/>
        <w:contextualSpacing/>
        <w:rPr>
          <w:rFonts w:ascii="Gisha" w:eastAsia="Times New Roman" w:hAnsi="Gisha" w:cs="Gisha"/>
        </w:rPr>
      </w:pPr>
    </w:p>
    <w:p w:rsidR="00224465" w:rsidRPr="00ED2DF0" w:rsidRDefault="00224465" w:rsidP="00224465">
      <w:pPr>
        <w:numPr>
          <w:ilvl w:val="0"/>
          <w:numId w:val="7"/>
        </w:numPr>
        <w:spacing w:after="200" w:line="276" w:lineRule="auto"/>
        <w:contextualSpacing/>
        <w:rPr>
          <w:rFonts w:ascii="Gisha" w:eastAsia="Times New Roman" w:hAnsi="Gisha" w:cs="Gisha"/>
        </w:rPr>
      </w:pPr>
      <w:r w:rsidRPr="00ED2DF0">
        <w:rPr>
          <w:rFonts w:ascii="Gisha" w:eastAsia="Times New Roman" w:hAnsi="Gisha" w:cs="Gisha"/>
          <w:rtl/>
        </w:rPr>
        <w:t xml:space="preserve">התבוננו בעיצובו החיצוני של ספר הקריאה שבחרתם, בכריכה הקדמית והאחורית: </w:t>
      </w:r>
    </w:p>
    <w:p w:rsidR="00224465" w:rsidRPr="00ED2DF0" w:rsidRDefault="00224465" w:rsidP="00224465">
      <w:pPr>
        <w:numPr>
          <w:ilvl w:val="0"/>
          <w:numId w:val="10"/>
        </w:numPr>
        <w:spacing w:after="200" w:line="276" w:lineRule="auto"/>
        <w:contextualSpacing/>
        <w:rPr>
          <w:rFonts w:ascii="Gisha" w:eastAsia="Times New Roman" w:hAnsi="Gisha" w:cs="Gisha"/>
        </w:rPr>
      </w:pPr>
      <w:r w:rsidRPr="00ED2DF0">
        <w:rPr>
          <w:rFonts w:ascii="Gisha" w:eastAsia="Times New Roman" w:hAnsi="Gisha" w:cs="Gisha"/>
          <w:rtl/>
        </w:rPr>
        <w:t>כתבו את שם הסופר</w:t>
      </w:r>
    </w:p>
    <w:p w:rsidR="00224465" w:rsidRPr="00ED2DF0" w:rsidRDefault="00224465" w:rsidP="00224465">
      <w:pPr>
        <w:numPr>
          <w:ilvl w:val="0"/>
          <w:numId w:val="10"/>
        </w:numPr>
        <w:spacing w:after="200" w:line="276" w:lineRule="auto"/>
        <w:contextualSpacing/>
        <w:rPr>
          <w:rFonts w:ascii="Gisha" w:eastAsia="Times New Roman" w:hAnsi="Gisha" w:cs="Gisha"/>
        </w:rPr>
      </w:pPr>
      <w:r w:rsidRPr="00ED2DF0">
        <w:rPr>
          <w:rFonts w:ascii="Gisha" w:eastAsia="Times New Roman" w:hAnsi="Gisha" w:cs="Gisha"/>
          <w:rtl/>
        </w:rPr>
        <w:t>מה דעתכם על כותרת הספר, הציור או הצילום שעל הכריכה ועיצובו?</w:t>
      </w:r>
    </w:p>
    <w:p w:rsidR="00224465" w:rsidRPr="00ED2DF0" w:rsidRDefault="00224465" w:rsidP="00224465">
      <w:pPr>
        <w:numPr>
          <w:ilvl w:val="0"/>
          <w:numId w:val="10"/>
        </w:numPr>
        <w:spacing w:after="200" w:line="276" w:lineRule="auto"/>
        <w:contextualSpacing/>
        <w:rPr>
          <w:rFonts w:ascii="Gisha" w:eastAsia="Times New Roman" w:hAnsi="Gisha" w:cs="Gisha"/>
          <w:rtl/>
        </w:rPr>
      </w:pPr>
      <w:r w:rsidRPr="00ED2DF0">
        <w:rPr>
          <w:rFonts w:ascii="Gisha" w:eastAsia="Times New Roman" w:hAnsi="Gisha" w:cs="Gisha"/>
          <w:rtl/>
        </w:rPr>
        <w:t>כתבו מה הן הציפיות , המחשבות, והרגשות העולים בכם בעקבות ההתבוננות  טרם פתיחת הספר.</w:t>
      </w:r>
    </w:p>
    <w:p w:rsidR="00224465" w:rsidRPr="00ED2DF0" w:rsidRDefault="00224465" w:rsidP="00224465">
      <w:pPr>
        <w:spacing w:line="256" w:lineRule="auto"/>
        <w:ind w:left="720"/>
        <w:rPr>
          <w:rFonts w:ascii="Gisha" w:eastAsia="Times New Roman" w:hAnsi="Gisha" w:cs="Gisha"/>
          <w:b/>
          <w:bCs/>
          <w:i/>
          <w:iCs/>
          <w:color w:val="C00000"/>
          <w:rtl/>
        </w:rPr>
      </w:pPr>
    </w:p>
    <w:p w:rsidR="00224465" w:rsidRPr="00F31A3F" w:rsidRDefault="00224465" w:rsidP="00224465">
      <w:pPr>
        <w:spacing w:line="256" w:lineRule="auto"/>
        <w:ind w:left="720"/>
        <w:rPr>
          <w:rFonts w:ascii="Gisha" w:eastAsia="Times New Roman" w:hAnsi="Gisha" w:cs="Gisha"/>
          <w:b/>
          <w:bCs/>
          <w:i/>
          <w:iCs/>
          <w:color w:val="C00000"/>
          <w:u w:val="single"/>
          <w:rtl/>
        </w:rPr>
      </w:pPr>
      <w:r w:rsidRPr="00F31A3F">
        <w:rPr>
          <w:rFonts w:ascii="Gisha" w:eastAsia="Times New Roman" w:hAnsi="Gisha" w:cs="Gisha"/>
          <w:b/>
          <w:bCs/>
          <w:i/>
          <w:iCs/>
          <w:color w:val="C00000"/>
          <w:u w:val="single"/>
          <w:rtl/>
        </w:rPr>
        <w:t>מנה ראשונה:</w:t>
      </w:r>
    </w:p>
    <w:p w:rsidR="00224465" w:rsidRPr="00ED2DF0" w:rsidRDefault="00224465" w:rsidP="00224465">
      <w:pPr>
        <w:ind w:left="786"/>
        <w:contextualSpacing/>
        <w:rPr>
          <w:rFonts w:ascii="Gisha" w:eastAsia="Times New Roman" w:hAnsi="Gisha" w:cs="Gisha"/>
        </w:rPr>
      </w:pPr>
      <w:r w:rsidRPr="00ED2DF0">
        <w:rPr>
          <w:rFonts w:ascii="Gisha" w:eastAsia="Times New Roman" w:hAnsi="Gisha" w:cs="Gisha"/>
          <w:rtl/>
        </w:rPr>
        <w:t>לאחר סיומה של מנת- הקריאה הראשונה, עליכם לכתוב  ביומן המסע ע"פ ההנחיות הבאות:</w:t>
      </w:r>
    </w:p>
    <w:p w:rsidR="00224465" w:rsidRPr="00ED2DF0" w:rsidRDefault="00224465" w:rsidP="00224465">
      <w:pPr>
        <w:ind w:left="720"/>
        <w:contextualSpacing/>
        <w:rPr>
          <w:rFonts w:ascii="Gisha" w:eastAsia="Times New Roman" w:hAnsi="Gisha" w:cs="Gisha"/>
          <w:rtl/>
        </w:rPr>
      </w:pPr>
    </w:p>
    <w:p w:rsidR="00224465" w:rsidRPr="00ED2DF0" w:rsidRDefault="00224465" w:rsidP="00224465">
      <w:pPr>
        <w:numPr>
          <w:ilvl w:val="0"/>
          <w:numId w:val="8"/>
        </w:numPr>
        <w:spacing w:after="200" w:line="276" w:lineRule="auto"/>
        <w:contextualSpacing/>
        <w:rPr>
          <w:rFonts w:ascii="Gisha" w:eastAsia="Times New Roman" w:hAnsi="Gisha" w:cs="Gisha"/>
        </w:rPr>
      </w:pPr>
      <w:r w:rsidRPr="00ED2DF0">
        <w:rPr>
          <w:rFonts w:ascii="Gisha" w:eastAsia="Times New Roman" w:hAnsi="Gisha" w:cs="Gisha"/>
          <w:rtl/>
        </w:rPr>
        <w:t>העתיקו מהפרקים שקראתם משפט אחד או יותר, שאהבתם במיוחד או שהזדהיתם אתו. נמקו את בחירתכם.</w:t>
      </w:r>
    </w:p>
    <w:p w:rsidR="00224465" w:rsidRPr="00ED2DF0" w:rsidRDefault="00224465" w:rsidP="00224465">
      <w:pPr>
        <w:ind w:left="720"/>
        <w:contextualSpacing/>
        <w:rPr>
          <w:rFonts w:ascii="Gisha" w:eastAsia="Times New Roman" w:hAnsi="Gisha" w:cs="Gisha"/>
        </w:rPr>
      </w:pPr>
    </w:p>
    <w:p w:rsidR="00224465" w:rsidRPr="00ED2DF0" w:rsidRDefault="00224465" w:rsidP="00224465">
      <w:pPr>
        <w:numPr>
          <w:ilvl w:val="0"/>
          <w:numId w:val="8"/>
        </w:numPr>
        <w:spacing w:after="200" w:line="276" w:lineRule="auto"/>
        <w:contextualSpacing/>
        <w:rPr>
          <w:rFonts w:ascii="Gisha" w:eastAsia="Times New Roman" w:hAnsi="Gisha" w:cs="Gisha"/>
        </w:rPr>
      </w:pPr>
      <w:r w:rsidRPr="00ED2DF0">
        <w:rPr>
          <w:rFonts w:ascii="Gisha" w:eastAsia="Times New Roman" w:hAnsi="Gisha" w:cs="Gisha"/>
          <w:rtl/>
        </w:rPr>
        <w:t>תוכן-העלילה: כתבו שלוש שאלות בהתייחס לתוכן העלילה שקראתם עד כה ובהתייחס למה שטרם קראתם. (אין צורך לענות), שאלות שמסקרנות אתכם והתעוררו בכם בזמן הקריאה.</w:t>
      </w:r>
    </w:p>
    <w:p w:rsidR="00224465" w:rsidRPr="00ED2DF0" w:rsidRDefault="00224465" w:rsidP="00224465">
      <w:pPr>
        <w:ind w:left="786"/>
        <w:contextualSpacing/>
        <w:rPr>
          <w:rFonts w:ascii="Gisha" w:eastAsia="Times New Roman" w:hAnsi="Gisha" w:cs="Gisha"/>
        </w:rPr>
      </w:pPr>
    </w:p>
    <w:p w:rsidR="00224465" w:rsidRPr="00ED2DF0" w:rsidRDefault="00224465" w:rsidP="00224465">
      <w:pPr>
        <w:ind w:left="720"/>
        <w:contextualSpacing/>
        <w:rPr>
          <w:rFonts w:ascii="Gisha" w:eastAsia="Times New Roman" w:hAnsi="Gisha" w:cs="Gisha"/>
        </w:rPr>
      </w:pPr>
    </w:p>
    <w:p w:rsidR="00224465" w:rsidRPr="00ED2DF0" w:rsidRDefault="00224465" w:rsidP="00224465">
      <w:pPr>
        <w:numPr>
          <w:ilvl w:val="0"/>
          <w:numId w:val="8"/>
        </w:numPr>
        <w:spacing w:after="200" w:line="276" w:lineRule="auto"/>
        <w:contextualSpacing/>
        <w:rPr>
          <w:rFonts w:ascii="Gisha" w:eastAsia="Times New Roman" w:hAnsi="Gisha" w:cs="Gisha"/>
        </w:rPr>
      </w:pPr>
      <w:r w:rsidRPr="00ED2DF0">
        <w:rPr>
          <w:rFonts w:ascii="Gisha" w:eastAsia="Times New Roman" w:hAnsi="Gisha" w:cs="Gisha"/>
          <w:b/>
          <w:bCs/>
          <w:rtl/>
        </w:rPr>
        <w:t>מטלת כתיבה יצירתית</w:t>
      </w:r>
      <w:r w:rsidRPr="00ED2DF0">
        <w:rPr>
          <w:rFonts w:ascii="Gisha" w:eastAsia="Times New Roman" w:hAnsi="Gisha" w:cs="Gisha"/>
          <w:rtl/>
        </w:rPr>
        <w:t>: כתבו מכתב אישי לאחת הדמויות  שניצבת בפני בעיה במהלך העלילה. איך תעודדו את הדמות? אולי תוכלו להציע לה דרך להתמודד עם בעיותיה? .</w:t>
      </w:r>
    </w:p>
    <w:p w:rsidR="00224465" w:rsidRPr="00ED2DF0" w:rsidRDefault="00224465" w:rsidP="00224465">
      <w:pPr>
        <w:ind w:left="786"/>
        <w:contextualSpacing/>
        <w:rPr>
          <w:rFonts w:ascii="Gisha" w:eastAsia="Times New Roman" w:hAnsi="Gisha" w:cs="Gisha"/>
        </w:rPr>
      </w:pPr>
    </w:p>
    <w:p w:rsidR="00224465" w:rsidRPr="00ED2DF0" w:rsidRDefault="00224465" w:rsidP="00224465">
      <w:pPr>
        <w:numPr>
          <w:ilvl w:val="0"/>
          <w:numId w:val="8"/>
        </w:numPr>
        <w:spacing w:after="200" w:line="276" w:lineRule="auto"/>
        <w:contextualSpacing/>
        <w:rPr>
          <w:rFonts w:ascii="Gisha" w:eastAsia="Times New Roman" w:hAnsi="Gisha" w:cs="Gisha"/>
        </w:rPr>
      </w:pPr>
      <w:r w:rsidRPr="00ED2DF0">
        <w:rPr>
          <w:rFonts w:ascii="Gisha" w:eastAsia="Times New Roman" w:hAnsi="Gisha" w:cs="Gisha"/>
          <w:rtl/>
        </w:rPr>
        <w:t xml:space="preserve">אם תרצו, תוכלו להוסיף ולכתוב מספר </w:t>
      </w:r>
      <w:r w:rsidRPr="00ED2DF0">
        <w:rPr>
          <w:rFonts w:ascii="Gisha" w:eastAsia="Times New Roman" w:hAnsi="Gisha" w:cs="Gisha"/>
          <w:b/>
          <w:bCs/>
          <w:rtl/>
        </w:rPr>
        <w:t>שורות אישיות</w:t>
      </w:r>
      <w:r w:rsidRPr="00ED2DF0">
        <w:rPr>
          <w:rFonts w:ascii="Gisha" w:eastAsia="Times New Roman" w:hAnsi="Gisha" w:cs="Gisha"/>
          <w:rtl/>
        </w:rPr>
        <w:t xml:space="preserve">  ככל העולה על דעתכם.</w:t>
      </w:r>
    </w:p>
    <w:p w:rsidR="00224465" w:rsidRPr="00ED2DF0" w:rsidRDefault="00224465" w:rsidP="00224465">
      <w:pPr>
        <w:ind w:left="786"/>
        <w:contextualSpacing/>
        <w:rPr>
          <w:rFonts w:ascii="Gisha" w:eastAsia="Times New Roman" w:hAnsi="Gisha" w:cs="Gisha"/>
          <w:rtl/>
        </w:rPr>
      </w:pPr>
    </w:p>
    <w:p w:rsidR="00224465" w:rsidRPr="00ED2DF0" w:rsidRDefault="00224465" w:rsidP="00224465">
      <w:pPr>
        <w:spacing w:line="256" w:lineRule="auto"/>
        <w:ind w:left="426"/>
        <w:rPr>
          <w:rFonts w:ascii="Gisha" w:eastAsia="Times New Roman" w:hAnsi="Gisha" w:cs="Gisha"/>
          <w:b/>
          <w:bCs/>
          <w:color w:val="FF0000"/>
        </w:rPr>
      </w:pPr>
    </w:p>
    <w:p w:rsidR="00224465" w:rsidRPr="00F31A3F" w:rsidRDefault="00224465" w:rsidP="00224465">
      <w:pPr>
        <w:ind w:left="786"/>
        <w:contextualSpacing/>
        <w:rPr>
          <w:rFonts w:ascii="Gisha" w:eastAsia="Times New Roman" w:hAnsi="Gisha" w:cs="Gisha"/>
          <w:b/>
          <w:bCs/>
          <w:color w:val="FF0000"/>
          <w:u w:val="single"/>
          <w:rtl/>
        </w:rPr>
      </w:pPr>
      <w:r w:rsidRPr="00F31A3F">
        <w:rPr>
          <w:rFonts w:ascii="Gisha" w:eastAsia="Times New Roman" w:hAnsi="Gisha" w:cs="Gisha"/>
          <w:b/>
          <w:bCs/>
          <w:color w:val="FF0000"/>
          <w:u w:val="single"/>
          <w:rtl/>
        </w:rPr>
        <w:t xml:space="preserve">מנה שנייה </w:t>
      </w:r>
    </w:p>
    <w:p w:rsidR="00224465" w:rsidRPr="00F31A3F" w:rsidRDefault="00224465" w:rsidP="00224465">
      <w:pPr>
        <w:ind w:left="786"/>
        <w:contextualSpacing/>
        <w:rPr>
          <w:rFonts w:ascii="Gisha" w:eastAsia="Times New Roman" w:hAnsi="Gisha" w:cs="Gisha"/>
          <w:b/>
          <w:bCs/>
          <w:color w:val="FF0000"/>
          <w:u w:val="single"/>
        </w:rPr>
      </w:pPr>
      <w:r w:rsidRPr="00F31A3F">
        <w:rPr>
          <w:rFonts w:ascii="Gisha" w:eastAsia="Times New Roman" w:hAnsi="Gisha" w:cs="Gisha"/>
          <w:b/>
          <w:bCs/>
          <w:color w:val="FF0000"/>
          <w:u w:val="single"/>
          <w:rtl/>
        </w:rPr>
        <w:t>לאחר מנת הקריאה השנייה , עליכם  לכתוב  ביומן המסע ע"פ ההנחיות הבאות:</w:t>
      </w:r>
    </w:p>
    <w:p w:rsidR="00224465" w:rsidRPr="00ED2DF0" w:rsidRDefault="00224465" w:rsidP="00224465">
      <w:pPr>
        <w:ind w:left="1080"/>
        <w:contextualSpacing/>
        <w:rPr>
          <w:rFonts w:ascii="Gisha" w:eastAsia="Times New Roman" w:hAnsi="Gisha" w:cs="Gisha"/>
          <w:rtl/>
        </w:rPr>
      </w:pPr>
    </w:p>
    <w:p w:rsidR="00224465" w:rsidRPr="00ED2DF0" w:rsidRDefault="00224465" w:rsidP="00224465">
      <w:pPr>
        <w:ind w:left="1080"/>
        <w:contextualSpacing/>
        <w:rPr>
          <w:rFonts w:ascii="Gisha" w:eastAsia="Times New Roman" w:hAnsi="Gisha" w:cs="Gisha"/>
        </w:rPr>
      </w:pPr>
    </w:p>
    <w:p w:rsidR="00224465" w:rsidRPr="00ED2DF0" w:rsidRDefault="00224465" w:rsidP="00224465">
      <w:pPr>
        <w:numPr>
          <w:ilvl w:val="0"/>
          <w:numId w:val="9"/>
        </w:numPr>
        <w:spacing w:after="200" w:line="276" w:lineRule="auto"/>
        <w:contextualSpacing/>
        <w:rPr>
          <w:rFonts w:ascii="Gisha" w:eastAsia="Times New Roman" w:hAnsi="Gisha" w:cs="Gisha"/>
        </w:rPr>
      </w:pPr>
      <w:r w:rsidRPr="00ED2DF0">
        <w:rPr>
          <w:rFonts w:ascii="Gisha" w:eastAsia="Times New Roman" w:hAnsi="Gisha" w:cs="Gisha"/>
          <w:rtl/>
        </w:rPr>
        <w:t>העתיקו משפט אחד או יותר מהפרקים שקראתם, שהכעיס אתכם במיוחד, או שהוא בניגוד לתפיסת עולמכם.  נמקו את בחירתכם.</w:t>
      </w:r>
    </w:p>
    <w:p w:rsidR="00224465" w:rsidRPr="00ED2DF0" w:rsidRDefault="00224465" w:rsidP="00224465">
      <w:pPr>
        <w:ind w:left="1080"/>
        <w:contextualSpacing/>
        <w:rPr>
          <w:rFonts w:ascii="Gisha" w:eastAsia="Times New Roman" w:hAnsi="Gisha" w:cs="Gisha"/>
        </w:rPr>
      </w:pPr>
    </w:p>
    <w:p w:rsidR="00224465" w:rsidRPr="00ED2DF0" w:rsidRDefault="00224465" w:rsidP="00224465">
      <w:pPr>
        <w:numPr>
          <w:ilvl w:val="0"/>
          <w:numId w:val="9"/>
        </w:numPr>
        <w:spacing w:after="200" w:line="276" w:lineRule="auto"/>
        <w:contextualSpacing/>
        <w:rPr>
          <w:rFonts w:ascii="Gisha" w:eastAsia="Times New Roman" w:hAnsi="Gisha" w:cs="Gisha"/>
        </w:rPr>
      </w:pPr>
      <w:r w:rsidRPr="00ED2DF0">
        <w:rPr>
          <w:rFonts w:ascii="Gisha" w:eastAsia="Times New Roman" w:hAnsi="Gisha" w:cs="Gisha"/>
          <w:rtl/>
        </w:rPr>
        <w:t xml:space="preserve">אפיון הדמויות: תארו בקצרה אחת מהדמויות שפגשתם עד כה. התייחסו </w:t>
      </w:r>
      <w:r w:rsidRPr="00ED2DF0">
        <w:rPr>
          <w:rFonts w:ascii="Gisha" w:eastAsia="Times New Roman" w:hAnsi="Gisha" w:cs="Gisha"/>
          <w:b/>
          <w:bCs/>
          <w:rtl/>
        </w:rPr>
        <w:t>לאפיון הישיר</w:t>
      </w:r>
      <w:r w:rsidRPr="00ED2DF0">
        <w:rPr>
          <w:rFonts w:ascii="Gisha" w:eastAsia="Times New Roman" w:hAnsi="Gisha" w:cs="Gisha"/>
          <w:rtl/>
        </w:rPr>
        <w:t xml:space="preserve">, במידה ויש, (מה שהמספר מוסר באופן מפורש על הדמות), כמו כן, התייחסו </w:t>
      </w:r>
      <w:r w:rsidRPr="00ED2DF0">
        <w:rPr>
          <w:rFonts w:ascii="Gisha" w:eastAsia="Times New Roman" w:hAnsi="Gisha" w:cs="Gisha"/>
          <w:b/>
          <w:bCs/>
          <w:rtl/>
        </w:rPr>
        <w:t>לאפיון עקיף</w:t>
      </w:r>
      <w:r w:rsidRPr="00ED2DF0">
        <w:rPr>
          <w:rFonts w:ascii="Gisha" w:eastAsia="Times New Roman" w:hAnsi="Gisha" w:cs="Gisha"/>
          <w:rtl/>
        </w:rPr>
        <w:t xml:space="preserve"> (מה שהקורא לומד על הדמות מהתנהגותה, מחשבותיה, סגנון לבושה, סגנון דיבורה ועוד). הסבירו והדגימו.</w:t>
      </w:r>
    </w:p>
    <w:p w:rsidR="00224465" w:rsidRPr="00ED2DF0" w:rsidRDefault="00224465" w:rsidP="00224465">
      <w:pPr>
        <w:ind w:left="1080"/>
        <w:contextualSpacing/>
        <w:rPr>
          <w:rFonts w:ascii="Gisha" w:eastAsia="Times New Roman" w:hAnsi="Gisha" w:cs="Gisha"/>
        </w:rPr>
      </w:pPr>
    </w:p>
    <w:p w:rsidR="00224465" w:rsidRPr="003E4618" w:rsidRDefault="00224465" w:rsidP="00224465">
      <w:pPr>
        <w:numPr>
          <w:ilvl w:val="0"/>
          <w:numId w:val="9"/>
        </w:numPr>
        <w:spacing w:after="200" w:line="276" w:lineRule="auto"/>
        <w:contextualSpacing/>
        <w:rPr>
          <w:rFonts w:ascii="Gisha" w:eastAsia="Times New Roman" w:hAnsi="Gisha" w:cs="Gisha"/>
          <w:rtl/>
        </w:rPr>
      </w:pPr>
      <w:r w:rsidRPr="00ED2DF0">
        <w:rPr>
          <w:rFonts w:ascii="Gisha" w:eastAsia="Times New Roman" w:hAnsi="Gisha" w:cs="Gisha"/>
          <w:b/>
          <w:bCs/>
          <w:rtl/>
        </w:rPr>
        <w:t>מטלת כתיבה  יצירתית</w:t>
      </w:r>
      <w:r w:rsidRPr="00ED2DF0">
        <w:rPr>
          <w:rFonts w:ascii="Gisha" w:eastAsia="Times New Roman" w:hAnsi="Gisha" w:cs="Gisha"/>
          <w:rtl/>
        </w:rPr>
        <w:t>: כתבו עם איזו מבין הדמויות הזדהיתם ומדוע. אילו הייתם פוגשים דמות זו, איזו מתנה (מציאותית או מטאפורית)הייתם מעניקים לה?</w:t>
      </w:r>
    </w:p>
    <w:p w:rsidR="00AE7899" w:rsidRDefault="00AE7899" w:rsidP="00224465">
      <w:pPr>
        <w:ind w:left="1080"/>
        <w:contextualSpacing/>
        <w:rPr>
          <w:rFonts w:ascii="Gisha" w:eastAsia="Times New Roman" w:hAnsi="Gisha" w:cs="Gisha"/>
          <w:b/>
          <w:bCs/>
          <w:color w:val="FF0000"/>
          <w:u w:val="single"/>
          <w:rtl/>
        </w:rPr>
      </w:pPr>
    </w:p>
    <w:p w:rsidR="00AE7899" w:rsidRDefault="00AE7899" w:rsidP="00224465">
      <w:pPr>
        <w:ind w:left="1080"/>
        <w:contextualSpacing/>
        <w:rPr>
          <w:rFonts w:ascii="Gisha" w:eastAsia="Times New Roman" w:hAnsi="Gisha" w:cs="Gisha"/>
          <w:b/>
          <w:bCs/>
          <w:color w:val="FF0000"/>
          <w:u w:val="single"/>
          <w:rtl/>
        </w:rPr>
      </w:pPr>
    </w:p>
    <w:p w:rsidR="00224465" w:rsidRPr="00F31A3F" w:rsidRDefault="00224465" w:rsidP="00224465">
      <w:pPr>
        <w:ind w:left="1080"/>
        <w:contextualSpacing/>
        <w:rPr>
          <w:rFonts w:ascii="Gisha" w:eastAsia="Times New Roman" w:hAnsi="Gisha" w:cs="Gisha"/>
          <w:u w:val="single"/>
          <w:rtl/>
        </w:rPr>
      </w:pPr>
      <w:r w:rsidRPr="00F31A3F">
        <w:rPr>
          <w:rFonts w:ascii="Gisha" w:eastAsia="Times New Roman" w:hAnsi="Gisha" w:cs="Gisha"/>
          <w:b/>
          <w:bCs/>
          <w:color w:val="FF0000"/>
          <w:u w:val="single"/>
          <w:rtl/>
        </w:rPr>
        <w:lastRenderedPageBreak/>
        <w:t xml:space="preserve">מנה שלישית - בתום הקריאה: </w:t>
      </w:r>
    </w:p>
    <w:p w:rsidR="00224465" w:rsidRPr="00F31A3F" w:rsidRDefault="00224465" w:rsidP="00224465">
      <w:pPr>
        <w:ind w:left="1080"/>
        <w:contextualSpacing/>
        <w:rPr>
          <w:rFonts w:ascii="Gisha" w:eastAsia="Times New Roman" w:hAnsi="Gisha" w:cs="Gisha"/>
          <w:b/>
          <w:bCs/>
          <w:color w:val="FF0000"/>
          <w:u w:val="single"/>
          <w:rtl/>
        </w:rPr>
      </w:pPr>
    </w:p>
    <w:p w:rsidR="00224465" w:rsidRPr="00F31A3F" w:rsidRDefault="00224465" w:rsidP="00224465">
      <w:pPr>
        <w:ind w:left="1211"/>
        <w:contextualSpacing/>
        <w:rPr>
          <w:rFonts w:ascii="Gisha" w:eastAsia="Times New Roman" w:hAnsi="Gisha" w:cs="Gisha"/>
          <w:b/>
          <w:bCs/>
          <w:color w:val="FF0000"/>
          <w:u w:val="single"/>
          <w:rtl/>
        </w:rPr>
      </w:pPr>
      <w:r w:rsidRPr="00F31A3F">
        <w:rPr>
          <w:rFonts w:ascii="Gisha" w:eastAsia="Times New Roman" w:hAnsi="Gisha" w:cs="Gisha"/>
          <w:b/>
          <w:bCs/>
          <w:color w:val="FF0000"/>
          <w:u w:val="single"/>
          <w:rtl/>
        </w:rPr>
        <w:t>עליכם לענות על שאלה אחת מתוך שאלות 1-4 ושאלה אחת מתוך שאלות 5-7 תשובה מנומקת ומודגמת באורך של כחצי עמוד לשאלה.</w:t>
      </w:r>
    </w:p>
    <w:p w:rsidR="00224465" w:rsidRPr="00ED2DF0" w:rsidRDefault="00224465" w:rsidP="00224465">
      <w:pPr>
        <w:ind w:left="1080"/>
        <w:contextualSpacing/>
        <w:rPr>
          <w:rFonts w:ascii="Gisha" w:eastAsia="Times New Roman" w:hAnsi="Gisha" w:cs="Gisha"/>
          <w:b/>
          <w:bCs/>
          <w:color w:val="FF0000"/>
          <w:rtl/>
        </w:rPr>
      </w:pPr>
    </w:p>
    <w:p w:rsidR="00224465" w:rsidRPr="00ED2DF0" w:rsidRDefault="00224465" w:rsidP="00224465">
      <w:pPr>
        <w:spacing w:line="256" w:lineRule="auto"/>
        <w:rPr>
          <w:rFonts w:ascii="Gisha" w:eastAsia="Times New Roman" w:hAnsi="Gisha" w:cs="Gisha"/>
          <w:rtl/>
        </w:rPr>
      </w:pPr>
      <w:r w:rsidRPr="00ED2DF0">
        <w:rPr>
          <w:rFonts w:ascii="Gisha" w:eastAsia="Times New Roman" w:hAnsi="Gisha" w:cs="Gisha"/>
          <w:b/>
          <w:bCs/>
          <w:rtl/>
        </w:rPr>
        <w:t>1)</w:t>
      </w:r>
      <w:r w:rsidRPr="00ED2DF0">
        <w:rPr>
          <w:rFonts w:ascii="Gisha" w:eastAsia="Times New Roman" w:hAnsi="Gisha" w:cs="Gisha"/>
          <w:rtl/>
        </w:rPr>
        <w:t xml:space="preserve">  יצירות ספרות עוסקות בבעיות מוסריות או ערכיות.</w:t>
      </w:r>
    </w:p>
    <w:p w:rsidR="00224465" w:rsidRPr="00ED2DF0" w:rsidRDefault="00224465" w:rsidP="00224465">
      <w:pPr>
        <w:spacing w:line="256" w:lineRule="auto"/>
        <w:rPr>
          <w:rFonts w:ascii="Gisha" w:eastAsia="Times New Roman" w:hAnsi="Gisha" w:cs="Gisha"/>
          <w:rtl/>
        </w:rPr>
      </w:pPr>
      <w:r w:rsidRPr="00F31A3F">
        <w:rPr>
          <w:rFonts w:ascii="Gisha" w:eastAsia="Times New Roman" w:hAnsi="Gisha" w:cs="Gisha"/>
          <w:b/>
          <w:bCs/>
          <w:rtl/>
        </w:rPr>
        <w:t>א</w:t>
      </w:r>
      <w:r w:rsidRPr="00ED2DF0">
        <w:rPr>
          <w:rFonts w:ascii="Gisha" w:eastAsia="Times New Roman" w:hAnsi="Gisha" w:cs="Gisha"/>
          <w:rtl/>
        </w:rPr>
        <w:t>. הצג והסבר בעיה מוסרית או ערכית הבאה לידי ביטוי בספר שקראת, והסבר אותה.</w:t>
      </w:r>
    </w:p>
    <w:p w:rsidR="00224465" w:rsidRPr="00ED2DF0" w:rsidRDefault="00224465" w:rsidP="00224465">
      <w:pPr>
        <w:spacing w:line="256" w:lineRule="auto"/>
        <w:rPr>
          <w:rFonts w:ascii="Gisha" w:eastAsia="Times New Roman" w:hAnsi="Gisha" w:cs="Gisha"/>
          <w:rtl/>
        </w:rPr>
      </w:pPr>
      <w:r w:rsidRPr="00F31A3F">
        <w:rPr>
          <w:rFonts w:ascii="Gisha" w:eastAsia="Times New Roman" w:hAnsi="Gisha" w:cs="Gisha"/>
          <w:b/>
          <w:bCs/>
          <w:rtl/>
        </w:rPr>
        <w:t>ב.</w:t>
      </w:r>
      <w:r w:rsidRPr="00ED2DF0">
        <w:rPr>
          <w:rFonts w:ascii="Gisha" w:eastAsia="Times New Roman" w:hAnsi="Gisha" w:cs="Gisha"/>
          <w:rtl/>
        </w:rPr>
        <w:t xml:space="preserve"> האם ביצירה יש פתרון לבעיה זו? נמק והדגם את דבריך</w:t>
      </w:r>
      <w:r>
        <w:rPr>
          <w:rFonts w:ascii="Gisha" w:eastAsia="Times New Roman" w:hAnsi="Gisha" w:cs="Gisha"/>
          <w:rtl/>
        </w:rPr>
        <w:t>.</w:t>
      </w:r>
    </w:p>
    <w:p w:rsidR="00224465" w:rsidRPr="00ED2DF0" w:rsidRDefault="00224465" w:rsidP="00224465">
      <w:pPr>
        <w:spacing w:line="256" w:lineRule="auto"/>
        <w:rPr>
          <w:rFonts w:ascii="Gisha" w:eastAsia="Times New Roman" w:hAnsi="Gisha" w:cs="Gisha"/>
          <w:rtl/>
        </w:rPr>
      </w:pPr>
      <w:r w:rsidRPr="00ED2DF0">
        <w:rPr>
          <w:rFonts w:ascii="Gisha" w:eastAsia="Times New Roman" w:hAnsi="Gisha" w:cs="Gisha"/>
          <w:b/>
          <w:bCs/>
          <w:rtl/>
        </w:rPr>
        <w:t>2)</w:t>
      </w:r>
      <w:r w:rsidRPr="00ED2DF0">
        <w:rPr>
          <w:rFonts w:ascii="Gisha" w:eastAsia="Times New Roman" w:hAnsi="Gisha" w:cs="Gisha"/>
          <w:rtl/>
        </w:rPr>
        <w:t xml:space="preserve"> בחר שתי דמויות מן הספר שקראת, שיש בניהן אנלוגיה.</w:t>
      </w:r>
    </w:p>
    <w:p w:rsidR="00224465" w:rsidRPr="00ED2DF0" w:rsidRDefault="00224465" w:rsidP="00224465">
      <w:pPr>
        <w:spacing w:line="256" w:lineRule="auto"/>
        <w:rPr>
          <w:rFonts w:ascii="Gisha" w:eastAsia="Times New Roman" w:hAnsi="Gisha" w:cs="Gisha"/>
          <w:rtl/>
        </w:rPr>
      </w:pPr>
      <w:r w:rsidRPr="00ED2DF0">
        <w:rPr>
          <w:rFonts w:ascii="Gisha" w:eastAsia="Times New Roman" w:hAnsi="Gisha" w:cs="Gisha"/>
          <w:rtl/>
        </w:rPr>
        <w:t xml:space="preserve">      הצג את האנלוגיה בין הדמויות שבחרת, והסבר מה אפשר ללמוד ממנה על כל אחת מהדמויות</w:t>
      </w:r>
      <w:r>
        <w:rPr>
          <w:rFonts w:ascii="Gisha" w:eastAsia="Times New Roman" w:hAnsi="Gisha" w:cs="Gisha"/>
          <w:rtl/>
        </w:rPr>
        <w:t>.</w:t>
      </w:r>
    </w:p>
    <w:p w:rsidR="00224465" w:rsidRPr="00ED2DF0" w:rsidRDefault="00224465" w:rsidP="00224465">
      <w:pPr>
        <w:spacing w:line="256" w:lineRule="auto"/>
        <w:rPr>
          <w:rFonts w:ascii="Gisha" w:eastAsia="Times New Roman" w:hAnsi="Gisha" w:cs="Gisha"/>
          <w:rtl/>
        </w:rPr>
      </w:pPr>
      <w:r w:rsidRPr="00ED2DF0">
        <w:rPr>
          <w:rFonts w:ascii="Gisha" w:eastAsia="Times New Roman" w:hAnsi="Gisha" w:cs="Gisha"/>
          <w:b/>
          <w:bCs/>
          <w:rtl/>
        </w:rPr>
        <w:t xml:space="preserve">3) </w:t>
      </w:r>
      <w:r w:rsidRPr="00ED2DF0">
        <w:rPr>
          <w:rFonts w:ascii="Gisha" w:eastAsia="Times New Roman" w:hAnsi="Gisha" w:cs="Gisha"/>
          <w:rtl/>
        </w:rPr>
        <w:t xml:space="preserve">בכל ספר קריאה ניתן לזהות סמלים ו/או מוטיבים בעלי משמעות . </w:t>
      </w:r>
    </w:p>
    <w:p w:rsidR="00224465" w:rsidRPr="00ED2DF0" w:rsidRDefault="00224465" w:rsidP="00224465">
      <w:pPr>
        <w:spacing w:line="256" w:lineRule="auto"/>
        <w:rPr>
          <w:rFonts w:ascii="Gisha" w:eastAsia="Times New Roman" w:hAnsi="Gisha" w:cs="Gisha"/>
          <w:rtl/>
        </w:rPr>
      </w:pPr>
      <w:r w:rsidRPr="00ED2DF0">
        <w:rPr>
          <w:rFonts w:ascii="Gisha" w:eastAsia="Times New Roman" w:hAnsi="Gisha" w:cs="Gisha"/>
          <w:rtl/>
        </w:rPr>
        <w:t xml:space="preserve">   בחר בסמל או מוטיב בספר  שקראת .הדגם את הופעותיו והסבר את תרומתו למשמעות הרומן.</w:t>
      </w:r>
    </w:p>
    <w:p w:rsidR="00224465" w:rsidRPr="00ED2DF0" w:rsidRDefault="00224465" w:rsidP="00224465">
      <w:pPr>
        <w:spacing w:line="256" w:lineRule="auto"/>
        <w:rPr>
          <w:rFonts w:ascii="Gisha" w:eastAsia="Times New Roman" w:hAnsi="Gisha" w:cs="Gisha"/>
          <w:rtl/>
        </w:rPr>
      </w:pPr>
      <w:r w:rsidRPr="00ED2DF0">
        <w:rPr>
          <w:rFonts w:ascii="Gisha" w:eastAsia="Times New Roman" w:hAnsi="Gisha" w:cs="Gisha"/>
          <w:b/>
          <w:bCs/>
          <w:rtl/>
        </w:rPr>
        <w:t xml:space="preserve">4) </w:t>
      </w:r>
      <w:r w:rsidRPr="00ED2DF0">
        <w:rPr>
          <w:rFonts w:ascii="Gisha" w:eastAsia="Times New Roman" w:hAnsi="Gisha" w:cs="Gisha"/>
          <w:rtl/>
        </w:rPr>
        <w:t>תאר את הרקע החברתי, הגאוגרפי או ההיסטורי בספר שקראת. הסבר כיצד רקע זה משפיע על המעשים ועל ההשקפות של הדמות בספר.</w:t>
      </w:r>
    </w:p>
    <w:p w:rsidR="00224465" w:rsidRPr="00ED2DF0" w:rsidRDefault="00224465" w:rsidP="00224465">
      <w:pPr>
        <w:ind w:left="1080"/>
        <w:contextualSpacing/>
        <w:rPr>
          <w:rFonts w:ascii="Gisha" w:eastAsia="Times New Roman" w:hAnsi="Gisha" w:cs="Gisha"/>
          <w:b/>
          <w:bCs/>
          <w:color w:val="FF0000"/>
        </w:rPr>
      </w:pPr>
    </w:p>
    <w:p w:rsidR="00224465" w:rsidRPr="00F31A3F" w:rsidRDefault="00224465" w:rsidP="00224465">
      <w:pPr>
        <w:spacing w:line="256" w:lineRule="auto"/>
        <w:rPr>
          <w:rFonts w:ascii="Gisha" w:eastAsia="Times New Roman" w:hAnsi="Gisha" w:cs="Gisha"/>
          <w:color w:val="FF0000"/>
          <w:u w:val="single"/>
          <w:rtl/>
        </w:rPr>
      </w:pPr>
      <w:r w:rsidRPr="00F31A3F">
        <w:rPr>
          <w:rFonts w:ascii="Gisha" w:eastAsia="Times New Roman" w:hAnsi="Gisha" w:cs="Gisha"/>
          <w:b/>
          <w:bCs/>
          <w:color w:val="FF0000"/>
          <w:u w:val="single"/>
          <w:rtl/>
        </w:rPr>
        <w:t>מטלת כתיבה יצירתית:</w:t>
      </w:r>
      <w:r w:rsidRPr="00F31A3F">
        <w:rPr>
          <w:rFonts w:ascii="Gisha" w:eastAsia="Times New Roman" w:hAnsi="Gisha" w:cs="Gisha"/>
          <w:color w:val="FF0000"/>
          <w:u w:val="single"/>
          <w:rtl/>
        </w:rPr>
        <w:t xml:space="preserve"> </w:t>
      </w:r>
    </w:p>
    <w:p w:rsidR="00224465" w:rsidRPr="00ED2DF0" w:rsidRDefault="00224465" w:rsidP="00224465">
      <w:pPr>
        <w:spacing w:line="256" w:lineRule="auto"/>
        <w:rPr>
          <w:rFonts w:ascii="Gisha" w:eastAsia="Times New Roman" w:hAnsi="Gisha" w:cs="Gisha"/>
          <w:color w:val="FF0000"/>
          <w:rtl/>
        </w:rPr>
      </w:pPr>
      <w:r w:rsidRPr="00F31A3F">
        <w:rPr>
          <w:rFonts w:ascii="Gisha" w:eastAsia="Times New Roman" w:hAnsi="Gisha" w:cs="Gisha"/>
          <w:color w:val="FF0000"/>
          <w:u w:val="single"/>
          <w:rtl/>
        </w:rPr>
        <w:t>בחרו אחת מתוך האפשרויות הבאות:</w:t>
      </w:r>
      <w:r w:rsidRPr="00ED2DF0">
        <w:rPr>
          <w:rFonts w:ascii="Gisha" w:eastAsia="Times New Roman" w:hAnsi="Gisha" w:cs="Gisha"/>
          <w:color w:val="FF0000"/>
          <w:rtl/>
        </w:rPr>
        <w:t xml:space="preserve"> </w:t>
      </w:r>
    </w:p>
    <w:p w:rsidR="00224465" w:rsidRPr="00ED2DF0" w:rsidRDefault="00224465" w:rsidP="00224465">
      <w:pPr>
        <w:numPr>
          <w:ilvl w:val="0"/>
          <w:numId w:val="11"/>
        </w:numPr>
        <w:spacing w:after="200" w:line="276" w:lineRule="auto"/>
        <w:contextualSpacing/>
        <w:rPr>
          <w:rFonts w:ascii="Gisha" w:eastAsia="Times New Roman" w:hAnsi="Gisha" w:cs="Gisha"/>
        </w:rPr>
      </w:pPr>
      <w:r w:rsidRPr="00ED2DF0">
        <w:rPr>
          <w:rFonts w:ascii="Gisha" w:eastAsia="Times New Roman" w:hAnsi="Gisha" w:cs="Gisha"/>
          <w:rtl/>
        </w:rPr>
        <w:t>היו אתם מבקרים ספרותיים: כתבו חוות דעת  על הספר לעיתון פופולרי. שכנעו את הקוראים לקרוא את הספר. בכתיבתכם התייחסו לעניין אותו יגלו הקוראים בקריאת הספר, ממספר היבטים, כגון: שטף העלילה-האם העלילה קולחת, מורכבות וססגוניות הדמויות, הסביבה הגיאוגרפית והחברתית, ביקורת גלויה וסמויה ועוד.</w:t>
      </w:r>
    </w:p>
    <w:p w:rsidR="00224465" w:rsidRPr="00ED2DF0" w:rsidRDefault="00224465" w:rsidP="00224465">
      <w:pPr>
        <w:ind w:left="786"/>
        <w:contextualSpacing/>
        <w:rPr>
          <w:rFonts w:ascii="Gisha" w:eastAsia="Times New Roman" w:hAnsi="Gisha" w:cs="Gisha"/>
        </w:rPr>
      </w:pPr>
    </w:p>
    <w:p w:rsidR="00224465" w:rsidRPr="00ED2DF0" w:rsidRDefault="00224465" w:rsidP="00224465">
      <w:pPr>
        <w:numPr>
          <w:ilvl w:val="0"/>
          <w:numId w:val="11"/>
        </w:numPr>
        <w:spacing w:after="200" w:line="276" w:lineRule="auto"/>
        <w:contextualSpacing/>
        <w:rPr>
          <w:rFonts w:ascii="Gisha" w:eastAsia="Times New Roman" w:hAnsi="Gisha" w:cs="Gisha"/>
        </w:rPr>
      </w:pPr>
      <w:r w:rsidRPr="00ED2DF0">
        <w:rPr>
          <w:rFonts w:ascii="Gisha" w:eastAsia="Times New Roman" w:hAnsi="Gisha" w:cs="Gisha"/>
          <w:rtl/>
        </w:rPr>
        <w:t>כתבו פרק סיום אחר לרומן. בכתיבתכם התייחסו לדמויות שהופיעו ברומן ולשאלות המרכזיות שעלו במהלך העלילה.</w:t>
      </w:r>
    </w:p>
    <w:p w:rsidR="00224465" w:rsidRPr="00ED2DF0" w:rsidRDefault="00224465" w:rsidP="00224465">
      <w:pPr>
        <w:ind w:left="720"/>
        <w:contextualSpacing/>
        <w:rPr>
          <w:rFonts w:ascii="Gisha" w:eastAsia="Times New Roman" w:hAnsi="Gisha" w:cs="Gisha"/>
          <w:rtl/>
        </w:rPr>
      </w:pPr>
    </w:p>
    <w:p w:rsidR="00224465" w:rsidRPr="00ED2DF0" w:rsidRDefault="00224465" w:rsidP="00224465">
      <w:pPr>
        <w:numPr>
          <w:ilvl w:val="0"/>
          <w:numId w:val="11"/>
        </w:numPr>
        <w:spacing w:after="200" w:line="276" w:lineRule="auto"/>
        <w:contextualSpacing/>
        <w:rPr>
          <w:rFonts w:ascii="Gisha" w:eastAsia="Times New Roman" w:hAnsi="Gisha" w:cs="Gisha"/>
          <w:b/>
          <w:bCs/>
          <w:color w:val="FF0000"/>
        </w:rPr>
      </w:pPr>
      <w:r w:rsidRPr="00ED2DF0">
        <w:rPr>
          <w:rFonts w:ascii="Gisha" w:eastAsia="Times New Roman" w:hAnsi="Gisha" w:cs="Gisha"/>
          <w:rtl/>
        </w:rPr>
        <w:t>בהשראת הספר שקראתם. כתבו שיר משלכם או דף אישי מיומנה של אחת הדמויות</w:t>
      </w:r>
      <w:r w:rsidRPr="00ED2DF0">
        <w:rPr>
          <w:rFonts w:ascii="Gisha" w:eastAsia="Times New Roman" w:hAnsi="Gisha" w:cs="Gisha"/>
          <w:b/>
          <w:bCs/>
          <w:color w:val="FF0000"/>
          <w:rtl/>
        </w:rPr>
        <w:t>.</w:t>
      </w:r>
    </w:p>
    <w:p w:rsidR="00224465" w:rsidRPr="00ED2DF0" w:rsidRDefault="00224465" w:rsidP="00224465">
      <w:pPr>
        <w:ind w:left="927"/>
        <w:contextualSpacing/>
        <w:rPr>
          <w:rFonts w:ascii="Gisha" w:eastAsia="Times New Roman" w:hAnsi="Gisha" w:cs="Gisha"/>
          <w:b/>
          <w:bCs/>
          <w:color w:val="FF0000"/>
          <w:rtl/>
        </w:rPr>
      </w:pPr>
    </w:p>
    <w:p w:rsidR="00224465" w:rsidRPr="00ED2DF0" w:rsidRDefault="00224465" w:rsidP="00224465">
      <w:pPr>
        <w:contextualSpacing/>
        <w:rPr>
          <w:rFonts w:ascii="Gisha" w:eastAsia="Times New Roman" w:hAnsi="Gisha" w:cs="Gisha"/>
          <w:b/>
          <w:bCs/>
          <w:color w:val="FF0000"/>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b/>
          <w:bCs/>
          <w:sz w:val="24"/>
          <w:szCs w:val="24"/>
          <w:u w:val="single"/>
          <w:rtl/>
        </w:rPr>
        <w:t xml:space="preserve">משוב אישי לתלמיד, בסיום התהליך </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השלם ארבעה מן </w:t>
      </w:r>
      <w:proofErr w:type="spellStart"/>
      <w:r w:rsidRPr="00ED2DF0">
        <w:rPr>
          <w:rFonts w:ascii="Gisha" w:eastAsia="Times New Roman" w:hAnsi="Gisha" w:cs="Gisha"/>
          <w:sz w:val="24"/>
          <w:szCs w:val="24"/>
          <w:rtl/>
        </w:rPr>
        <w:t>ההגדים</w:t>
      </w:r>
      <w:proofErr w:type="spellEnd"/>
      <w:r w:rsidRPr="00ED2DF0">
        <w:rPr>
          <w:rFonts w:ascii="Gisha" w:eastAsia="Times New Roman" w:hAnsi="Gisha" w:cs="Gisha"/>
          <w:sz w:val="24"/>
          <w:szCs w:val="24"/>
          <w:rtl/>
        </w:rPr>
        <w:t xml:space="preserve"> הבאים: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noProof/>
          <w:sz w:val="24"/>
          <w:szCs w:val="24"/>
        </w:rPr>
        <mc:AlternateContent>
          <mc:Choice Requires="wps">
            <w:drawing>
              <wp:anchor distT="0" distB="0" distL="114300" distR="114300" simplePos="0" relativeHeight="251665408" behindDoc="0" locked="0" layoutInCell="1" allowOverlap="1" wp14:anchorId="17461E5F" wp14:editId="7807D2C3">
                <wp:simplePos x="0" y="0"/>
                <wp:positionH relativeFrom="column">
                  <wp:posOffset>-6743700</wp:posOffset>
                </wp:positionH>
                <wp:positionV relativeFrom="paragraph">
                  <wp:posOffset>168275</wp:posOffset>
                </wp:positionV>
                <wp:extent cx="5448300" cy="45085"/>
                <wp:effectExtent l="9525" t="6350" r="9525" b="5715"/>
                <wp:wrapNone/>
                <wp:docPr id="15" name="מחבר ישר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0"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8172" id="מחבר ישר 15"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3.25pt" to="-10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KNQIAAEMEAAAOAAAAZHJzL2Uyb0RvYy54bWysU82O0zAQviPxDlbubZJusrRR0xVKWjgs&#10;UGmXB3Btp7FwbMt2m1aIh+CEuHCGJ+rrMHZ/6MIFIXJwxp6Zz9/MfJ7e7TqBtsxYrmQZpcMkQkwS&#10;Rblcl9H7x8VgHCHrsKRYKMnKaM9sdDd7/mza64KNVKsEZQYBiLRFr8uodU4XcWxJyzpsh0ozCc5G&#10;mQ472Jp1TA3uAb0T8ShJbuNeGaqNIsxaOK2PzmgW8JuGEfeuaSxzSJQRcHNhNWFd+TWeTXGxNli3&#10;nJxo4H9g0WEu4dILVI0dRhvD/4DqODHKqsYNiepi1TScsFADVJMmv1Xz0GLNQi3QHKsvbbL/D5a8&#10;3S4N4hRml0dI4g5mdPh2+HL4fPiODl8PP+AHHmhTr20B0ZVcGl8o2ckHfa/IB4ukqlos1yzQfdxr&#10;gEh9RvwkxW+shstW/RtFIQZvnAo92zWmQ43g+rVP9ODQF7QLQ9pfhsR2DhE4zLNsfJPALAn4sjwZ&#10;B3YxLjyMT9bGuldMdcgbZSS49D3EBd7eW+dp/Qrxx1ItuBBBB0Kivowm+SgPCVYJTr3Th1mzXlXC&#10;oC32SgpfqBE812FGbSQNYC3DdH6yHebiaMPlQno8KAfonKyjVD5Oksl8PB9ng2x0Ox9kSV0PXi6q&#10;bHC7SF/k9U1dVXX6yVNLs6LllDLp2Z1lm2Z/J4vTAzoK7iLcSxvip+ihX0D2/A+kw2T9MI+yWCm6&#10;X5rzxEGpIfj0qvxTuN6Dff32Zz8BAAD//wMAUEsDBBQABgAIAAAAIQDovDhf4AAAAAwBAAAPAAAA&#10;ZHJzL2Rvd25yZXYueG1sTI/NTsMwEITvSLyDtUjcUrsORBDiVBUCLkhIlMDZiZckwj9R7Kbh7VlO&#10;cJyd0ew31W51li04xzF4BduNAIa+C2b0vYLm7TG7ARaT9kbb4FHBN0bY1ednlS5NOPlXXA6pZ1Ti&#10;Y6kVDClNJeexG9DpuAkTevI+w+x0Ijn33Mz6ROXOcilEwZ0ePX0Y9IT3A3Zfh6NTsP94fshfltYF&#10;a2775t24RjxJpS4v1v0dsIRr+gvDLz6hQ01MbTh6E5lVkG1FIWlNUiCLa2AUyaS4okurIM8L4HXF&#10;/4+ofwAAAP//AwBQSwECLQAUAAYACAAAACEAtoM4kv4AAADhAQAAEwAAAAAAAAAAAAAAAAAAAAAA&#10;W0NvbnRlbnRfVHlwZXNdLnhtbFBLAQItABQABgAIAAAAIQA4/SH/1gAAAJQBAAALAAAAAAAAAAAA&#10;AAAAAC8BAABfcmVscy8ucmVsc1BLAQItABQABgAIAAAAIQAxywBKNQIAAEMEAAAOAAAAAAAAAAAA&#10;AAAAAC4CAABkcnMvZTJvRG9jLnhtbFBLAQItABQABgAIAAAAIQDovDhf4AAAAAwBAAAPAAAAAAAA&#10;AAAAAAAAAI8EAABkcnMvZG93bnJldi54bWxQSwUGAAAAAAQABADzAAAAnAUAAAAA&#10;"/>
            </w:pict>
          </mc:Fallback>
        </mc:AlternateConten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1. בעקבות המטלה הבנתי ש..... </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2. מתהליך העבודה למדתי....</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noProof/>
          <w:sz w:val="24"/>
          <w:szCs w:val="24"/>
        </w:rPr>
        <mc:AlternateContent>
          <mc:Choice Requires="wps">
            <w:drawing>
              <wp:anchor distT="0" distB="0" distL="114300" distR="114300" simplePos="0" relativeHeight="251664384" behindDoc="0" locked="0" layoutInCell="1" allowOverlap="1" wp14:anchorId="5F2D8224" wp14:editId="6FE6904B">
                <wp:simplePos x="0" y="0"/>
                <wp:positionH relativeFrom="column">
                  <wp:posOffset>-6629400</wp:posOffset>
                </wp:positionH>
                <wp:positionV relativeFrom="paragraph">
                  <wp:posOffset>76835</wp:posOffset>
                </wp:positionV>
                <wp:extent cx="5486400" cy="0"/>
                <wp:effectExtent l="9525" t="10160" r="9525" b="8890"/>
                <wp:wrapNone/>
                <wp:docPr id="16" name="מחבר ישר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3BE0E" id="מחבר ישר 16"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6.05pt" to="-90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3xMAIAAD8EAAAOAAAAZHJzL2Uyb0RvYy54bWysU82O0zAQviPxDlbubZKSljZqukJJC4cF&#10;Ku3yAK7tNBaObdnephXiITituHCGJ8rrMHZ/6MIFIXJwxp6Zz9/MfJ7f7FuBdsxYrmQRpcMkQkwS&#10;RbncFtGH+9VgGiHrsKRYKMmK6MBsdLN4/mze6ZyNVKMEZQYBiLR5p4uocU7ncWxJw1psh0ozCc5a&#10;mRY72JptTA3uAL0V8ShJJnGnDNVGEWYtnFZHZ7QI+HXNiHtf15Y5JIoIuLmwmrBu/Bov5jjfGqwb&#10;Tk408D+waDGXcOkFqsIOowfD/4BqOTHKqtoNiWpjVdecsFADVJMmv1Vz12DNQi3QHKsvbbL/D5a8&#10;260N4hRmN4mQxC3MqP/WP/Zf+u+o/9r/gB94oE2dtjlEl3JtfKFkL+/0rSIfLZKqbLDcskD3/qAB&#10;IvUZ8ZMUv7EaLtt0bxWFGPzgVOjZvjYtqgXXb3yiB4e+oH0Y0uEyJLZ3iMDhOJtOsgRmSc6+GOce&#10;widqY91rplrkjSISXPr+4Rzvbq3zlH6F+GOpVlyIoAEhUVdEs/FoHBKsEpx6pw+zZrsphUE77FUU&#10;vlAfeK7DjHqQNIA1DNPlyXaYi6MNlwvp8aAUoHOyjjL5NEtmy+lymg2y0WQ5yJKqGrxaldlgskpf&#10;jqsXVVlW6WdPLc3yhlPKpGd3lmya/Z0kTo/nKLaLaC9tiJ+ih34B2fM/kA5T9YM8SmKj6GFtztMG&#10;lYbg04vyz+B6D/b1u1/8BAAA//8DAFBLAwQUAAYACAAAACEAuOdBl94AAAAMAQAADwAAAGRycy9k&#10;b3ducmV2LnhtbEyPwU7DMBBE70j8g7VI3FI7oUIlxKkqBFwqIVECZydekoh4HcVumv49izjAcWdG&#10;s2+K7eIGMeMUek8a0pUCgdR421OroXp7SjYgQjRkzeAJNZwxwLa8vChMbv2JXnE+xFZwCYXcaOhi&#10;HHMpQ9OhM2HlRyT2Pv3kTORzaqWdzInL3SAzpW6lMz3xh86M+NBh83U4Og27j/3jzctcOz/Yu7Z6&#10;t65Sz5nW11fL7h5ExCX+heEHn9GhZKbaH8kGMWhIUrVe85rIVpaC4EiSbhQr9a8iy0L+H1F+AwAA&#10;//8DAFBLAQItABQABgAIAAAAIQC2gziS/gAAAOEBAAATAAAAAAAAAAAAAAAAAAAAAABbQ29udGVu&#10;dF9UeXBlc10ueG1sUEsBAi0AFAAGAAgAAAAhADj9If/WAAAAlAEAAAsAAAAAAAAAAAAAAAAALwEA&#10;AF9yZWxzLy5yZWxzUEsBAi0AFAAGAAgAAAAhAOkVjfEwAgAAPwQAAA4AAAAAAAAAAAAAAAAALgIA&#10;AGRycy9lMm9Eb2MueG1sUEsBAi0AFAAGAAgAAAAhALjnQZfeAAAADAEAAA8AAAAAAAAAAAAAAAAA&#10;igQAAGRycy9kb3ducmV2LnhtbFBLBQYAAAAABAAEAPMAAACVBQAAAAA=&#10;"/>
            </w:pict>
          </mc:Fallback>
        </mc:AlternateContent>
      </w:r>
      <w:r w:rsidRPr="00ED2DF0">
        <w:rPr>
          <w:rFonts w:ascii="Gisha" w:eastAsia="Times New Roman" w:hAnsi="Gisha" w:cs="Gisha"/>
          <w:sz w:val="24"/>
          <w:szCs w:val="24"/>
          <w:rtl/>
        </w:rPr>
        <w:t>3. נהניתי במהלך העבודה מ....</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4. לו יכולתי לשפר הייתי משפר..</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5. קשי</w:t>
      </w:r>
      <w:r>
        <w:rPr>
          <w:rFonts w:ascii="Gisha" w:eastAsia="Times New Roman" w:hAnsi="Gisha" w:cs="Gisha"/>
          <w:sz w:val="24"/>
          <w:szCs w:val="24"/>
          <w:rtl/>
        </w:rPr>
        <w:t>ים שבהם נתקלתי במהלך העבודה....</w:t>
      </w:r>
    </w:p>
    <w:p w:rsidR="00224465" w:rsidRPr="00ED2DF0" w:rsidRDefault="00AE7899" w:rsidP="00AE7899">
      <w:pPr>
        <w:spacing w:after="0" w:line="240" w:lineRule="auto"/>
        <w:jc w:val="right"/>
        <w:rPr>
          <w:rFonts w:ascii="Gisha" w:eastAsia="Times New Roman" w:hAnsi="Gisha" w:cs="Gisha" w:hint="cs"/>
          <w:sz w:val="24"/>
          <w:szCs w:val="24"/>
          <w:rtl/>
        </w:rPr>
      </w:pPr>
      <w:r>
        <w:rPr>
          <w:rFonts w:ascii="Gisha" w:eastAsia="Times New Roman" w:hAnsi="Gisha" w:cs="Gisha"/>
          <w:sz w:val="24"/>
          <w:szCs w:val="24"/>
          <w:rtl/>
        </w:rPr>
        <w:t>קריאה מהנה ועבודה נעי</w:t>
      </w:r>
      <w:r w:rsidR="00224465" w:rsidRPr="00ED2DF0">
        <w:rPr>
          <w:rFonts w:ascii="Gisha" w:eastAsia="Times New Roman" w:hAnsi="Gisha" w:cs="Gisha"/>
          <w:noProof/>
          <w:sz w:val="24"/>
          <w:szCs w:val="24"/>
        </w:rPr>
        <mc:AlternateContent>
          <mc:Choice Requires="wps">
            <w:drawing>
              <wp:anchor distT="0" distB="0" distL="114300" distR="114300" simplePos="0" relativeHeight="251666432" behindDoc="0" locked="0" layoutInCell="1" allowOverlap="1" wp14:anchorId="7B3A78B1" wp14:editId="0D350A6D">
                <wp:simplePos x="0" y="0"/>
                <wp:positionH relativeFrom="column">
                  <wp:posOffset>-6743700</wp:posOffset>
                </wp:positionH>
                <wp:positionV relativeFrom="paragraph">
                  <wp:posOffset>168275</wp:posOffset>
                </wp:positionV>
                <wp:extent cx="5448300" cy="45085"/>
                <wp:effectExtent l="9525" t="6350" r="9525" b="5715"/>
                <wp:wrapNone/>
                <wp:docPr id="17" name="מחבר ישר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0"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75E93" id="מחבר ישר 17"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3.25pt" to="-10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UNAIAAEMEAAAOAAAAZHJzL2Uyb0RvYy54bWysU82O2jAQvlfqO1i5QxI2sBARVhWB9rBt&#10;kXb7AMZ2iFXHtmxDQFUfoqdVLz23T8TrdGwCXdpLVTUHZ+yZ+eabv+ndvhFox4zlShZR2k8ixCRR&#10;lMtNEX14XPbGEbIOS4qFkqyIDsxGd7OXL6atztlA1UpQZhCASJu3uohq53Qex5bUrMG2rzSToKyU&#10;abCDq9nE1OAW0BsRD5JkFLfKUG0UYdbCa3lSRrOAX1WMuPdVZZlDooiAmwunCefan/FsivONwbrm&#10;pKOB/4FFg7mEoBeoEjuMtob/AdVwYpRVlesT1cSqqjhhIQfIJk1+y+ahxpqFXKA4Vl/KZP8fLHm3&#10;WxnEKfTuNkISN9Cj47fj0/HL8Ts6fj3+gB9ooEyttjlYz+XK+ETJXj7oe0U+WiTVvMZywwLdx4MG&#10;iNR7xFcu/mI1BFu3bxUFG7x1KtRsX5kGVYLrN97Rg0Nd0D406XBpEts7ROBxmGXjmwR6SUCXDZPx&#10;MMTCuYfxztpY95qpBnmhiASXvoY4x7t76zytXyb+WaolFyLMgZCoLaLJcDAMDlYJTr3Sm1mzWc+F&#10;QTvsJyl8XdwrM6O2kgawmmG66GSHuTjJEFxIjwfpAJ1OOo3Kp0kyWYwX46yXDUaLXpaUZe/Vcp71&#10;Rsv0dljelPN5mX721NIsrzmlTHp257FNs78bi26BTgN3GdxLGeJr9FAvIHv+B9Khs76Zp7FYK3pY&#10;mXPHYVKDcbdVfhWe30F+vvuznwAAAP//AwBQSwMEFAAGAAgAAAAhAOi8OF/gAAAADAEAAA8AAABk&#10;cnMvZG93bnJldi54bWxMj81OwzAQhO9IvIO1SNxSuw5EEOJUFQIuSEiUwNmJlyTCP1HspuHtWU5w&#10;nJ3R7DfVbnWWLTjHMXgF240Ahr4LZvS9gubtMbsBFpP2RtvgUcE3RtjV52eVLk04+VdcDqlnVOJj&#10;qRUMKU0l57Eb0Om4CRN68j7D7HQiOffczPpE5c5yKUTBnR49fRj0hPcDdl+Ho1Ow/3h+yF+W1gVr&#10;bvvm3bhGPEmlLi/W/R2whGv6C8MvPqFDTUxtOHoTmVWQbUUhaU1SIItrYBTJpLiiS6sgzwvgdcX/&#10;j6h/AAAA//8DAFBLAQItABQABgAIAAAAIQC2gziS/gAAAOEBAAATAAAAAAAAAAAAAAAAAAAAAABb&#10;Q29udGVudF9UeXBlc10ueG1sUEsBAi0AFAAGAAgAAAAhADj9If/WAAAAlAEAAAsAAAAAAAAAAAAA&#10;AAAALwEAAF9yZWxzLy5yZWxzUEsBAi0AFAAGAAgAAAAhAL8+RdQ0AgAAQwQAAA4AAAAAAAAAAAAA&#10;AAAALgIAAGRycy9lMm9Eb2MueG1sUEsBAi0AFAAGAAgAAAAhAOi8OF/gAAAADAEAAA8AAAAAAAAA&#10;AAAAAAAAjgQAAGRycy9kb3ducmV2LnhtbFBLBQYAAAAABAAEAPMAAACbBQAAAAA=&#10;"/>
            </w:pict>
          </mc:Fallback>
        </mc:AlternateContent>
      </w:r>
      <w:r w:rsidR="00BF1F7F">
        <w:rPr>
          <w:rFonts w:ascii="Gisha" w:eastAsia="Times New Roman" w:hAnsi="Gisha" w:cs="Gisha" w:hint="cs"/>
          <w:sz w:val="24"/>
          <w:szCs w:val="24"/>
          <w:rtl/>
        </w:rPr>
        <w:t>מה!</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בס"ד</w:t>
      </w:r>
    </w:p>
    <w:p w:rsidR="00224465" w:rsidRPr="00ED2DF0" w:rsidRDefault="00224465" w:rsidP="00224465">
      <w:pPr>
        <w:spacing w:after="0" w:line="240" w:lineRule="auto"/>
        <w:jc w:val="center"/>
        <w:rPr>
          <w:rFonts w:ascii="Gisha" w:eastAsia="Times New Roman" w:hAnsi="Gisha" w:cs="Gisha"/>
          <w:b/>
          <w:bCs/>
          <w:sz w:val="28"/>
          <w:szCs w:val="28"/>
          <w:u w:val="single"/>
          <w:rtl/>
        </w:rPr>
      </w:pPr>
      <w:r w:rsidRPr="00ED2DF0">
        <w:rPr>
          <w:rFonts w:ascii="Gisha" w:eastAsia="Times New Roman" w:hAnsi="Gisha" w:cs="Gisha"/>
          <w:b/>
          <w:bCs/>
          <w:sz w:val="28"/>
          <w:szCs w:val="28"/>
          <w:u w:val="single"/>
          <w:rtl/>
        </w:rPr>
        <w:t>הצעה לדף מטלת ביצוע בספרות (אישית)- לתלמידים</w:t>
      </w:r>
    </w:p>
    <w:p w:rsidR="00224465" w:rsidRPr="00ED2DF0" w:rsidRDefault="00224465" w:rsidP="00224465">
      <w:pPr>
        <w:spacing w:after="0" w:line="240" w:lineRule="auto"/>
        <w:jc w:val="center"/>
        <w:rPr>
          <w:rFonts w:ascii="Gisha" w:eastAsia="Times New Roman" w:hAnsi="Gisha" w:cs="Gisha"/>
          <w:b/>
          <w:bCs/>
          <w:sz w:val="24"/>
          <w:szCs w:val="24"/>
          <w:u w:val="single"/>
          <w:rtl/>
        </w:rPr>
      </w:pPr>
      <w:r w:rsidRPr="00ED2DF0">
        <w:rPr>
          <w:rFonts w:ascii="Gisha" w:eastAsia="Times New Roman" w:hAnsi="Gisha" w:cs="Gisha"/>
          <w:b/>
          <w:bCs/>
          <w:sz w:val="24"/>
          <w:szCs w:val="24"/>
          <w:u w:val="single"/>
          <w:rtl/>
        </w:rPr>
        <w:t xml:space="preserve">הוכן ע"י איריס בדש ומירה </w:t>
      </w:r>
      <w:proofErr w:type="spellStart"/>
      <w:r w:rsidRPr="00ED2DF0">
        <w:rPr>
          <w:rFonts w:ascii="Gisha" w:eastAsia="Times New Roman" w:hAnsi="Gisha" w:cs="Gisha"/>
          <w:b/>
          <w:bCs/>
          <w:sz w:val="24"/>
          <w:szCs w:val="24"/>
          <w:u w:val="single"/>
          <w:rtl/>
        </w:rPr>
        <w:t>צ'שלר</w:t>
      </w:r>
      <w:proofErr w:type="spellEnd"/>
      <w:r w:rsidRPr="00ED2DF0">
        <w:rPr>
          <w:rFonts w:ascii="Gisha" w:eastAsia="Times New Roman" w:hAnsi="Gisha" w:cs="Gisha"/>
          <w:b/>
          <w:bCs/>
          <w:sz w:val="24"/>
          <w:szCs w:val="24"/>
          <w:u w:val="single"/>
          <w:rtl/>
        </w:rPr>
        <w:t xml:space="preserve"> מדריכות ספרות ממ"ד</w:t>
      </w:r>
    </w:p>
    <w:p w:rsidR="00224465" w:rsidRPr="00ED2DF0" w:rsidRDefault="00224465" w:rsidP="00224465">
      <w:pPr>
        <w:spacing w:after="0" w:line="240" w:lineRule="auto"/>
        <w:jc w:val="center"/>
        <w:rPr>
          <w:rFonts w:ascii="Gisha" w:eastAsia="Times New Roman" w:hAnsi="Gisha" w:cs="Gisha"/>
          <w:b/>
          <w:bCs/>
          <w:sz w:val="28"/>
          <w:szCs w:val="28"/>
          <w:u w:val="single"/>
          <w:rtl/>
        </w:rPr>
      </w:pPr>
    </w:p>
    <w:p w:rsidR="00224465" w:rsidRPr="00ED2DF0" w:rsidRDefault="00224465" w:rsidP="00224465">
      <w:pPr>
        <w:spacing w:after="0" w:line="240" w:lineRule="auto"/>
        <w:rPr>
          <w:rFonts w:ascii="Gisha" w:eastAsia="Times New Roman" w:hAnsi="Gisha" w:cs="Gisha"/>
          <w:b/>
          <w:bCs/>
          <w:sz w:val="24"/>
          <w:szCs w:val="24"/>
          <w:u w:val="single"/>
          <w:rtl/>
        </w:rPr>
      </w:pPr>
      <w:r w:rsidRPr="00ED2DF0">
        <w:rPr>
          <w:rFonts w:ascii="Gisha" w:eastAsia="Times New Roman" w:hAnsi="Gisha" w:cs="Gisha"/>
          <w:b/>
          <w:bCs/>
          <w:sz w:val="24"/>
          <w:szCs w:val="24"/>
          <w:u w:val="single"/>
          <w:rtl/>
        </w:rPr>
        <w:t>חלק א'- בין ספרות למציאות (30 נק')</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עליך לבחור בין אפשרות א' לאפשרות ב'.</w:t>
      </w:r>
    </w:p>
    <w:p w:rsidR="00224465" w:rsidRPr="00ED2DF0" w:rsidRDefault="00224465" w:rsidP="00224465">
      <w:pPr>
        <w:spacing w:after="0" w:line="240" w:lineRule="auto"/>
        <w:rPr>
          <w:rFonts w:ascii="Gisha" w:eastAsia="Times New Roman" w:hAnsi="Gisha" w:cs="Gisha"/>
          <w:b/>
          <w:bCs/>
          <w:color w:val="FF0000"/>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u w:val="single"/>
          <w:rtl/>
        </w:rPr>
        <w:t>אפשרות א</w:t>
      </w:r>
      <w:r w:rsidRPr="00ED2DF0">
        <w:rPr>
          <w:rFonts w:ascii="Gisha" w:eastAsia="Times New Roman" w:hAnsi="Gisha" w:cs="Gisha"/>
          <w:sz w:val="24"/>
          <w:szCs w:val="24"/>
          <w:rtl/>
        </w:rPr>
        <w:t xml:space="preserve">' (יש לבחור שתיים מתוך שלוש השאלות הבאות) (הקף כתיבת תשובה לכל שאלה כעמוד).:-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1. כתוב על תובנה או מסר או ערך שמצאתם ביצירה וכיצד הגעת לתובנה או למסר או לערך, בעקבות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    הקריאה ברומן, תוך בסוס מן היצירה.</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2. כתוב על דמות </w:t>
      </w:r>
      <w:proofErr w:type="spellStart"/>
      <w:r w:rsidRPr="00ED2DF0">
        <w:rPr>
          <w:rFonts w:ascii="Gisha" w:eastAsia="Times New Roman" w:hAnsi="Gisha" w:cs="Gisha"/>
          <w:sz w:val="24"/>
          <w:szCs w:val="24"/>
          <w:rtl/>
        </w:rPr>
        <w:t>שהזדהת</w:t>
      </w:r>
      <w:proofErr w:type="spellEnd"/>
      <w:r w:rsidRPr="00ED2DF0">
        <w:rPr>
          <w:rFonts w:ascii="Gisha" w:eastAsia="Times New Roman" w:hAnsi="Gisha" w:cs="Gisha"/>
          <w:sz w:val="24"/>
          <w:szCs w:val="24"/>
          <w:rtl/>
        </w:rPr>
        <w:t xml:space="preserve">  </w:t>
      </w:r>
      <w:proofErr w:type="spellStart"/>
      <w:r w:rsidRPr="00ED2DF0">
        <w:rPr>
          <w:rFonts w:ascii="Gisha" w:eastAsia="Times New Roman" w:hAnsi="Gisha" w:cs="Gisha"/>
          <w:sz w:val="24"/>
          <w:szCs w:val="24"/>
          <w:rtl/>
        </w:rPr>
        <w:t>איתה</w:t>
      </w:r>
      <w:proofErr w:type="spellEnd"/>
      <w:r w:rsidRPr="00ED2DF0">
        <w:rPr>
          <w:rFonts w:ascii="Gisha" w:eastAsia="Times New Roman" w:hAnsi="Gisha" w:cs="Gisha"/>
          <w:sz w:val="24"/>
          <w:szCs w:val="24"/>
          <w:rtl/>
        </w:rPr>
        <w:t xml:space="preserve"> ו/או דמות שהסתייגת ממנה. מה בהתנהגותה או בערכיה גרם להזדהות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    </w:t>
      </w:r>
      <w:proofErr w:type="spellStart"/>
      <w:r w:rsidRPr="00ED2DF0">
        <w:rPr>
          <w:rFonts w:ascii="Gisha" w:eastAsia="Times New Roman" w:hAnsi="Gisha" w:cs="Gisha"/>
          <w:sz w:val="24"/>
          <w:szCs w:val="24"/>
          <w:rtl/>
        </w:rPr>
        <w:t>עימה</w:t>
      </w:r>
      <w:proofErr w:type="spellEnd"/>
      <w:r w:rsidRPr="00ED2DF0">
        <w:rPr>
          <w:rFonts w:ascii="Gisha" w:eastAsia="Times New Roman" w:hAnsi="Gisha" w:cs="Gisha"/>
          <w:sz w:val="24"/>
          <w:szCs w:val="24"/>
          <w:rtl/>
        </w:rPr>
        <w:t xml:space="preserve">  ו/או להסתייגות ממנה? הסבר והדגם מן הרומן שקראת.</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3. בחר קטע ברומן שמתקשר לחוויה אישית שלך. צלמם או צטט את הקטע והסבר כיצד הקטע משקף את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   עולמך הפנימי.</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u w:val="single"/>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u w:val="single"/>
          <w:rtl/>
        </w:rPr>
        <w:t>אפשרות ב</w:t>
      </w:r>
      <w:r w:rsidRPr="00ED2DF0">
        <w:rPr>
          <w:rFonts w:ascii="Gisha" w:eastAsia="Times New Roman" w:hAnsi="Gisha" w:cs="Gisha"/>
          <w:sz w:val="24"/>
          <w:szCs w:val="24"/>
          <w:rtl/>
        </w:rPr>
        <w:t>' (הקף כתיבת תשובה לכל שאלה כעמוד).-</w:t>
      </w:r>
    </w:p>
    <w:p w:rsidR="00224465" w:rsidRPr="00ED2DF0" w:rsidRDefault="00224465" w:rsidP="00224465">
      <w:pPr>
        <w:spacing w:after="0" w:line="240" w:lineRule="auto"/>
        <w:ind w:right="-540"/>
        <w:rPr>
          <w:rFonts w:ascii="Gisha" w:eastAsia="Times New Roman" w:hAnsi="Gisha" w:cs="Gisha"/>
          <w:sz w:val="24"/>
          <w:szCs w:val="24"/>
          <w:rtl/>
        </w:rPr>
      </w:pPr>
      <w:r w:rsidRPr="00ED2DF0">
        <w:rPr>
          <w:rFonts w:ascii="Gisha" w:eastAsia="Times New Roman" w:hAnsi="Gisha" w:cs="Gisha"/>
          <w:sz w:val="24"/>
          <w:szCs w:val="24"/>
          <w:rtl/>
        </w:rPr>
        <w:t xml:space="preserve">בחר נושא מן הספר שקראתם, ערוך ראיון עם אדם שקשור לנושא זה. (דוגמאות: זקנה- אדם זקן, אובדן- אדם שחווה אובדן משמעותי, התמודדות עם העבר- ניצול </w:t>
      </w:r>
      <w:proofErr w:type="spellStart"/>
      <w:r w:rsidRPr="00ED2DF0">
        <w:rPr>
          <w:rFonts w:ascii="Gisha" w:eastAsia="Times New Roman" w:hAnsi="Gisha" w:cs="Gisha"/>
          <w:sz w:val="24"/>
          <w:szCs w:val="24"/>
          <w:rtl/>
        </w:rPr>
        <w:t>שואה,שונות</w:t>
      </w:r>
      <w:proofErr w:type="spellEnd"/>
      <w:r w:rsidRPr="00ED2DF0">
        <w:rPr>
          <w:rFonts w:ascii="Gisha" w:eastAsia="Times New Roman" w:hAnsi="Gisha" w:cs="Gisha"/>
          <w:sz w:val="24"/>
          <w:szCs w:val="24"/>
          <w:rtl/>
        </w:rPr>
        <w:t xml:space="preserve"> בחברה- בעלי צרכים מיוחדים או בני </w:t>
      </w:r>
      <w:proofErr w:type="spellStart"/>
      <w:r w:rsidRPr="00ED2DF0">
        <w:rPr>
          <w:rFonts w:ascii="Gisha" w:eastAsia="Times New Roman" w:hAnsi="Gisha" w:cs="Gisha"/>
          <w:sz w:val="24"/>
          <w:szCs w:val="24"/>
          <w:rtl/>
        </w:rPr>
        <w:t>משפחותם</w:t>
      </w:r>
      <w:proofErr w:type="spellEnd"/>
      <w:r w:rsidRPr="00ED2DF0">
        <w:rPr>
          <w:rFonts w:ascii="Gisha" w:eastAsia="Times New Roman" w:hAnsi="Gisha" w:cs="Gisha"/>
          <w:sz w:val="24"/>
          <w:szCs w:val="24"/>
          <w:rtl/>
        </w:rPr>
        <w:t>).</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הוראות לראיון:</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1. הכנה לראיון: כתוב לעצמך מראש כ-10 שאלות לראיון. חלק מהשאלות תשקפנה את התמודדות האדם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    אותו אתה מראיין, בהתייחס לנושא שעליו אתה מראיין.</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2. הצג למרואיין ציטוט מן הרומן שקראת ובקש את התייחסותו.</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3. תעד את </w:t>
      </w:r>
      <w:proofErr w:type="spellStart"/>
      <w:r w:rsidRPr="00ED2DF0">
        <w:rPr>
          <w:rFonts w:ascii="Gisha" w:eastAsia="Times New Roman" w:hAnsi="Gisha" w:cs="Gisha"/>
          <w:sz w:val="24"/>
          <w:szCs w:val="24"/>
          <w:rtl/>
        </w:rPr>
        <w:t>הראיון</w:t>
      </w:r>
      <w:proofErr w:type="spellEnd"/>
      <w:r w:rsidRPr="00ED2DF0">
        <w:rPr>
          <w:rFonts w:ascii="Gisha" w:eastAsia="Times New Roman" w:hAnsi="Gisha" w:cs="Gisha"/>
          <w:sz w:val="24"/>
          <w:szCs w:val="24"/>
          <w:rtl/>
        </w:rPr>
        <w:t xml:space="preserve"> באמצעות תמליל או הקלטה או צילום.</w:t>
      </w:r>
    </w:p>
    <w:p w:rsidR="00224465" w:rsidRPr="00ED2DF0" w:rsidRDefault="00224465" w:rsidP="00224465">
      <w:pPr>
        <w:spacing w:after="0" w:line="240" w:lineRule="auto"/>
        <w:ind w:right="-180"/>
        <w:rPr>
          <w:rFonts w:ascii="Gisha" w:eastAsia="Times New Roman" w:hAnsi="Gisha" w:cs="Gisha"/>
          <w:sz w:val="24"/>
          <w:szCs w:val="24"/>
          <w:rtl/>
        </w:rPr>
      </w:pPr>
      <w:r w:rsidRPr="00ED2DF0">
        <w:rPr>
          <w:rFonts w:ascii="Gisha" w:eastAsia="Times New Roman" w:hAnsi="Gisha" w:cs="Gisha"/>
          <w:sz w:val="24"/>
          <w:szCs w:val="24"/>
          <w:rtl/>
        </w:rPr>
        <w:t xml:space="preserve">4. כתוב את מסקנותיך לגבי הקשר בין </w:t>
      </w:r>
      <w:proofErr w:type="spellStart"/>
      <w:r w:rsidRPr="00ED2DF0">
        <w:rPr>
          <w:rFonts w:ascii="Gisha" w:eastAsia="Times New Roman" w:hAnsi="Gisha" w:cs="Gisha"/>
          <w:sz w:val="24"/>
          <w:szCs w:val="24"/>
          <w:rtl/>
        </w:rPr>
        <w:t>הראיון</w:t>
      </w:r>
      <w:proofErr w:type="spellEnd"/>
      <w:r w:rsidRPr="00ED2DF0">
        <w:rPr>
          <w:rFonts w:ascii="Gisha" w:eastAsia="Times New Roman" w:hAnsi="Gisha" w:cs="Gisha"/>
          <w:sz w:val="24"/>
          <w:szCs w:val="24"/>
          <w:rtl/>
        </w:rPr>
        <w:t xml:space="preserve"> שערכתם לרומן. התייחס גם לתובנות </w:t>
      </w:r>
      <w:proofErr w:type="spellStart"/>
      <w:r w:rsidRPr="00ED2DF0">
        <w:rPr>
          <w:rFonts w:ascii="Gisha" w:eastAsia="Times New Roman" w:hAnsi="Gisha" w:cs="Gisha"/>
          <w:sz w:val="24"/>
          <w:szCs w:val="24"/>
          <w:rtl/>
        </w:rPr>
        <w:t>אשיות</w:t>
      </w:r>
      <w:proofErr w:type="spellEnd"/>
      <w:r w:rsidRPr="00ED2DF0">
        <w:rPr>
          <w:rFonts w:ascii="Gisha" w:eastAsia="Times New Roman" w:hAnsi="Gisha" w:cs="Gisha"/>
          <w:sz w:val="24"/>
          <w:szCs w:val="24"/>
          <w:rtl/>
        </w:rPr>
        <w:t xml:space="preserve"> שלך מן </w:t>
      </w:r>
      <w:proofErr w:type="spellStart"/>
      <w:r w:rsidRPr="00ED2DF0">
        <w:rPr>
          <w:rFonts w:ascii="Gisha" w:eastAsia="Times New Roman" w:hAnsi="Gisha" w:cs="Gisha"/>
          <w:sz w:val="24"/>
          <w:szCs w:val="24"/>
          <w:rtl/>
        </w:rPr>
        <w:t>הראיון</w:t>
      </w:r>
      <w:proofErr w:type="spellEnd"/>
      <w:r w:rsidRPr="00ED2DF0">
        <w:rPr>
          <w:rFonts w:ascii="Gisha" w:eastAsia="Times New Roman" w:hAnsi="Gisha" w:cs="Gisha"/>
          <w:sz w:val="24"/>
          <w:szCs w:val="24"/>
          <w:rtl/>
        </w:rPr>
        <w:t>.</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b/>
          <w:bCs/>
          <w:sz w:val="24"/>
          <w:szCs w:val="24"/>
          <w:u w:val="single"/>
        </w:rPr>
      </w:pPr>
      <w:r w:rsidRPr="00ED2DF0">
        <w:rPr>
          <w:rFonts w:ascii="Gisha" w:eastAsia="Times New Roman" w:hAnsi="Gisha" w:cs="Gisha"/>
          <w:b/>
          <w:bCs/>
          <w:sz w:val="24"/>
          <w:szCs w:val="24"/>
          <w:u w:val="single"/>
          <w:rtl/>
        </w:rPr>
        <w:t>חלק ב'- עיוני (35 נק')</w:t>
      </w:r>
    </w:p>
    <w:p w:rsidR="00224465" w:rsidRPr="00ED2DF0" w:rsidRDefault="00224465" w:rsidP="00224465">
      <w:pPr>
        <w:spacing w:after="0" w:line="240" w:lineRule="auto"/>
        <w:ind w:right="-180"/>
        <w:rPr>
          <w:rFonts w:ascii="Gisha" w:eastAsia="Times New Roman" w:hAnsi="Gisha" w:cs="Gisha"/>
          <w:sz w:val="24"/>
          <w:szCs w:val="24"/>
          <w:rtl/>
        </w:rPr>
      </w:pPr>
      <w:r w:rsidRPr="00ED2DF0">
        <w:rPr>
          <w:rFonts w:ascii="Gisha" w:eastAsia="Times New Roman" w:hAnsi="Gisha" w:cs="Gisha"/>
          <w:sz w:val="24"/>
          <w:szCs w:val="24"/>
          <w:rtl/>
        </w:rPr>
        <w:t>ענו על שאלה אחת מהשאלות הבאות(הקף כתיבת תשובה לכל שאלה כעמוד):</w:t>
      </w:r>
    </w:p>
    <w:p w:rsidR="00224465" w:rsidRPr="00ED2DF0" w:rsidRDefault="00224465" w:rsidP="00224465">
      <w:pPr>
        <w:spacing w:after="0" w:line="240" w:lineRule="auto"/>
        <w:ind w:right="-180"/>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1. א. בחר בשתי דמויות מן הספר שקראתם, וכתוב מהי השאיפה (או השאיפות) של כל אחת מהדמויות.</w:t>
      </w:r>
    </w:p>
    <w:p w:rsidR="00224465" w:rsidRPr="00ED2DF0" w:rsidRDefault="00224465" w:rsidP="00224465">
      <w:pPr>
        <w:spacing w:after="0" w:line="240" w:lineRule="auto"/>
        <w:rPr>
          <w:rFonts w:ascii="Gisha" w:eastAsia="Times New Roman" w:hAnsi="Gisha" w:cs="Gisha"/>
          <w:sz w:val="24"/>
          <w:szCs w:val="24"/>
        </w:rPr>
      </w:pPr>
      <w:r w:rsidRPr="00ED2DF0">
        <w:rPr>
          <w:rFonts w:ascii="Gisha" w:eastAsia="Times New Roman" w:hAnsi="Gisha" w:cs="Gisha"/>
          <w:sz w:val="24"/>
          <w:szCs w:val="24"/>
          <w:rtl/>
        </w:rPr>
        <w:t xml:space="preserve">     ב. האם הדמויות מצליחות להגשים את שאיפותיהן? הסבר והדגם את דבריך.</w:t>
      </w:r>
    </w:p>
    <w:p w:rsidR="00224465" w:rsidRPr="00ED2DF0" w:rsidRDefault="00224465" w:rsidP="00224465">
      <w:pPr>
        <w:spacing w:after="0" w:line="240" w:lineRule="auto"/>
        <w:ind w:right="-180"/>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2. א. תאר את הסיום של הספר שקראת.</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    ב. האם הסיום שתיארת פותר או אינו פותר את הבעיות שהועלו במהלך העלילה? הסבר ובסס את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          דבריך על דוגמאות מן הרומן.</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3. ביצירות רבות באה לידי ביטוי התנגשות בין היחיד לחברה.</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lastRenderedPageBreak/>
        <w:t>א. תאר התנגשות כזו כפי שהיא באה לידי ביטוי בספר שקראת.</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ב. האם יש פתרון להתנגשות זו ביצירה? נמק את דבריך.</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4. תאר שתי התרחשויות בספר שקראת, שכל אחת מהן היא נקודת מפנה בגורל הדמות או בעלילת הרומן,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   והסבר מה הופך התרחשויות אלה לנקודות מפנה.</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b/>
          <w:bCs/>
          <w:sz w:val="24"/>
          <w:szCs w:val="24"/>
          <w:u w:val="single"/>
          <w:rtl/>
        </w:rPr>
      </w:pPr>
      <w:r w:rsidRPr="00ED2DF0">
        <w:rPr>
          <w:rFonts w:ascii="Gisha" w:eastAsia="Times New Roman" w:hAnsi="Gisha" w:cs="Gisha"/>
          <w:b/>
          <w:bCs/>
          <w:sz w:val="24"/>
          <w:szCs w:val="24"/>
          <w:u w:val="single"/>
          <w:rtl/>
        </w:rPr>
        <w:t>חלק ג'- שלב התוצר היצירתי (20 נק')</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הכן תוצר שיבטא סצנה או רעיון מרכזי ביצירה או סמל או מוטיב שעולה מן היצירה.</w:t>
      </w:r>
    </w:p>
    <w:p w:rsidR="00224465" w:rsidRPr="00ED2DF0" w:rsidRDefault="00224465" w:rsidP="00224465">
      <w:pPr>
        <w:spacing w:after="0" w:line="240" w:lineRule="auto"/>
        <w:rPr>
          <w:rFonts w:ascii="Gisha" w:eastAsia="Times New Roman" w:hAnsi="Gisha" w:cs="Gisha"/>
          <w:sz w:val="24"/>
          <w:szCs w:val="24"/>
          <w:u w:val="single"/>
          <w:rtl/>
        </w:rPr>
      </w:pPr>
      <w:r w:rsidRPr="00ED2DF0">
        <w:rPr>
          <w:rFonts w:ascii="Gisha" w:eastAsia="Times New Roman" w:hAnsi="Gisha" w:cs="Gisha"/>
          <w:sz w:val="24"/>
          <w:szCs w:val="24"/>
          <w:u w:val="single"/>
          <w:rtl/>
        </w:rPr>
        <w:t>אפשרויות לתוצרים יצירתיים:</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סרטון (למשל: הסרטת המפנה או השיא ביצירה או כתיבת פרק מן הספר ובימויו).</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פסל או ציור או קריקטורה.</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קטע מחול.</w:t>
      </w:r>
    </w:p>
    <w:p w:rsidR="00224465" w:rsidRPr="00ED2DF0" w:rsidRDefault="00224465" w:rsidP="00224465">
      <w:pPr>
        <w:spacing w:after="0" w:line="240" w:lineRule="auto"/>
        <w:rPr>
          <w:rFonts w:ascii="Gisha" w:eastAsia="Times New Roman" w:hAnsi="Gisha" w:cs="Gisha"/>
          <w:b/>
          <w:bCs/>
          <w:color w:val="FF0000"/>
          <w:sz w:val="24"/>
          <w:szCs w:val="24"/>
          <w:rtl/>
        </w:rPr>
      </w:pPr>
      <w:r w:rsidRPr="00ED2DF0">
        <w:rPr>
          <w:rFonts w:ascii="Gisha" w:eastAsia="Times New Roman" w:hAnsi="Gisha" w:cs="Gisha"/>
          <w:sz w:val="24"/>
          <w:szCs w:val="24"/>
          <w:rtl/>
        </w:rPr>
        <w:t>שיר (אפשרות אף להלחינו).</w:t>
      </w:r>
      <w:r w:rsidRPr="00ED2DF0">
        <w:rPr>
          <w:rFonts w:ascii="Gisha" w:eastAsia="Times New Roman" w:hAnsi="Gisha" w:cs="Gisha"/>
          <w:b/>
          <w:bCs/>
          <w:color w:val="FF0000"/>
          <w:sz w:val="24"/>
          <w:szCs w:val="24"/>
          <w:rtl/>
        </w:rPr>
        <w:t xml:space="preserve">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יומן שנכתב ע"י הדמות הראשית מן הספר. (כ- 3 עמודים מתוך היומן</w:t>
      </w:r>
      <w:r w:rsidRPr="00ED2DF0">
        <w:rPr>
          <w:rFonts w:ascii="Gisha" w:eastAsia="Times New Roman" w:hAnsi="Gisha" w:cs="Gisha"/>
          <w:b/>
          <w:bCs/>
          <w:sz w:val="24"/>
          <w:szCs w:val="24"/>
          <w:rtl/>
        </w:rPr>
        <w:t>)</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מכתב לסופר או מכתב שהדמויות ברומן כותבות לסופר.</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תסכית רדיו.</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תיאטרון בובות.</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הכנת קדימון (טריילר) לטלוויזיה עבור הרומן.</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הכנת כרזה.</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קולאז' של סצנות או דמויות </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*ניתן לבחור בתוצרים יצירתיים נוספים, יש לפנות למורה. </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b/>
          <w:bCs/>
          <w:sz w:val="24"/>
          <w:szCs w:val="24"/>
          <w:rtl/>
        </w:rPr>
      </w:pPr>
      <w:r w:rsidRPr="00ED2DF0">
        <w:rPr>
          <w:rFonts w:ascii="Gisha" w:eastAsia="Times New Roman" w:hAnsi="Gisha" w:cs="Gisha"/>
          <w:b/>
          <w:bCs/>
          <w:sz w:val="24"/>
          <w:szCs w:val="24"/>
          <w:rtl/>
        </w:rPr>
        <w:t>**כל אחד מן התוצרים היצירתיים ילווה בהסבר מודפס בדף. ההסבר יכלול:</w:t>
      </w:r>
    </w:p>
    <w:p w:rsidR="00224465" w:rsidRPr="00ED2DF0" w:rsidRDefault="00224465" w:rsidP="00224465">
      <w:pPr>
        <w:spacing w:after="0" w:line="240" w:lineRule="auto"/>
        <w:rPr>
          <w:rFonts w:ascii="Gisha" w:eastAsia="Times New Roman" w:hAnsi="Gisha" w:cs="Gisha"/>
          <w:b/>
          <w:bCs/>
          <w:sz w:val="24"/>
          <w:szCs w:val="24"/>
          <w:rtl/>
        </w:rPr>
      </w:pPr>
      <w:r w:rsidRPr="00ED2DF0">
        <w:rPr>
          <w:rFonts w:ascii="Gisha" w:eastAsia="Times New Roman" w:hAnsi="Gisha" w:cs="Gisha"/>
          <w:b/>
          <w:bCs/>
          <w:sz w:val="24"/>
          <w:szCs w:val="24"/>
          <w:rtl/>
        </w:rPr>
        <w:t xml:space="preserve">   1. את הקשר בין התוצר היצירתי לבין הספר.</w:t>
      </w:r>
    </w:p>
    <w:p w:rsidR="00224465" w:rsidRPr="00ED2DF0" w:rsidRDefault="00224465" w:rsidP="00224465">
      <w:pPr>
        <w:spacing w:after="0" w:line="240" w:lineRule="auto"/>
        <w:rPr>
          <w:rFonts w:ascii="Gisha" w:eastAsia="Times New Roman" w:hAnsi="Gisha" w:cs="Gisha"/>
          <w:b/>
          <w:bCs/>
          <w:sz w:val="24"/>
          <w:szCs w:val="24"/>
          <w:rtl/>
        </w:rPr>
      </w:pPr>
      <w:r w:rsidRPr="00ED2DF0">
        <w:rPr>
          <w:rFonts w:ascii="Gisha" w:eastAsia="Times New Roman" w:hAnsi="Gisha" w:cs="Gisha"/>
          <w:b/>
          <w:bCs/>
          <w:sz w:val="24"/>
          <w:szCs w:val="24"/>
          <w:rtl/>
        </w:rPr>
        <w:t xml:space="preserve">   2. הצגת שיקולי הדעת בבניית התוצר .</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b/>
          <w:bCs/>
          <w:sz w:val="24"/>
          <w:szCs w:val="24"/>
          <w:u w:val="single"/>
          <w:rtl/>
        </w:rPr>
      </w:pPr>
      <w:r w:rsidRPr="00ED2DF0">
        <w:rPr>
          <w:rFonts w:ascii="Gisha" w:eastAsia="Times New Roman" w:hAnsi="Gisha" w:cs="Gisha"/>
          <w:b/>
          <w:bCs/>
          <w:sz w:val="24"/>
          <w:szCs w:val="24"/>
          <w:u w:val="single"/>
          <w:rtl/>
        </w:rPr>
        <w:t>משוב אישי לתלמיד, בסיום התהליך (5 נק')</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השלם ארבעה מן </w:t>
      </w:r>
      <w:proofErr w:type="spellStart"/>
      <w:r w:rsidRPr="00ED2DF0">
        <w:rPr>
          <w:rFonts w:ascii="Gisha" w:eastAsia="Times New Roman" w:hAnsi="Gisha" w:cs="Gisha"/>
          <w:sz w:val="24"/>
          <w:szCs w:val="24"/>
          <w:rtl/>
        </w:rPr>
        <w:t>ההגדים</w:t>
      </w:r>
      <w:proofErr w:type="spellEnd"/>
      <w:r w:rsidRPr="00ED2DF0">
        <w:rPr>
          <w:rFonts w:ascii="Gisha" w:eastAsia="Times New Roman" w:hAnsi="Gisha" w:cs="Gisha"/>
          <w:sz w:val="24"/>
          <w:szCs w:val="24"/>
          <w:rtl/>
        </w:rPr>
        <w:t xml:space="preserve"> הבאים: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noProof/>
          <w:sz w:val="24"/>
          <w:szCs w:val="24"/>
        </w:rPr>
        <mc:AlternateContent>
          <mc:Choice Requires="wps">
            <w:drawing>
              <wp:anchor distT="0" distB="0" distL="114300" distR="114300" simplePos="0" relativeHeight="251660288" behindDoc="0" locked="0" layoutInCell="1" allowOverlap="1" wp14:anchorId="46DDAF45" wp14:editId="4199C255">
                <wp:simplePos x="0" y="0"/>
                <wp:positionH relativeFrom="column">
                  <wp:posOffset>-6743700</wp:posOffset>
                </wp:positionH>
                <wp:positionV relativeFrom="paragraph">
                  <wp:posOffset>168275</wp:posOffset>
                </wp:positionV>
                <wp:extent cx="5448300" cy="45085"/>
                <wp:effectExtent l="9525" t="6350" r="9525" b="5715"/>
                <wp:wrapNone/>
                <wp:docPr id="10" name="מחבר ישר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0"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FA258" id="מחבר ישר 10"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3.25pt" to="-10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jiMwIAAEMEAAAOAAAAZHJzL2Uyb0RvYy54bWysU82O0zAQviPxDlbubZJuurRR0xVKWjgs&#10;UGmXB3Btp7FwbMt2m1aIh+CEuHCGJ+rrMHbTsoULQuTgjD0z33zzN7vbtwLtmLFcySJKh0mEmCSK&#10;crkpovePy8EkQtZhSbFQkhXRgdnobv782azTORupRgnKDAIQafNOF1HjnM7j2JKGtdgOlWYSlLUy&#10;LXZwNZuYGtwBeiviUZLcxp0yVBtFmLXwWp2U0Tzg1zUj7l1dW+aQKCLg5sJpwrn2Zzyf4XxjsG44&#10;6Wngf2DRYi4h6AWqwg6jreF/QLWcGGVV7YZEtbGqa05YyAGySZPfsnlosGYhFyiO1Zcy2f8HS97u&#10;VgZxCr2D8kjcQo+O345fjp+P39Hx6/EH/EADZeq0zcG6lCvjEyV7+aDvFflgkVRlg+WGBbqPBw0Q&#10;qfeIr1z8xWoItu7eKAo2eOtUqNm+Ni2qBdevvaMHh7qgfWjS4dIktneIwOM4yyY3CZAloMvGyWQc&#10;YuHcw3hnbax7xVSLvFBEgktfQ5zj3b11ntYvE/8s1ZILEeZASNQV0XQ8GgcHqwSnXunNrNmsS2HQ&#10;DvtJCl8f98rMqK2kAaxhmC562WEuTjIEF9LjQTpAp5dOo/JxmkwXk8UkG2Sj28UgS6pq8HJZZoPb&#10;ZfpiXN1UZVmlnzy1NMsbTimTnt15bNPs78aiX6DTwF0G91KG+Bo91AvInv+BdOisb+ZpLNaKHlbm&#10;3HGY1GDcb5Vfhad3kJ/u/vwnAAAA//8DAFBLAwQUAAYACAAAACEA6Lw4X+AAAAAMAQAADwAAAGRy&#10;cy9kb3ducmV2LnhtbEyPzU7DMBCE70i8g7VI3FK7DkQQ4lQVAi5ISJTA2YmXJMI/Ueym4e1ZTnCc&#10;ndHsN9VudZYtOMcxeAXbjQCGvgtm9L2C5u0xuwEWk/ZG2+BRwTdG2NXnZ5UuTTj5V1wOqWdU4mOp&#10;FQwpTSXnsRvQ6bgJE3ryPsPsdCI599zM+kTlznIpRMGdHj19GPSE9wN2X4ejU7D/eH7IX5bWBWtu&#10;++bduEY8SaUuL9b9HbCEa/oLwy8+oUNNTG04ehOZVZBtRSFpTVIgi2tgFMmkuKJLqyDPC+B1xf+P&#10;qH8AAAD//wMAUEsBAi0AFAAGAAgAAAAhALaDOJL+AAAA4QEAABMAAAAAAAAAAAAAAAAAAAAAAFtD&#10;b250ZW50X1R5cGVzXS54bWxQSwECLQAUAAYACAAAACEAOP0h/9YAAACUAQAACwAAAAAAAAAAAAAA&#10;AAAvAQAAX3JlbHMvLnJlbHNQSwECLQAUAAYACAAAACEAq9zY4jMCAABDBAAADgAAAAAAAAAAAAAA&#10;AAAuAgAAZHJzL2Uyb0RvYy54bWxQSwECLQAUAAYACAAAACEA6Lw4X+AAAAAMAQAADwAAAAAAAAAA&#10;AAAAAACNBAAAZHJzL2Rvd25yZXYueG1sUEsFBgAAAAAEAAQA8wAAAJoFAAAAAA==&#10;"/>
            </w:pict>
          </mc:Fallback>
        </mc:AlternateConten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1. בעקבות המטלה הבנתי ש..... </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2. מתהליך העבודה למדתי....</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noProof/>
          <w:sz w:val="24"/>
          <w:szCs w:val="24"/>
        </w:rPr>
        <mc:AlternateContent>
          <mc:Choice Requires="wps">
            <w:drawing>
              <wp:anchor distT="0" distB="0" distL="114300" distR="114300" simplePos="0" relativeHeight="251659264" behindDoc="0" locked="0" layoutInCell="1" allowOverlap="1" wp14:anchorId="42C10FAB" wp14:editId="0382F655">
                <wp:simplePos x="0" y="0"/>
                <wp:positionH relativeFrom="column">
                  <wp:posOffset>-6629400</wp:posOffset>
                </wp:positionH>
                <wp:positionV relativeFrom="paragraph">
                  <wp:posOffset>76835</wp:posOffset>
                </wp:positionV>
                <wp:extent cx="5486400" cy="0"/>
                <wp:effectExtent l="9525" t="10160" r="9525" b="8890"/>
                <wp:wrapNone/>
                <wp:docPr id="11" name="מחבר ישר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D202B" id="מחבר ישר 11"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6.05pt" to="-90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Q+MgIAAD8EAAAOAAAAZHJzL2Uyb0RvYy54bWysU02u0zAQ3iNxByv7NklJSxs1fUJJC4sH&#10;VHqPA7i201g4tmW7TSvEIVghNqzhRLkOY/cHChuEyMKxPTOfv/lmZn53aAXaM2O5kkWUDpMIMUkU&#10;5XJbRO8eV4NphKzDkmKhJCuiI7PR3eLpk3mnczZSjRKUGQQg0uadLqLGOZ3HsSUNa7EdKs0kGGtl&#10;WuzgaLYxNbgD9FbEoySZxJ0yVBtFmLVwW52M0SLg1zUj7m1dW+aQKCLg5sJqwrrxa7yY43xrsG44&#10;OdPA/8CixVzCo1eoCjuMdob/AdVyYpRVtRsS1caqrjlhIQfIJk1+y+ahwZqFXEAcq68y2f8HS97s&#10;1wZxCrVLIyRxCzXqv/af+0/9N9R/6b/DDywgU6dtDt6lXBufKDnIB32vyHuLpCobLLcs0H08aoAI&#10;EfFNiD9YDY9tuteKgg/eORU0O9SmRbXg+pUP9OCgCzqEIh2vRWIHhwhcjrPpJEugluRii3HuIXyg&#10;Nta9ZKpFflNEgkuvH87x/t46SAJcLy7+WqoVFyL0gJCoK6LZeDQOAVYJTr3Ru1mz3ZTCoD32XRQ+&#10;rwiA3bgZtZM0gDUM0+V57zAXpz34C+nxIBWgc96d2uTDLJktp8tpNshGk+UgS6pq8GJVZoPJKn0+&#10;rp5VZVmlHz21NMsbTimTnt2lZdPs71riPDynZrs27VWG+BY9pAhkL/9AOlTVF/LUEhtFj2vj1fAF&#10;hi4NzueJ8mPw6zl4/Zz7xQ8AAAD//wMAUEsDBBQABgAIAAAAIQC450GX3gAAAAwBAAAPAAAAZHJz&#10;L2Rvd25yZXYueG1sTI/BTsMwEETvSPyDtUjcUjuhQiXEqSoEXCohUQJnJ16SiHgdxW6a/j2LOMBx&#10;Z0azb4rt4gYx4xR6TxrSlQKB1HjbU6uhentKNiBCNGTN4Ak1nDHAtry8KExu/YlecT7EVnAJhdxo&#10;6GIccylD06EzYeVHJPY+/eRM5HNqpZ3MicvdIDOlbqUzPfGHzoz40GHzdTg6DbuP/ePNy1w7P9i7&#10;tnq3rlLPmdbXV8vuHkTEJf6F4Qef0aFkptofyQYxaEhStV7zmshWloLgSJJuFCv1ryLLQv4fUX4D&#10;AAD//wMAUEsBAi0AFAAGAAgAAAAhALaDOJL+AAAA4QEAABMAAAAAAAAAAAAAAAAAAAAAAFtDb250&#10;ZW50X1R5cGVzXS54bWxQSwECLQAUAAYACAAAACEAOP0h/9YAAACUAQAACwAAAAAAAAAAAAAAAAAv&#10;AQAAX3JlbHMvLnJlbHNQSwECLQAUAAYACAAAACEAIw80PjICAAA/BAAADgAAAAAAAAAAAAAAAAAu&#10;AgAAZHJzL2Uyb0RvYy54bWxQSwECLQAUAAYACAAAACEAuOdBl94AAAAMAQAADwAAAAAAAAAAAAAA&#10;AACMBAAAZHJzL2Rvd25yZXYueG1sUEsFBgAAAAAEAAQA8wAAAJcFAAAAAA==&#10;"/>
            </w:pict>
          </mc:Fallback>
        </mc:AlternateContent>
      </w:r>
      <w:r w:rsidRPr="00ED2DF0">
        <w:rPr>
          <w:rFonts w:ascii="Gisha" w:eastAsia="Times New Roman" w:hAnsi="Gisha" w:cs="Gisha"/>
          <w:sz w:val="24"/>
          <w:szCs w:val="24"/>
          <w:rtl/>
        </w:rPr>
        <w:t>3. נהניתי במהלך העבודה מ....</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4. לו יכולתי לשפר הייתי משפר..</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5. קשיים שבהם נתקלתי במהלך העבודה....</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את העבודה יש להגיש בתאריך:  </w:t>
      </w:r>
      <w:r w:rsidRPr="00ED2DF0">
        <w:rPr>
          <w:rFonts w:ascii="Gisha" w:eastAsia="Times New Roman" w:hAnsi="Gisha" w:cs="Gisha"/>
          <w:sz w:val="24"/>
          <w:szCs w:val="24"/>
          <w:u w:val="single"/>
          <w:rtl/>
        </w:rPr>
        <w:t xml:space="preserve">                          </w:t>
      </w:r>
      <w:r w:rsidRPr="00ED2DF0">
        <w:rPr>
          <w:rFonts w:ascii="Gisha" w:eastAsia="Times New Roman" w:hAnsi="Gisha" w:cs="Gisha"/>
          <w:sz w:val="24"/>
          <w:szCs w:val="24"/>
          <w:rtl/>
        </w:rPr>
        <w:t>(הגשה במועד= 5 נק')</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רגע לפני הגשת העבודה: שים לב לניסוחים תקינים ולהגשה אסתטית (=5</w:t>
      </w:r>
      <w:r>
        <w:rPr>
          <w:rFonts w:ascii="Gisha" w:eastAsia="Times New Roman" w:hAnsi="Gisha" w:cs="Gisha"/>
          <w:sz w:val="24"/>
          <w:szCs w:val="24"/>
          <w:rtl/>
        </w:rPr>
        <w:t xml:space="preserve"> נק')</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                                                                                    קריאה מהנה ועבודה נעימ</w:t>
      </w:r>
      <w:r w:rsidRPr="00ED2DF0">
        <w:rPr>
          <w:rFonts w:ascii="Gisha" w:eastAsia="Times New Roman" w:hAnsi="Gisha" w:cs="Gisha"/>
          <w:noProof/>
          <w:sz w:val="24"/>
          <w:szCs w:val="24"/>
        </w:rPr>
        <mc:AlternateContent>
          <mc:Choice Requires="wps">
            <w:drawing>
              <wp:anchor distT="0" distB="0" distL="114300" distR="114300" simplePos="0" relativeHeight="251661312" behindDoc="0" locked="0" layoutInCell="1" allowOverlap="1" wp14:anchorId="5230BADF" wp14:editId="327DEC5B">
                <wp:simplePos x="0" y="0"/>
                <wp:positionH relativeFrom="column">
                  <wp:posOffset>-6743700</wp:posOffset>
                </wp:positionH>
                <wp:positionV relativeFrom="paragraph">
                  <wp:posOffset>168275</wp:posOffset>
                </wp:positionV>
                <wp:extent cx="5448300" cy="45085"/>
                <wp:effectExtent l="9525" t="6350" r="9525" b="5715"/>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0"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6D48E" id="מחבר ישר 12"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3.25pt" to="-10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18MwIAAEMEAAAOAAAAZHJzL2Uyb0RvYy54bWysU82O0zAQviPxDlbubZJuurRR0xVKWjgs&#10;UGmXB3Btp7FwbMt2m1aIh+CEuHCGJ+rrMHbTsoULQuTgjD0z33zzN7vbtwLtmLFcySJKh0mEmCSK&#10;crkpovePy8EkQtZhSbFQkhXRgdnobv782azTORupRgnKDAIQafNOF1HjnM7j2JKGtdgOlWYSlLUy&#10;LXZwNZuYGtwBeiviUZLcxp0yVBtFmLXwWp2U0Tzg1zUj7l1dW+aQKCLg5sJpwrn2Zzyf4XxjsG44&#10;6Wngf2DRYi4h6AWqwg6jreF/QLWcGGVV7YZEtbGqa05YyAGySZPfsnlosGYhFyiO1Zcy2f8HS97u&#10;VgZxCr0bRUjiFnp0/Hb8cvx8/I6OX48/4AcaKFOnbQ7WpVwZnyjZywd9r8gHi6QqGyw3LNB9PGiA&#10;SL1HfOXiL1ZDsHX3RlGwwVunQs32tWlRLbh+7R09ONQF7UOTDpcmsb1DBB7HWTa5SaCXBHTZOJmM&#10;QyycexjvrI11r5hqkReKSHDpa4hzvLu3ztP6ZeKfpVpyIcIcCIm6IpqOR+PgYJXg1Cu9mTWbdSkM&#10;2mE/SeHr416ZGbWVNIA1DNNFLzvMxUmG4EJ6PEgH6PTSaVQ+TpPpYrKYZINsdLsYZElVDV4uy2xw&#10;u0xfjKubqiyr9JOnlmZ5wyll0rM7j22a/d1Y9At0GrjL4F7KEF+jh3oB2fM/kA6d9c08jcVa0cPK&#10;nDsOkxqM+63yq/D0DvLT3Z//BAAA//8DAFBLAwQUAAYACAAAACEA6Lw4X+AAAAAMAQAADwAAAGRy&#10;cy9kb3ducmV2LnhtbEyPzU7DMBCE70i8g7VI3FK7DkQQ4lQVAi5ISJTA2YmXJMI/Ueym4e1ZTnCc&#10;ndHsN9VudZYtOMcxeAXbjQCGvgtm9L2C5u0xuwEWk/ZG2+BRwTdG2NXnZ5UuTTj5V1wOqWdU4mOp&#10;FQwpTSXnsRvQ6bgJE3ryPsPsdCI599zM+kTlznIpRMGdHj19GPSE9wN2X4ejU7D/eH7IX5bWBWtu&#10;++bduEY8SaUuL9b9HbCEa/oLwy8+oUNNTG04ehOZVZBtRSFpTVIgi2tgFMmkuKJLqyDPC+B1xf+P&#10;qH8AAAD//wMAUEsBAi0AFAAGAAgAAAAhALaDOJL+AAAA4QEAABMAAAAAAAAAAAAAAAAAAAAAAFtD&#10;b250ZW50X1R5cGVzXS54bWxQSwECLQAUAAYACAAAACEAOP0h/9YAAACUAQAACwAAAAAAAAAAAAAA&#10;AAAvAQAAX3JlbHMvLnJlbHNQSwECLQAUAAYACAAAACEAJSmdfDMCAABDBAAADgAAAAAAAAAAAAAA&#10;AAAuAgAAZHJzL2Uyb0RvYy54bWxQSwECLQAUAAYACAAAACEA6Lw4X+AAAAAMAQAADwAAAAAAAAAA&#10;AAAAAACNBAAAZHJzL2Rvd25yZXYueG1sUEsFBgAAAAAEAAQA8wAAAJoFAAAAAA==&#10;"/>
            </w:pict>
          </mc:Fallback>
        </mc:AlternateContent>
      </w:r>
      <w:r>
        <w:rPr>
          <w:rFonts w:ascii="Gisha" w:eastAsia="Times New Roman" w:hAnsi="Gisha" w:cs="Gisha" w:hint="cs"/>
          <w:sz w:val="24"/>
          <w:szCs w:val="24"/>
          <w:rtl/>
        </w:rPr>
        <w:t>ה!</w:t>
      </w:r>
    </w:p>
    <w:p w:rsidR="00224465" w:rsidRPr="00ED2DF0" w:rsidRDefault="00224465" w:rsidP="00224465">
      <w:pPr>
        <w:spacing w:after="0" w:line="240" w:lineRule="auto"/>
        <w:rPr>
          <w:rFonts w:ascii="Gisha" w:eastAsia="Times New Roman" w:hAnsi="Gisha" w:cs="Gisha"/>
          <w:sz w:val="24"/>
          <w:szCs w:val="24"/>
          <w:rtl/>
        </w:rPr>
      </w:pPr>
    </w:p>
    <w:p w:rsidR="00224465" w:rsidRDefault="00224465" w:rsidP="00224465">
      <w:pPr>
        <w:spacing w:after="0" w:line="240" w:lineRule="auto"/>
        <w:jc w:val="center"/>
        <w:rPr>
          <w:rFonts w:ascii="Gisha" w:eastAsia="Times New Roman" w:hAnsi="Gisha" w:cs="Gisha"/>
          <w:b/>
          <w:bCs/>
          <w:sz w:val="28"/>
          <w:szCs w:val="28"/>
          <w:u w:val="single"/>
          <w:rtl/>
        </w:rPr>
      </w:pPr>
    </w:p>
    <w:p w:rsidR="00224465" w:rsidRPr="00F31A3F" w:rsidRDefault="00224465" w:rsidP="00224465">
      <w:pPr>
        <w:spacing w:after="0" w:line="240" w:lineRule="auto"/>
        <w:jc w:val="center"/>
        <w:rPr>
          <w:rFonts w:ascii="Gisha" w:eastAsia="Times New Roman" w:hAnsi="Gisha" w:cs="Gisha"/>
          <w:b/>
          <w:bCs/>
          <w:sz w:val="28"/>
          <w:szCs w:val="28"/>
          <w:u w:val="single"/>
          <w:rtl/>
        </w:rPr>
      </w:pPr>
      <w:r w:rsidRPr="00F31A3F">
        <w:rPr>
          <w:rFonts w:ascii="Gisha" w:eastAsia="Times New Roman" w:hAnsi="Gisha" w:cs="Gisha"/>
          <w:b/>
          <w:bCs/>
          <w:sz w:val="28"/>
          <w:szCs w:val="28"/>
          <w:u w:val="single"/>
          <w:rtl/>
        </w:rPr>
        <w:t>השוואת ספר לסרט!</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F31A3F">
        <w:rPr>
          <w:rFonts w:ascii="Gisha" w:eastAsia="Times New Roman" w:hAnsi="Gisha" w:cs="Gisha"/>
          <w:sz w:val="24"/>
          <w:szCs w:val="24"/>
          <w:u w:val="single"/>
          <w:rtl/>
        </w:rPr>
        <w:t xml:space="preserve">קרא </w:t>
      </w:r>
      <w:proofErr w:type="spellStart"/>
      <w:r w:rsidRPr="00F31A3F">
        <w:rPr>
          <w:rFonts w:ascii="Gisha" w:eastAsia="Times New Roman" w:hAnsi="Gisha" w:cs="Gisha"/>
          <w:sz w:val="24"/>
          <w:szCs w:val="24"/>
          <w:u w:val="single"/>
          <w:rtl/>
        </w:rPr>
        <w:t>רומאן</w:t>
      </w:r>
      <w:proofErr w:type="spellEnd"/>
      <w:r w:rsidRPr="00F31A3F">
        <w:rPr>
          <w:rFonts w:ascii="Gisha" w:eastAsia="Times New Roman" w:hAnsi="Gisha" w:cs="Gisha"/>
          <w:sz w:val="24"/>
          <w:szCs w:val="24"/>
          <w:u w:val="single"/>
          <w:rtl/>
        </w:rPr>
        <w:t xml:space="preserve"> שנעשה עליו סרט</w:t>
      </w:r>
      <w:r w:rsidRPr="00ED2DF0">
        <w:rPr>
          <w:rFonts w:ascii="Gisha" w:eastAsia="Times New Roman" w:hAnsi="Gisha" w:cs="Gisha"/>
          <w:sz w:val="24"/>
          <w:szCs w:val="24"/>
          <w:rtl/>
        </w:rPr>
        <w:t xml:space="preserve"> (אחד מתוך הרשימה שניתנה)</w:t>
      </w:r>
    </w:p>
    <w:p w:rsidR="00224465" w:rsidRPr="00ED2DF0" w:rsidRDefault="00224465" w:rsidP="00224465">
      <w:pPr>
        <w:spacing w:after="0" w:line="240" w:lineRule="auto"/>
        <w:rPr>
          <w:rFonts w:ascii="Gisha" w:eastAsia="Times New Roman" w:hAnsi="Gisha" w:cs="Gisha"/>
          <w:sz w:val="24"/>
          <w:szCs w:val="24"/>
          <w:rtl/>
        </w:rPr>
      </w:pPr>
    </w:p>
    <w:p w:rsidR="00224465" w:rsidRDefault="00224465" w:rsidP="00224465">
      <w:pPr>
        <w:pStyle w:val="a5"/>
        <w:numPr>
          <w:ilvl w:val="0"/>
          <w:numId w:val="13"/>
        </w:numPr>
        <w:spacing w:after="0" w:line="240" w:lineRule="auto"/>
        <w:rPr>
          <w:rFonts w:ascii="Gisha" w:eastAsia="Times New Roman" w:hAnsi="Gisha" w:cs="Gisha"/>
          <w:sz w:val="24"/>
          <w:szCs w:val="24"/>
        </w:rPr>
      </w:pPr>
      <w:r w:rsidRPr="00ED2DF0">
        <w:rPr>
          <w:rFonts w:ascii="Gisha" w:eastAsia="Times New Roman" w:hAnsi="Gisha" w:cs="Gisha"/>
          <w:sz w:val="24"/>
          <w:szCs w:val="24"/>
          <w:rtl/>
        </w:rPr>
        <w:t>כתוב סקירה ספרותית על הספר. שם הסופר, נושא הספר, רקע על הספר וכד'.</w:t>
      </w:r>
    </w:p>
    <w:p w:rsidR="00224465" w:rsidRPr="00F31A3F" w:rsidRDefault="00224465" w:rsidP="00224465">
      <w:pPr>
        <w:spacing w:after="0" w:line="240" w:lineRule="auto"/>
        <w:ind w:left="360"/>
        <w:rPr>
          <w:rFonts w:ascii="Gisha" w:eastAsia="Times New Roman" w:hAnsi="Gisha" w:cs="Gisha"/>
          <w:sz w:val="24"/>
          <w:szCs w:val="24"/>
        </w:rPr>
      </w:pPr>
    </w:p>
    <w:p w:rsidR="00224465" w:rsidRDefault="00224465" w:rsidP="00224465">
      <w:pPr>
        <w:pStyle w:val="a5"/>
        <w:numPr>
          <w:ilvl w:val="0"/>
          <w:numId w:val="13"/>
        </w:numPr>
        <w:spacing w:after="0" w:line="240" w:lineRule="auto"/>
        <w:rPr>
          <w:rFonts w:ascii="Gisha" w:eastAsia="Times New Roman" w:hAnsi="Gisha" w:cs="Gisha"/>
          <w:sz w:val="24"/>
          <w:szCs w:val="24"/>
        </w:rPr>
      </w:pPr>
      <w:r w:rsidRPr="00ED2DF0">
        <w:rPr>
          <w:rFonts w:ascii="Gisha" w:eastAsia="Times New Roman" w:hAnsi="Gisha" w:cs="Gisha"/>
          <w:sz w:val="24"/>
          <w:szCs w:val="24"/>
          <w:rtl/>
        </w:rPr>
        <w:t>כתוב ביקורת על הספר. האם אהבת אותו / או שלא אהבת? הסבר והדגם מדוע זוהי המלצתך.</w:t>
      </w:r>
    </w:p>
    <w:p w:rsidR="00224465" w:rsidRPr="00F31A3F" w:rsidRDefault="00224465" w:rsidP="00224465">
      <w:pPr>
        <w:pStyle w:val="a5"/>
        <w:rPr>
          <w:rFonts w:ascii="Gisha" w:eastAsia="Times New Roman" w:hAnsi="Gisha" w:cs="Gisha"/>
          <w:sz w:val="24"/>
          <w:szCs w:val="24"/>
          <w:rtl/>
        </w:rPr>
      </w:pPr>
    </w:p>
    <w:p w:rsidR="00224465" w:rsidRPr="00F31A3F" w:rsidRDefault="00224465" w:rsidP="00224465">
      <w:pPr>
        <w:spacing w:after="0" w:line="240" w:lineRule="auto"/>
        <w:ind w:left="360"/>
        <w:rPr>
          <w:rFonts w:ascii="Gisha" w:eastAsia="Times New Roman" w:hAnsi="Gisha" w:cs="Gisha"/>
          <w:sz w:val="24"/>
          <w:szCs w:val="24"/>
        </w:rPr>
      </w:pPr>
    </w:p>
    <w:p w:rsidR="00224465" w:rsidRDefault="00224465" w:rsidP="00224465">
      <w:pPr>
        <w:pStyle w:val="a5"/>
        <w:numPr>
          <w:ilvl w:val="0"/>
          <w:numId w:val="13"/>
        </w:numPr>
        <w:spacing w:after="0" w:line="240" w:lineRule="auto"/>
        <w:rPr>
          <w:rFonts w:ascii="Gisha" w:eastAsia="Times New Roman" w:hAnsi="Gisha" w:cs="Gisha"/>
          <w:sz w:val="24"/>
          <w:szCs w:val="24"/>
        </w:rPr>
      </w:pPr>
      <w:r w:rsidRPr="00ED2DF0">
        <w:rPr>
          <w:rFonts w:ascii="Gisha" w:eastAsia="Times New Roman" w:hAnsi="Gisha" w:cs="Gisha"/>
          <w:sz w:val="24"/>
          <w:szCs w:val="24"/>
          <w:rtl/>
        </w:rPr>
        <w:t>ציין אירוע ש"דיבר" אליך בספר. תאר אותו. הסבר מדוע בחרת באירוע זה.</w:t>
      </w:r>
    </w:p>
    <w:p w:rsidR="00224465" w:rsidRPr="00F31A3F" w:rsidRDefault="00224465" w:rsidP="00224465">
      <w:pPr>
        <w:spacing w:after="0" w:line="240" w:lineRule="auto"/>
        <w:ind w:left="360"/>
        <w:rPr>
          <w:rFonts w:ascii="Gisha" w:eastAsia="Times New Roman" w:hAnsi="Gisha" w:cs="Gisha"/>
          <w:sz w:val="24"/>
          <w:szCs w:val="24"/>
        </w:rPr>
      </w:pPr>
    </w:p>
    <w:p w:rsidR="00224465" w:rsidRPr="00ED2DF0" w:rsidRDefault="00224465" w:rsidP="00224465">
      <w:pPr>
        <w:pStyle w:val="a5"/>
        <w:numPr>
          <w:ilvl w:val="0"/>
          <w:numId w:val="13"/>
        </w:numPr>
        <w:spacing w:after="0" w:line="240" w:lineRule="auto"/>
        <w:rPr>
          <w:rFonts w:ascii="Gisha" w:eastAsia="Times New Roman" w:hAnsi="Gisha" w:cs="Gisha"/>
          <w:sz w:val="24"/>
          <w:szCs w:val="24"/>
        </w:rPr>
      </w:pPr>
      <w:r w:rsidRPr="00ED2DF0">
        <w:rPr>
          <w:rFonts w:ascii="Gisha" w:eastAsia="Times New Roman" w:hAnsi="Gisha" w:cs="Gisha"/>
          <w:sz w:val="24"/>
          <w:szCs w:val="24"/>
          <w:rtl/>
        </w:rPr>
        <w:t xml:space="preserve">בחר בדמות אחת ביצירה. הסבר מדוע בחרת בדמות זו. אפיין אותה </w:t>
      </w:r>
      <w:proofErr w:type="spellStart"/>
      <w:r w:rsidRPr="00ED2DF0">
        <w:rPr>
          <w:rFonts w:ascii="Gisha" w:eastAsia="Times New Roman" w:hAnsi="Gisha" w:cs="Gisha"/>
          <w:sz w:val="24"/>
          <w:szCs w:val="24"/>
          <w:rtl/>
        </w:rPr>
        <w:t>באיפיון</w:t>
      </w:r>
      <w:proofErr w:type="spellEnd"/>
      <w:r w:rsidRPr="00ED2DF0">
        <w:rPr>
          <w:rFonts w:ascii="Gisha" w:eastAsia="Times New Roman" w:hAnsi="Gisha" w:cs="Gisha"/>
          <w:sz w:val="24"/>
          <w:szCs w:val="24"/>
          <w:rtl/>
        </w:rPr>
        <w:t xml:space="preserve"> ישיר ועקיף, תוך מתן דוגמאות.</w:t>
      </w:r>
    </w:p>
    <w:p w:rsidR="00224465" w:rsidRPr="00ED2DF0" w:rsidRDefault="00224465" w:rsidP="00224465">
      <w:pPr>
        <w:spacing w:after="0" w:line="240" w:lineRule="auto"/>
        <w:rPr>
          <w:rFonts w:ascii="Gisha" w:eastAsia="Times New Roman" w:hAnsi="Gisha" w:cs="Gisha"/>
          <w:sz w:val="24"/>
          <w:szCs w:val="24"/>
          <w:rtl/>
        </w:rPr>
      </w:pPr>
    </w:p>
    <w:p w:rsidR="00224465" w:rsidRPr="00F31A3F" w:rsidRDefault="00224465" w:rsidP="00224465">
      <w:pPr>
        <w:spacing w:after="0" w:line="240" w:lineRule="auto"/>
        <w:rPr>
          <w:rFonts w:ascii="Gisha" w:eastAsia="Times New Roman" w:hAnsi="Gisha" w:cs="Gisha"/>
          <w:sz w:val="24"/>
          <w:szCs w:val="24"/>
          <w:u w:val="single"/>
          <w:rtl/>
        </w:rPr>
      </w:pPr>
      <w:r w:rsidRPr="00F31A3F">
        <w:rPr>
          <w:rFonts w:ascii="Gisha" w:eastAsia="Times New Roman" w:hAnsi="Gisha" w:cs="Gisha"/>
          <w:sz w:val="24"/>
          <w:szCs w:val="24"/>
          <w:u w:val="single"/>
          <w:rtl/>
        </w:rPr>
        <w:t>לאחר שענית על השאלות הנ"ל, צפה בסרט.</w:t>
      </w:r>
    </w:p>
    <w:p w:rsidR="00224465" w:rsidRPr="00F31A3F" w:rsidRDefault="00224465" w:rsidP="00224465">
      <w:pPr>
        <w:spacing w:after="0" w:line="240" w:lineRule="auto"/>
        <w:rPr>
          <w:rFonts w:ascii="Gisha" w:eastAsia="Times New Roman" w:hAnsi="Gisha" w:cs="Gisha"/>
          <w:sz w:val="24"/>
          <w:szCs w:val="24"/>
          <w:u w:val="single"/>
          <w:rtl/>
        </w:rPr>
      </w:pPr>
      <w:r w:rsidRPr="00F31A3F">
        <w:rPr>
          <w:rFonts w:ascii="Gisha" w:eastAsia="Times New Roman" w:hAnsi="Gisha" w:cs="Gisha"/>
          <w:sz w:val="24"/>
          <w:szCs w:val="24"/>
          <w:u w:val="single"/>
          <w:rtl/>
        </w:rPr>
        <w:t>בזמן הצפייה בסרט, מומלץ לכתוב הערות, שיעזרו לך במהלך העבודה.</w:t>
      </w:r>
    </w:p>
    <w:p w:rsidR="00224465" w:rsidRPr="00F31A3F" w:rsidRDefault="00224465" w:rsidP="00224465">
      <w:pPr>
        <w:spacing w:after="0" w:line="240" w:lineRule="auto"/>
        <w:rPr>
          <w:rFonts w:ascii="Gisha" w:eastAsia="Times New Roman" w:hAnsi="Gisha" w:cs="Gisha"/>
          <w:sz w:val="24"/>
          <w:szCs w:val="24"/>
          <w:u w:val="single"/>
          <w:rtl/>
        </w:rPr>
      </w:pPr>
    </w:p>
    <w:p w:rsidR="00224465" w:rsidRDefault="00224465" w:rsidP="00224465">
      <w:pPr>
        <w:pStyle w:val="a5"/>
        <w:numPr>
          <w:ilvl w:val="0"/>
          <w:numId w:val="13"/>
        </w:numPr>
        <w:spacing w:after="0" w:line="240" w:lineRule="auto"/>
        <w:rPr>
          <w:rFonts w:ascii="Gisha" w:eastAsia="Times New Roman" w:hAnsi="Gisha" w:cs="Gisha"/>
          <w:sz w:val="24"/>
          <w:szCs w:val="24"/>
        </w:rPr>
      </w:pPr>
      <w:r w:rsidRPr="00ED2DF0">
        <w:rPr>
          <w:rFonts w:ascii="Gisha" w:eastAsia="Times New Roman" w:hAnsi="Gisha" w:cs="Gisha"/>
          <w:sz w:val="24"/>
          <w:szCs w:val="24"/>
          <w:rtl/>
        </w:rPr>
        <w:t>כתוב סקירה על הסרט. מתי יצא, מי ביים אותו וכד'.</w:t>
      </w:r>
    </w:p>
    <w:p w:rsidR="00224465" w:rsidRPr="00F31A3F" w:rsidRDefault="00224465" w:rsidP="00224465">
      <w:pPr>
        <w:spacing w:after="0" w:line="240" w:lineRule="auto"/>
        <w:ind w:left="360"/>
        <w:rPr>
          <w:rFonts w:ascii="Gisha" w:eastAsia="Times New Roman" w:hAnsi="Gisha" w:cs="Gisha"/>
          <w:sz w:val="24"/>
          <w:szCs w:val="24"/>
        </w:rPr>
      </w:pPr>
    </w:p>
    <w:p w:rsidR="00224465" w:rsidRDefault="00224465" w:rsidP="00224465">
      <w:pPr>
        <w:pStyle w:val="a5"/>
        <w:numPr>
          <w:ilvl w:val="0"/>
          <w:numId w:val="13"/>
        </w:numPr>
        <w:spacing w:after="0" w:line="240" w:lineRule="auto"/>
        <w:rPr>
          <w:rFonts w:ascii="Gisha" w:eastAsia="Times New Roman" w:hAnsi="Gisha" w:cs="Gisha"/>
          <w:sz w:val="24"/>
          <w:szCs w:val="24"/>
        </w:rPr>
      </w:pPr>
      <w:r w:rsidRPr="00ED2DF0">
        <w:rPr>
          <w:rFonts w:ascii="Gisha" w:eastAsia="Times New Roman" w:hAnsi="Gisha" w:cs="Gisha"/>
          <w:sz w:val="24"/>
          <w:szCs w:val="24"/>
          <w:rtl/>
        </w:rPr>
        <w:t>השווה בין 4 אירועים בסרט, ששונים מהספר. מה הוסיפו או השמיטו בסרט לעומת הספר? מה דעתך על השינויים שנעשו. נמק את דבריך.</w:t>
      </w:r>
    </w:p>
    <w:p w:rsidR="00224465" w:rsidRPr="00F31A3F" w:rsidRDefault="00224465" w:rsidP="00224465">
      <w:pPr>
        <w:pStyle w:val="a5"/>
        <w:rPr>
          <w:rFonts w:ascii="Gisha" w:eastAsia="Times New Roman" w:hAnsi="Gisha" w:cs="Gisha"/>
          <w:sz w:val="24"/>
          <w:szCs w:val="24"/>
          <w:rtl/>
        </w:rPr>
      </w:pPr>
    </w:p>
    <w:p w:rsidR="00224465" w:rsidRPr="00F31A3F" w:rsidRDefault="00224465" w:rsidP="00224465">
      <w:pPr>
        <w:spacing w:after="0" w:line="240" w:lineRule="auto"/>
        <w:ind w:left="360"/>
        <w:rPr>
          <w:rFonts w:ascii="Gisha" w:eastAsia="Times New Roman" w:hAnsi="Gisha" w:cs="Gisha"/>
          <w:sz w:val="24"/>
          <w:szCs w:val="24"/>
        </w:rPr>
      </w:pPr>
    </w:p>
    <w:p w:rsidR="00224465" w:rsidRDefault="00224465" w:rsidP="00224465">
      <w:pPr>
        <w:pStyle w:val="a5"/>
        <w:numPr>
          <w:ilvl w:val="0"/>
          <w:numId w:val="13"/>
        </w:numPr>
        <w:spacing w:after="0" w:line="240" w:lineRule="auto"/>
        <w:rPr>
          <w:rFonts w:ascii="Gisha" w:eastAsia="Times New Roman" w:hAnsi="Gisha" w:cs="Gisha"/>
          <w:sz w:val="24"/>
          <w:szCs w:val="24"/>
        </w:rPr>
      </w:pPr>
      <w:r w:rsidRPr="00ED2DF0">
        <w:rPr>
          <w:rFonts w:ascii="Gisha" w:eastAsia="Times New Roman" w:hAnsi="Gisha" w:cs="Gisha"/>
          <w:sz w:val="24"/>
          <w:szCs w:val="24"/>
          <w:rtl/>
        </w:rPr>
        <w:t>תאר 2 אפקטים קולנועיים (לדוגמה: מוסיקה, נקודת צילום, תפאורה וכד'), תאר אותם והסבר במה הם תורמים להעברת העלילה לצופה.</w:t>
      </w:r>
    </w:p>
    <w:p w:rsidR="00224465" w:rsidRDefault="00224465" w:rsidP="00224465">
      <w:pPr>
        <w:spacing w:after="0" w:line="240" w:lineRule="auto"/>
        <w:ind w:left="360"/>
        <w:rPr>
          <w:rFonts w:ascii="Gisha" w:eastAsia="Times New Roman" w:hAnsi="Gisha" w:cs="Gisha"/>
          <w:sz w:val="24"/>
          <w:szCs w:val="24"/>
          <w:rtl/>
        </w:rPr>
      </w:pPr>
    </w:p>
    <w:p w:rsidR="00224465" w:rsidRPr="00F31A3F" w:rsidRDefault="00224465" w:rsidP="00224465">
      <w:pPr>
        <w:spacing w:after="0" w:line="240" w:lineRule="auto"/>
        <w:ind w:left="360"/>
        <w:rPr>
          <w:rFonts w:ascii="Gisha" w:eastAsia="Times New Roman" w:hAnsi="Gisha" w:cs="Gisha"/>
          <w:sz w:val="24"/>
          <w:szCs w:val="24"/>
        </w:rPr>
      </w:pPr>
    </w:p>
    <w:p w:rsidR="00224465" w:rsidRPr="00ED2DF0" w:rsidRDefault="00224465" w:rsidP="00224465">
      <w:pPr>
        <w:pStyle w:val="a5"/>
        <w:numPr>
          <w:ilvl w:val="0"/>
          <w:numId w:val="13"/>
        </w:numPr>
        <w:spacing w:after="0" w:line="240" w:lineRule="auto"/>
        <w:rPr>
          <w:rFonts w:ascii="Gisha" w:eastAsia="Times New Roman" w:hAnsi="Gisha" w:cs="Gisha"/>
          <w:sz w:val="24"/>
          <w:szCs w:val="24"/>
        </w:rPr>
      </w:pPr>
      <w:r w:rsidRPr="00ED2DF0">
        <w:rPr>
          <w:rFonts w:ascii="Gisha" w:eastAsia="Times New Roman" w:hAnsi="Gisha" w:cs="Gisha"/>
          <w:sz w:val="24"/>
          <w:szCs w:val="24"/>
          <w:rtl/>
        </w:rPr>
        <w:t>כתוב ביקורת על הסרט, תוך השוואתו לספר. בביקורת יש להתייחס לעמדתך לגבי העיבוד שנעשה לספר ומה לדעתך עדיף...הספר או הסרט</w:t>
      </w:r>
      <w:r w:rsidRPr="00ED2DF0">
        <w:rPr>
          <w:rFonts w:ascii="Gisha" w:eastAsia="Times New Roman" w:hAnsi="Gisha" w:cs="Gisha"/>
          <w:sz w:val="24"/>
          <w:szCs w:val="24"/>
        </w:rPr>
        <w:sym w:font="Wingdings" w:char="F04A"/>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b/>
          <w:bCs/>
          <w:sz w:val="24"/>
          <w:szCs w:val="24"/>
          <w:u w:val="single"/>
          <w:rtl/>
        </w:rPr>
        <w:t xml:space="preserve">משוב אישי לתלמיד, בסיום התהליך </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השלם ארבעה מן </w:t>
      </w:r>
      <w:proofErr w:type="spellStart"/>
      <w:r w:rsidRPr="00ED2DF0">
        <w:rPr>
          <w:rFonts w:ascii="Gisha" w:eastAsia="Times New Roman" w:hAnsi="Gisha" w:cs="Gisha"/>
          <w:sz w:val="24"/>
          <w:szCs w:val="24"/>
          <w:rtl/>
        </w:rPr>
        <w:t>ההגדים</w:t>
      </w:r>
      <w:proofErr w:type="spellEnd"/>
      <w:r w:rsidRPr="00ED2DF0">
        <w:rPr>
          <w:rFonts w:ascii="Gisha" w:eastAsia="Times New Roman" w:hAnsi="Gisha" w:cs="Gisha"/>
          <w:sz w:val="24"/>
          <w:szCs w:val="24"/>
          <w:rtl/>
        </w:rPr>
        <w:t xml:space="preserve"> הבאים: </w: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noProof/>
          <w:sz w:val="24"/>
          <w:szCs w:val="24"/>
        </w:rPr>
        <mc:AlternateContent>
          <mc:Choice Requires="wps">
            <w:drawing>
              <wp:anchor distT="0" distB="0" distL="114300" distR="114300" simplePos="0" relativeHeight="251663360" behindDoc="0" locked="0" layoutInCell="1" allowOverlap="1" wp14:anchorId="23E135C1" wp14:editId="11D7E6A9">
                <wp:simplePos x="0" y="0"/>
                <wp:positionH relativeFrom="column">
                  <wp:posOffset>-6743700</wp:posOffset>
                </wp:positionH>
                <wp:positionV relativeFrom="paragraph">
                  <wp:posOffset>168275</wp:posOffset>
                </wp:positionV>
                <wp:extent cx="5448300" cy="45085"/>
                <wp:effectExtent l="9525" t="6350" r="9525" b="5715"/>
                <wp:wrapNone/>
                <wp:docPr id="1" name="מחבר ישר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0"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77CB2" id="מחבר ישר 1"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3.25pt" to="-10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TQNAIAAEEEAAAOAAAAZHJzL2Uyb0RvYy54bWysU8uO0zAU3SPxD1b2bZJOOrRR0xFqWlgM&#10;UGmGD3Btp7FwbMt2m1aIj2A1YsMavqi/w7WTFgobhMjC8ePe43PPPZ7dHRqB9sxYrmQRpcMkQkwS&#10;RbncFtH7x9VgEiHrsKRYKMmK6MhsdDd//mzW6pyNVK0EZQYBiLR5q4uodk7ncWxJzRpsh0ozCYeV&#10;Mg12sDTbmBrcAnoj4lGS3MatMlQbRZi1sFt2h9E84FcVI+5dVVnmkCgi4ObCaMK48WM8n+F8a7Cu&#10;Oelp4H9g0WAu4dILVIkdRjvD/4BqODHKqsoNiWpiVVWcsFADVJMmv1XzUGPNQi0gjtUXmez/gyVv&#10;92uDOIXeRUjiBlp0+np6On0+fUOnL6fv8Eu9SK22OcQu5Nr4MslBPuh7RT5YJNWixnLLAtnHowaE&#10;kBFfpfiF1XDVpn2jKMTgnVNBsUNlGlQJrl/7RA8OqqBDaNHx0iJ2cIjA5jjLJjcJdJLAWTZOJmPP&#10;Lsa5h/HJ2lj3iqkG+UkRCS69gjjH+3vrutBziN+WasWFCC4QErVFNB2PxiHBKsGpP/Rh1mw3C2HQ&#10;Hnsfha+/9yrMqJ2kAaxmmC77ucNcdHPgKaTHg3KATj/rjPJxmkyXk+UkG2Sj2+UgS8py8HK1yAa3&#10;q/TFuLwpF4sy/eSppVlec0qZ9OzOpk2zvzNF/3w6u11se5EhvkYP0gLZ8z+QDp31zexssVH0uDZe&#10;Wt9k8GkI7t+Ufwi/rkPUz5c//wEAAP//AwBQSwMEFAAGAAgAAAAhAOi8OF/gAAAADAEAAA8AAABk&#10;cnMvZG93bnJldi54bWxMj81OwzAQhO9IvIO1SNxSuw5EEOJUFQIuSEiUwNmJlyTCP1HspuHtWU5w&#10;nJ3R7DfVbnWWLTjHMXgF240Ahr4LZvS9gubtMbsBFpP2RtvgUcE3RtjV52eVLk04+VdcDqlnVOJj&#10;qRUMKU0l57Eb0Om4CRN68j7D7HQiOffczPpE5c5yKUTBnR49fRj0hPcDdl+Ho1Ow/3h+yF+W1gVr&#10;bvvm3bhGPEmlLi/W/R2whGv6C8MvPqFDTUxtOHoTmVWQbUUhaU1SIItrYBTJpLiiS6sgzwvgdcX/&#10;j6h/AAAA//8DAFBLAQItABQABgAIAAAAIQC2gziS/gAAAOEBAAATAAAAAAAAAAAAAAAAAAAAAABb&#10;Q29udGVudF9UeXBlc10ueG1sUEsBAi0AFAAGAAgAAAAhADj9If/WAAAAlAEAAAsAAAAAAAAAAAAA&#10;AAAALwEAAF9yZWxzLy5yZWxzUEsBAi0AFAAGAAgAAAAhAMimNNA0AgAAQQQAAA4AAAAAAAAAAAAA&#10;AAAALgIAAGRycy9lMm9Eb2MueG1sUEsBAi0AFAAGAAgAAAAhAOi8OF/gAAAADAEAAA8AAAAAAAAA&#10;AAAAAAAAjgQAAGRycy9kb3ducmV2LnhtbFBLBQYAAAAABAAEAPMAAACbBQAAAAA=&#10;"/>
            </w:pict>
          </mc:Fallback>
        </mc:AlternateContent>
      </w: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 xml:space="preserve">1. בעקבות המטלה הבנתי ש..... </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2. מתהליך העבודה למדתי....</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noProof/>
          <w:sz w:val="24"/>
          <w:szCs w:val="24"/>
        </w:rPr>
        <mc:AlternateContent>
          <mc:Choice Requires="wps">
            <w:drawing>
              <wp:anchor distT="0" distB="0" distL="114300" distR="114300" simplePos="0" relativeHeight="251662336" behindDoc="0" locked="0" layoutInCell="1" allowOverlap="1" wp14:anchorId="22B8A80E" wp14:editId="2113DF94">
                <wp:simplePos x="0" y="0"/>
                <wp:positionH relativeFrom="column">
                  <wp:posOffset>-6629400</wp:posOffset>
                </wp:positionH>
                <wp:positionV relativeFrom="paragraph">
                  <wp:posOffset>76835</wp:posOffset>
                </wp:positionV>
                <wp:extent cx="5486400" cy="0"/>
                <wp:effectExtent l="9525" t="10160" r="9525" b="8890"/>
                <wp:wrapNone/>
                <wp:docPr id="2" name="מחבר ישר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B614F" id="מחבר ישר 2"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6.05pt" to="-90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xsLwIAAD0EAAAOAAAAZHJzL2Uyb0RvYy54bWysU82O0zAQviPxDpbvbZKSljZqukJNC4cF&#10;Ku3yAK7tNBaObdnephXiITituHCGJ+rrMHZ/6MIFIXJwxp6Zz9/MfJ7e7FqJttw6oVWJs36KEVdU&#10;M6E2Jf5wv+yNMXKeKEakVrzEe+7wzez5s2lnCj7QjZaMWwQgyhWdKXHjvSmSxNGGt8T1teEKnLW2&#10;LfGwtZuEWdIBeiuTQZqOkk5bZqym3Dk4rY5OPIv4dc2pf1/XjnskSwzcfFxtXNdhTWZTUmwsMY2g&#10;JxrkH1i0RCi49AJVEU/QgxV/QLWCWu107ftUt4mua0F5rAGqydLfqrlriOGxFmiOM5c2uf8HS99t&#10;VxYJVuIBRoq0MKLDt8Pj4cvhOzp8PfyA3yA0qTOugNi5WtlQJt2pO3Or6UeHlJ43RG14JHu/N4CQ&#10;hYzkSUrYOANXrbu3mkEMefA6dmxX2xbVUpg3ITGAQ1fQLo5ofxkR33lE4XCYj0d5CpOkZ19CigAR&#10;Eo11/jXXLQpGiaVQoXukINtb5wOlXyHhWOmlkDIqQCrUlXgyHAxjgtNSsOAMYc5u1nNp0ZYEDcUv&#10;1gee6zCrHxSLYA0nbHGyPRHyaMPlUgU8KAXonKyjSD5N0slivBjnvXwwWvTytKp6r5bzvDdaZi+H&#10;1YtqPq+yz4FalheNYIyrwO4s2Cz/O0Gcns5RahfJXtqQPEWP/QKy538kHacaBnmUxFqz/cqepw0a&#10;jcGn9xQewfUe7OtXP/sJAAD//wMAUEsDBBQABgAIAAAAIQC450GX3gAAAAwBAAAPAAAAZHJzL2Rv&#10;d25yZXYueG1sTI/BTsMwEETvSPyDtUjcUjuhQiXEqSoEXCohUQJnJ16SiHgdxW6a/j2LOMBxZ0az&#10;b4rt4gYx4xR6TxrSlQKB1HjbU6uhentKNiBCNGTN4Ak1nDHAtry8KExu/YlecT7EVnAJhdxo6GIc&#10;cylD06EzYeVHJPY+/eRM5HNqpZ3MicvdIDOlbqUzPfGHzoz40GHzdTg6DbuP/ePNy1w7P9i7tnq3&#10;rlLPmdbXV8vuHkTEJf6F4Qef0aFkptofyQYxaEhStV7zmshWloLgSJJuFCv1ryLLQv4fUX4DAAD/&#10;/wMAUEsBAi0AFAAGAAgAAAAhALaDOJL+AAAA4QEAABMAAAAAAAAAAAAAAAAAAAAAAFtDb250ZW50&#10;X1R5cGVzXS54bWxQSwECLQAUAAYACAAAACEAOP0h/9YAAACUAQAACwAAAAAAAAAAAAAAAAAvAQAA&#10;X3JlbHMvLnJlbHNQSwECLQAUAAYACAAAACEAzi9MbC8CAAA9BAAADgAAAAAAAAAAAAAAAAAuAgAA&#10;ZHJzL2Uyb0RvYy54bWxQSwECLQAUAAYACAAAACEAuOdBl94AAAAMAQAADwAAAAAAAAAAAAAAAACJ&#10;BAAAZHJzL2Rvd25yZXYueG1sUEsFBgAAAAAEAAQA8wAAAJQFAAAAAA==&#10;"/>
            </w:pict>
          </mc:Fallback>
        </mc:AlternateContent>
      </w:r>
      <w:r w:rsidRPr="00ED2DF0">
        <w:rPr>
          <w:rFonts w:ascii="Gisha" w:eastAsia="Times New Roman" w:hAnsi="Gisha" w:cs="Gisha"/>
          <w:sz w:val="24"/>
          <w:szCs w:val="24"/>
          <w:rtl/>
        </w:rPr>
        <w:t>3. נהניתי במהלך העבודה מ....</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4. לו יכולתי לשפר הייתי משפר..</w:t>
      </w:r>
    </w:p>
    <w:p w:rsidR="00224465" w:rsidRPr="00ED2DF0" w:rsidRDefault="00224465" w:rsidP="00224465">
      <w:pPr>
        <w:spacing w:after="0" w:line="240" w:lineRule="auto"/>
        <w:rPr>
          <w:rFonts w:ascii="Gisha" w:eastAsia="Times New Roman" w:hAnsi="Gisha" w:cs="Gisha"/>
          <w:sz w:val="24"/>
          <w:szCs w:val="24"/>
          <w:rtl/>
        </w:rPr>
      </w:pPr>
    </w:p>
    <w:p w:rsidR="00224465" w:rsidRPr="00ED2DF0" w:rsidRDefault="00224465" w:rsidP="00224465">
      <w:pPr>
        <w:spacing w:after="0" w:line="240" w:lineRule="auto"/>
        <w:rPr>
          <w:rFonts w:ascii="Gisha" w:eastAsia="Times New Roman" w:hAnsi="Gisha" w:cs="Gisha"/>
          <w:sz w:val="24"/>
          <w:szCs w:val="24"/>
          <w:rtl/>
        </w:rPr>
      </w:pPr>
      <w:r w:rsidRPr="00ED2DF0">
        <w:rPr>
          <w:rFonts w:ascii="Gisha" w:eastAsia="Times New Roman" w:hAnsi="Gisha" w:cs="Gisha"/>
          <w:sz w:val="24"/>
          <w:szCs w:val="24"/>
          <w:rtl/>
        </w:rPr>
        <w:t>5. קשיים שבהם נתקלתי במהלך העבודה....</w:t>
      </w:r>
    </w:p>
    <w:p w:rsidR="00224465" w:rsidRPr="00ED2DF0" w:rsidRDefault="00224465" w:rsidP="00224465">
      <w:pPr>
        <w:spacing w:after="0" w:line="240" w:lineRule="auto"/>
        <w:jc w:val="right"/>
        <w:rPr>
          <w:rFonts w:ascii="Gisha" w:eastAsia="Times New Roman" w:hAnsi="Gisha" w:cs="Gisha"/>
          <w:sz w:val="24"/>
          <w:szCs w:val="24"/>
          <w:rtl/>
        </w:rPr>
      </w:pPr>
      <w:r w:rsidRPr="00ED2DF0">
        <w:rPr>
          <w:rFonts w:ascii="Gisha" w:eastAsia="Times New Roman" w:hAnsi="Gisha" w:cs="Gisha"/>
          <w:sz w:val="24"/>
          <w:szCs w:val="24"/>
          <w:rtl/>
        </w:rPr>
        <w:t>קריאה מהנה ועבודה נעימ</w:t>
      </w:r>
      <w:r w:rsidRPr="00ED2DF0">
        <w:rPr>
          <w:rFonts w:ascii="Gisha" w:eastAsia="Times New Roman" w:hAnsi="Gisha" w:cs="Gisha"/>
          <w:noProof/>
          <w:sz w:val="24"/>
          <w:szCs w:val="24"/>
        </w:rPr>
        <mc:AlternateContent>
          <mc:Choice Requires="wps">
            <w:drawing>
              <wp:anchor distT="0" distB="0" distL="114300" distR="114300" simplePos="0" relativeHeight="251667456" behindDoc="0" locked="0" layoutInCell="1" allowOverlap="1" wp14:anchorId="1274F6FA" wp14:editId="2C338FDE">
                <wp:simplePos x="0" y="0"/>
                <wp:positionH relativeFrom="column">
                  <wp:posOffset>-6743700</wp:posOffset>
                </wp:positionH>
                <wp:positionV relativeFrom="paragraph">
                  <wp:posOffset>168275</wp:posOffset>
                </wp:positionV>
                <wp:extent cx="5448300" cy="45085"/>
                <wp:effectExtent l="9525" t="6350" r="9525" b="5715"/>
                <wp:wrapNone/>
                <wp:docPr id="18" name="מחבר ישר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0"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9C41D" id="מחבר ישר 18"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3.25pt" to="-10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z2MwIAAEMEAAAOAAAAZHJzL2Uyb0RvYy54bWysU82O0zAQviPxDlbubZJuurRR0xVKWjgs&#10;UGmXB3Btp7FwbMt2m1aIh+CEuHCGJ+rrMHbTsoULQuTgjD0z33zzN7vbtwLtmLFcySJKh0mEmCSK&#10;crkpovePy8EkQtZhSbFQkhXRgdnobv782azTORupRgnKDAIQafNOF1HjnM7j2JKGtdgOlWYSlLUy&#10;LXZwNZuYGtwBeiviUZLcxp0yVBtFmLXwWp2U0Tzg1zUj7l1dW+aQKCLg5sJpwrn2Zzyf4XxjsG44&#10;6Wngf2DRYi4h6AWqwg6jreF/QLWcGGVV7YZEtbGqa05YyAGySZPfsnlosGYhFyiO1Zcy2f8HS97u&#10;VgZxCr2DTkncQo+O345fjp+P39Hx6/EH/EADZeq0zcG6lCvjEyV7+aDvFflgkVRlg+WGBbqPBw0Q&#10;qfeIr1z8xWoItu7eKAo2eOtUqNm+Ni2qBdevvaMHh7qgfWjS4dIktneIwOM4yyY3CfSSgC4bJ5Nx&#10;iIVzD+OdtbHuFVMt8kIRCS59DXGOd/fWeVq/TPyzVEsuRJgDIVFXRNPxaBwcrBKceqU3s2azLoVB&#10;O+wnKXx93Cszo7aSBrCGYbroZYe5OMkQXEiPB+kAnV46jcrHaTJdTBaTbJCNbheDLKmqwctlmQ1u&#10;l+mLcXVTlWWVfvLU0ixvOKVMenbnsU2zvxuLfoFOA3cZ3EsZ4mv0UC8ge/4H0qGzvpmnsVgreliZ&#10;c8dhUoNxv1V+FZ7eQX66+/OfAAAA//8DAFBLAwQUAAYACAAAACEA6Lw4X+AAAAAMAQAADwAAAGRy&#10;cy9kb3ducmV2LnhtbEyPzU7DMBCE70i8g7VI3FK7DkQQ4lQVAi5ISJTA2YmXJMI/Ueym4e1ZTnCc&#10;ndHsN9VudZYtOMcxeAXbjQCGvgtm9L2C5u0xuwEWk/ZG2+BRwTdG2NXnZ5UuTTj5V1wOqWdU4mOp&#10;FQwpTSXnsRvQ6bgJE3ryPsPsdCI599zM+kTlznIpRMGdHj19GPSE9wN2X4ejU7D/eH7IX5bWBWtu&#10;++bduEY8SaUuL9b9HbCEa/oLwy8+oUNNTG04ehOZVZBtRSFpTVIgi2tgFMmkuKJLqyDPC+B1xf+P&#10;qH8AAAD//wMAUEsBAi0AFAAGAAgAAAAhALaDOJL+AAAA4QEAABMAAAAAAAAAAAAAAAAAAAAAAFtD&#10;b250ZW50X1R5cGVzXS54bWxQSwECLQAUAAYACAAAACEAOP0h/9YAAACUAQAACwAAAAAAAAAAAAAA&#10;AAAvAQAAX3JlbHMvLnJlbHNQSwECLQAUAAYACAAAACEAUABc9jMCAABDBAAADgAAAAAAAAAAAAAA&#10;AAAuAgAAZHJzL2Uyb0RvYy54bWxQSwECLQAUAAYACAAAACEA6Lw4X+AAAAAMAQAADwAAAAAAAAAA&#10;AAAAAACNBAAAZHJzL2Rvd25yZXYueG1sUEsFBgAAAAAEAAQA8wAAAJoFAAAAAA==&#10;"/>
            </w:pict>
          </mc:Fallback>
        </mc:AlternateContent>
      </w:r>
      <w:r>
        <w:rPr>
          <w:rFonts w:ascii="Gisha" w:eastAsia="Times New Roman" w:hAnsi="Gisha" w:cs="Gisha" w:hint="cs"/>
          <w:sz w:val="24"/>
          <w:szCs w:val="24"/>
          <w:rtl/>
        </w:rPr>
        <w:t>ה!</w:t>
      </w:r>
    </w:p>
    <w:bookmarkEnd w:id="4"/>
    <w:p w:rsidR="00A92204" w:rsidRDefault="00A92204"/>
    <w:sectPr w:rsidR="00A92204" w:rsidSect="00AB2A9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isha">
    <w:panose1 w:val="020B0502040204020203"/>
    <w:charset w:val="00"/>
    <w:family w:val="swiss"/>
    <w:pitch w:val="variable"/>
    <w:sig w:usb0="80000807" w:usb1="40000042"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80019"/>
    <w:multiLevelType w:val="hybridMultilevel"/>
    <w:tmpl w:val="D172BAB6"/>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 w15:restartNumberingAfterBreak="0">
    <w:nsid w:val="0A6B67CA"/>
    <w:multiLevelType w:val="hybridMultilevel"/>
    <w:tmpl w:val="EC643620"/>
    <w:lvl w:ilvl="0" w:tplc="8C761F2C">
      <w:start w:val="1"/>
      <w:numFmt w:val="bullet"/>
      <w:lvlText w:val=""/>
      <w:lvlJc w:val="left"/>
      <w:pPr>
        <w:tabs>
          <w:tab w:val="num" w:pos="720"/>
        </w:tabs>
        <w:ind w:left="720" w:right="720" w:hanging="360"/>
      </w:pPr>
      <w:rPr>
        <w:rFonts w:ascii="Marlett" w:hAnsi="Marlett"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 w15:restartNumberingAfterBreak="0">
    <w:nsid w:val="0BEE6C67"/>
    <w:multiLevelType w:val="hybridMultilevel"/>
    <w:tmpl w:val="97984D06"/>
    <w:lvl w:ilvl="0" w:tplc="673030B0">
      <w:start w:val="1"/>
      <w:numFmt w:val="hebrew1"/>
      <w:lvlText w:val="%1."/>
      <w:lvlJc w:val="left"/>
      <w:pPr>
        <w:ind w:left="786" w:hanging="360"/>
      </w:pPr>
      <w:rPr>
        <w:rFonts w:cs="Times New Roman" w:hint="default"/>
        <w:b/>
        <w:bCs/>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39A35F8"/>
    <w:multiLevelType w:val="hybridMultilevel"/>
    <w:tmpl w:val="F9C22F9C"/>
    <w:lvl w:ilvl="0" w:tplc="F3440A66">
      <w:start w:val="5"/>
      <w:numFmt w:val="decimal"/>
      <w:lvlText w:val="%1)"/>
      <w:lvlJc w:val="left"/>
      <w:pPr>
        <w:ind w:left="927" w:hanging="360"/>
      </w:pPr>
      <w:rPr>
        <w:rFonts w:cs="Times New Roman" w:hint="default"/>
        <w:b/>
        <w:bCs/>
        <w:color w:val="auto"/>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4" w15:restartNumberingAfterBreak="0">
    <w:nsid w:val="19D1287A"/>
    <w:multiLevelType w:val="hybridMultilevel"/>
    <w:tmpl w:val="3334DE2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934F43"/>
    <w:multiLevelType w:val="hybridMultilevel"/>
    <w:tmpl w:val="2B304B18"/>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6" w15:restartNumberingAfterBreak="0">
    <w:nsid w:val="27756AFA"/>
    <w:multiLevelType w:val="hybridMultilevel"/>
    <w:tmpl w:val="56346FDE"/>
    <w:lvl w:ilvl="0" w:tplc="A06E1F76">
      <w:start w:val="1"/>
      <w:numFmt w:val="hebrew1"/>
      <w:lvlText w:val="%1."/>
      <w:lvlJc w:val="left"/>
      <w:pPr>
        <w:ind w:left="1080" w:hanging="360"/>
      </w:pPr>
      <w:rPr>
        <w:rFonts w:cs="Times New Roman" w:hint="default"/>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2B8A1016"/>
    <w:multiLevelType w:val="hybridMultilevel"/>
    <w:tmpl w:val="CA86ED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0E211CB"/>
    <w:multiLevelType w:val="multilevel"/>
    <w:tmpl w:val="7968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C426B"/>
    <w:multiLevelType w:val="multilevel"/>
    <w:tmpl w:val="6EA6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D321F5"/>
    <w:multiLevelType w:val="singleLevel"/>
    <w:tmpl w:val="B4662424"/>
    <w:lvl w:ilvl="0">
      <w:start w:val="1"/>
      <w:numFmt w:val="hebrew1"/>
      <w:lvlText w:val="%1."/>
      <w:lvlJc w:val="left"/>
      <w:pPr>
        <w:tabs>
          <w:tab w:val="num" w:pos="360"/>
        </w:tabs>
        <w:ind w:left="360" w:right="360" w:hanging="360"/>
      </w:pPr>
      <w:rPr>
        <w:rFonts w:hint="default"/>
        <w:sz w:val="28"/>
      </w:rPr>
    </w:lvl>
  </w:abstractNum>
  <w:abstractNum w:abstractNumId="11" w15:restartNumberingAfterBreak="0">
    <w:nsid w:val="45A21831"/>
    <w:multiLevelType w:val="hybridMultilevel"/>
    <w:tmpl w:val="4C6403AC"/>
    <w:lvl w:ilvl="0" w:tplc="2202F068">
      <w:numFmt w:val="bullet"/>
      <w:lvlText w:val="-"/>
      <w:lvlJc w:val="left"/>
      <w:pPr>
        <w:tabs>
          <w:tab w:val="num" w:pos="720"/>
        </w:tabs>
        <w:ind w:left="720" w:hanging="360"/>
      </w:pPr>
      <w:rPr>
        <w:rFonts w:ascii="Times New Roman" w:eastAsia="Times New Roman" w:hAnsi="Times New Roman" w:cs="David" w:hint="default"/>
        <w:b/>
        <w:b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62097D"/>
    <w:multiLevelType w:val="multilevel"/>
    <w:tmpl w:val="685057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4D5C00F9"/>
    <w:multiLevelType w:val="hybridMultilevel"/>
    <w:tmpl w:val="C53C0CD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6128060A"/>
    <w:multiLevelType w:val="multilevel"/>
    <w:tmpl w:val="E062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407510"/>
    <w:multiLevelType w:val="multilevel"/>
    <w:tmpl w:val="72BE5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B14C6D"/>
    <w:multiLevelType w:val="multilevel"/>
    <w:tmpl w:val="4C46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C2759DB"/>
    <w:multiLevelType w:val="hybridMultilevel"/>
    <w:tmpl w:val="FAC4F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32708F"/>
    <w:multiLevelType w:val="hybridMultilevel"/>
    <w:tmpl w:val="0106C2E6"/>
    <w:lvl w:ilvl="0" w:tplc="D03ADC06">
      <w:start w:val="1"/>
      <w:numFmt w:val="hebrew1"/>
      <w:lvlText w:val="%1."/>
      <w:lvlJc w:val="left"/>
      <w:pPr>
        <w:tabs>
          <w:tab w:val="num" w:pos="720"/>
        </w:tabs>
        <w:ind w:left="720" w:right="720" w:hanging="360"/>
      </w:pPr>
      <w:rPr>
        <w:rFonts w:hint="default"/>
      </w:rPr>
    </w:lvl>
    <w:lvl w:ilvl="1" w:tplc="04090011">
      <w:start w:val="1"/>
      <w:numFmt w:val="decimal"/>
      <w:lvlText w:val="%2)"/>
      <w:lvlJc w:val="left"/>
      <w:pPr>
        <w:tabs>
          <w:tab w:val="num" w:pos="1440"/>
        </w:tabs>
        <w:ind w:left="1440" w:right="1440" w:hanging="360"/>
      </w:pPr>
      <w:rPr>
        <w:rFont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15:restartNumberingAfterBreak="0">
    <w:nsid w:val="75481740"/>
    <w:multiLevelType w:val="singleLevel"/>
    <w:tmpl w:val="5080A6D4"/>
    <w:lvl w:ilvl="0">
      <w:numFmt w:val="bullet"/>
      <w:lvlText w:val="-"/>
      <w:lvlJc w:val="left"/>
      <w:pPr>
        <w:tabs>
          <w:tab w:val="num" w:pos="360"/>
        </w:tabs>
        <w:ind w:left="360" w:right="360" w:hanging="360"/>
      </w:pPr>
      <w:rPr>
        <w:rFonts w:cs="Times New Roman" w:hint="default"/>
        <w:sz w:val="28"/>
      </w:rPr>
    </w:lvl>
  </w:abstractNum>
  <w:num w:numId="1">
    <w:abstractNumId w:val="8"/>
  </w:num>
  <w:num w:numId="2">
    <w:abstractNumId w:val="5"/>
  </w:num>
  <w:num w:numId="3">
    <w:abstractNumId w:val="0"/>
  </w:num>
  <w:num w:numId="4">
    <w:abstractNumId w:val="9"/>
  </w:num>
  <w:num w:numId="5">
    <w:abstractNumId w:val="16"/>
  </w:num>
  <w:num w:numId="6">
    <w:abstractNumId w:val="12"/>
  </w:num>
  <w:num w:numId="7">
    <w:abstractNumId w:val="7"/>
  </w:num>
  <w:num w:numId="8">
    <w:abstractNumId w:val="2"/>
  </w:num>
  <w:num w:numId="9">
    <w:abstractNumId w:val="6"/>
  </w:num>
  <w:num w:numId="10">
    <w:abstractNumId w:val="4"/>
  </w:num>
  <w:num w:numId="11">
    <w:abstractNumId w:val="3"/>
  </w:num>
  <w:num w:numId="12">
    <w:abstractNumId w:val="13"/>
  </w:num>
  <w:num w:numId="13">
    <w:abstractNumId w:val="17"/>
  </w:num>
  <w:num w:numId="14">
    <w:abstractNumId w:val="14"/>
  </w:num>
  <w:num w:numId="15">
    <w:abstractNumId w:val="19"/>
  </w:num>
  <w:num w:numId="16">
    <w:abstractNumId w:val="10"/>
  </w:num>
  <w:num w:numId="17">
    <w:abstractNumId w:val="1"/>
  </w:num>
  <w:num w:numId="18">
    <w:abstractNumId w:val="11"/>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465"/>
    <w:rsid w:val="00224465"/>
    <w:rsid w:val="002728FD"/>
    <w:rsid w:val="002F29BE"/>
    <w:rsid w:val="004A67C3"/>
    <w:rsid w:val="00575E99"/>
    <w:rsid w:val="00695AA7"/>
    <w:rsid w:val="00A92204"/>
    <w:rsid w:val="00AB2A96"/>
    <w:rsid w:val="00AE7899"/>
    <w:rsid w:val="00BF1F7F"/>
    <w:rsid w:val="00DD0476"/>
    <w:rsid w:val="00EF496E"/>
    <w:rsid w:val="00F32E0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3532"/>
  <w15:chartTrackingRefBased/>
  <w15:docId w15:val="{79B32AA0-8D2F-4FEB-A09B-39DB108F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465"/>
    <w:pPr>
      <w:bidi/>
    </w:pPr>
  </w:style>
  <w:style w:type="paragraph" w:styleId="1">
    <w:name w:val="heading 1"/>
    <w:basedOn w:val="a"/>
    <w:link w:val="10"/>
    <w:uiPriority w:val="9"/>
    <w:qFormat/>
    <w:rsid w:val="0022446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2244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244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244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24465"/>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semiHidden/>
    <w:rsid w:val="00224465"/>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semiHidden/>
    <w:rsid w:val="00224465"/>
    <w:rPr>
      <w:rFonts w:asciiTheme="majorHAnsi" w:eastAsiaTheme="majorEastAsia" w:hAnsiTheme="majorHAnsi" w:cstheme="majorBidi"/>
      <w:color w:val="1F4D78" w:themeColor="accent1" w:themeShade="7F"/>
      <w:sz w:val="24"/>
      <w:szCs w:val="24"/>
    </w:rPr>
  </w:style>
  <w:style w:type="character" w:customStyle="1" w:styleId="40">
    <w:name w:val="כותרת 4 תו"/>
    <w:basedOn w:val="a0"/>
    <w:link w:val="4"/>
    <w:uiPriority w:val="9"/>
    <w:semiHidden/>
    <w:rsid w:val="00224465"/>
    <w:rPr>
      <w:rFonts w:asciiTheme="majorHAnsi" w:eastAsiaTheme="majorEastAsia" w:hAnsiTheme="majorHAnsi" w:cstheme="majorBidi"/>
      <w:i/>
      <w:iCs/>
      <w:color w:val="2E74B5" w:themeColor="accent1" w:themeShade="BF"/>
    </w:rPr>
  </w:style>
  <w:style w:type="character" w:styleId="a3">
    <w:name w:val="Strong"/>
    <w:basedOn w:val="a0"/>
    <w:uiPriority w:val="22"/>
    <w:qFormat/>
    <w:rsid w:val="00224465"/>
    <w:rPr>
      <w:b/>
      <w:bCs/>
    </w:rPr>
  </w:style>
  <w:style w:type="paragraph" w:styleId="NormalWeb">
    <w:name w:val="Normal (Web)"/>
    <w:basedOn w:val="a"/>
    <w:uiPriority w:val="99"/>
    <w:semiHidden/>
    <w:unhideWhenUsed/>
    <w:rsid w:val="0022446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24465"/>
  </w:style>
  <w:style w:type="character" w:styleId="HTMLCode">
    <w:name w:val="HTML Code"/>
    <w:basedOn w:val="a0"/>
    <w:uiPriority w:val="99"/>
    <w:semiHidden/>
    <w:unhideWhenUsed/>
    <w:rsid w:val="00224465"/>
    <w:rPr>
      <w:rFonts w:ascii="Courier New" w:eastAsia="Times New Roman" w:hAnsi="Courier New" w:cs="Courier New"/>
      <w:sz w:val="20"/>
      <w:szCs w:val="20"/>
    </w:rPr>
  </w:style>
  <w:style w:type="table" w:styleId="a4">
    <w:name w:val="Table Grid"/>
    <w:basedOn w:val="a1"/>
    <w:uiPriority w:val="59"/>
    <w:rsid w:val="00224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24465"/>
    <w:pPr>
      <w:ind w:left="720"/>
      <w:contextualSpacing/>
    </w:pPr>
  </w:style>
  <w:style w:type="character" w:styleId="Hyperlink">
    <w:name w:val="Hyperlink"/>
    <w:basedOn w:val="a0"/>
    <w:uiPriority w:val="99"/>
    <w:unhideWhenUsed/>
    <w:rsid w:val="00224465"/>
    <w:rPr>
      <w:color w:val="0563C1" w:themeColor="hyperlink"/>
      <w:u w:val="single"/>
    </w:rPr>
  </w:style>
  <w:style w:type="paragraph" w:styleId="a6">
    <w:name w:val="header"/>
    <w:basedOn w:val="a"/>
    <w:link w:val="a7"/>
    <w:uiPriority w:val="99"/>
    <w:unhideWhenUsed/>
    <w:rsid w:val="00224465"/>
    <w:pPr>
      <w:tabs>
        <w:tab w:val="center" w:pos="4153"/>
        <w:tab w:val="right" w:pos="8306"/>
      </w:tabs>
      <w:spacing w:after="0" w:line="240" w:lineRule="auto"/>
    </w:pPr>
  </w:style>
  <w:style w:type="character" w:customStyle="1" w:styleId="a7">
    <w:name w:val="כותרת עליונה תו"/>
    <w:basedOn w:val="a0"/>
    <w:link w:val="a6"/>
    <w:uiPriority w:val="99"/>
    <w:rsid w:val="00224465"/>
  </w:style>
  <w:style w:type="paragraph" w:styleId="a8">
    <w:name w:val="footer"/>
    <w:basedOn w:val="a"/>
    <w:link w:val="a9"/>
    <w:uiPriority w:val="99"/>
    <w:unhideWhenUsed/>
    <w:rsid w:val="00224465"/>
    <w:pPr>
      <w:tabs>
        <w:tab w:val="center" w:pos="4153"/>
        <w:tab w:val="right" w:pos="8306"/>
      </w:tabs>
      <w:spacing w:after="0" w:line="240" w:lineRule="auto"/>
    </w:pPr>
  </w:style>
  <w:style w:type="character" w:customStyle="1" w:styleId="a9">
    <w:name w:val="כותרת תחתונה תו"/>
    <w:basedOn w:val="a0"/>
    <w:link w:val="a8"/>
    <w:uiPriority w:val="99"/>
    <w:rsid w:val="00224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95695">
      <w:bodyDiv w:val="1"/>
      <w:marLeft w:val="0"/>
      <w:marRight w:val="0"/>
      <w:marTop w:val="0"/>
      <w:marBottom w:val="0"/>
      <w:divBdr>
        <w:top w:val="none" w:sz="0" w:space="0" w:color="auto"/>
        <w:left w:val="none" w:sz="0" w:space="0" w:color="auto"/>
        <w:bottom w:val="none" w:sz="0" w:space="0" w:color="auto"/>
        <w:right w:val="none" w:sz="0" w:space="0" w:color="auto"/>
      </w:divBdr>
      <w:divsChild>
        <w:div w:id="1028608279">
          <w:marLeft w:val="0"/>
          <w:marRight w:val="0"/>
          <w:marTop w:val="0"/>
          <w:marBottom w:val="0"/>
          <w:divBdr>
            <w:top w:val="none" w:sz="0" w:space="0" w:color="auto"/>
            <w:left w:val="none" w:sz="0" w:space="0" w:color="auto"/>
            <w:bottom w:val="none" w:sz="0" w:space="0" w:color="auto"/>
            <w:right w:val="none" w:sz="0" w:space="0" w:color="auto"/>
          </w:divBdr>
        </w:div>
      </w:divsChild>
    </w:div>
    <w:div w:id="498277214">
      <w:bodyDiv w:val="1"/>
      <w:marLeft w:val="0"/>
      <w:marRight w:val="0"/>
      <w:marTop w:val="0"/>
      <w:marBottom w:val="0"/>
      <w:divBdr>
        <w:top w:val="none" w:sz="0" w:space="0" w:color="auto"/>
        <w:left w:val="none" w:sz="0" w:space="0" w:color="auto"/>
        <w:bottom w:val="none" w:sz="0" w:space="0" w:color="auto"/>
        <w:right w:val="none" w:sz="0" w:space="0" w:color="auto"/>
      </w:divBdr>
      <w:divsChild>
        <w:div w:id="550382799">
          <w:marLeft w:val="0"/>
          <w:marRight w:val="0"/>
          <w:marTop w:val="0"/>
          <w:marBottom w:val="0"/>
          <w:divBdr>
            <w:top w:val="single" w:sz="2" w:space="0" w:color="auto"/>
            <w:left w:val="single" w:sz="2" w:space="0" w:color="auto"/>
            <w:bottom w:val="single" w:sz="2" w:space="0" w:color="auto"/>
            <w:right w:val="single" w:sz="2" w:space="0" w:color="auto"/>
          </w:divBdr>
        </w:div>
      </w:divsChild>
    </w:div>
    <w:div w:id="522600223">
      <w:bodyDiv w:val="1"/>
      <w:marLeft w:val="0"/>
      <w:marRight w:val="0"/>
      <w:marTop w:val="0"/>
      <w:marBottom w:val="0"/>
      <w:divBdr>
        <w:top w:val="none" w:sz="0" w:space="0" w:color="auto"/>
        <w:left w:val="none" w:sz="0" w:space="0" w:color="auto"/>
        <w:bottom w:val="none" w:sz="0" w:space="0" w:color="auto"/>
        <w:right w:val="none" w:sz="0" w:space="0" w:color="auto"/>
      </w:divBdr>
      <w:divsChild>
        <w:div w:id="2036692079">
          <w:marLeft w:val="0"/>
          <w:marRight w:val="0"/>
          <w:marTop w:val="0"/>
          <w:marBottom w:val="0"/>
          <w:divBdr>
            <w:top w:val="none" w:sz="0" w:space="0" w:color="auto"/>
            <w:left w:val="none" w:sz="0" w:space="0" w:color="auto"/>
            <w:bottom w:val="none" w:sz="0" w:space="0" w:color="auto"/>
            <w:right w:val="none" w:sz="0" w:space="0" w:color="auto"/>
          </w:divBdr>
        </w:div>
      </w:divsChild>
    </w:div>
    <w:div w:id="614410475">
      <w:bodyDiv w:val="1"/>
      <w:marLeft w:val="0"/>
      <w:marRight w:val="0"/>
      <w:marTop w:val="0"/>
      <w:marBottom w:val="0"/>
      <w:divBdr>
        <w:top w:val="none" w:sz="0" w:space="0" w:color="auto"/>
        <w:left w:val="none" w:sz="0" w:space="0" w:color="auto"/>
        <w:bottom w:val="none" w:sz="0" w:space="0" w:color="auto"/>
        <w:right w:val="none" w:sz="0" w:space="0" w:color="auto"/>
      </w:divBdr>
      <w:divsChild>
        <w:div w:id="2092266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447567">
              <w:marLeft w:val="0"/>
              <w:marRight w:val="0"/>
              <w:marTop w:val="0"/>
              <w:marBottom w:val="0"/>
              <w:divBdr>
                <w:top w:val="none" w:sz="0" w:space="0" w:color="auto"/>
                <w:left w:val="none" w:sz="0" w:space="0" w:color="auto"/>
                <w:bottom w:val="none" w:sz="0" w:space="0" w:color="auto"/>
                <w:right w:val="none" w:sz="0" w:space="0" w:color="auto"/>
              </w:divBdr>
            </w:div>
            <w:div w:id="1975674981">
              <w:marLeft w:val="0"/>
              <w:marRight w:val="0"/>
              <w:marTop w:val="0"/>
              <w:marBottom w:val="0"/>
              <w:divBdr>
                <w:top w:val="none" w:sz="0" w:space="0" w:color="auto"/>
                <w:left w:val="none" w:sz="0" w:space="0" w:color="auto"/>
                <w:bottom w:val="none" w:sz="0" w:space="0" w:color="auto"/>
                <w:right w:val="none" w:sz="0" w:space="0" w:color="auto"/>
              </w:divBdr>
            </w:div>
            <w:div w:id="221411558">
              <w:marLeft w:val="0"/>
              <w:marRight w:val="0"/>
              <w:marTop w:val="0"/>
              <w:marBottom w:val="0"/>
              <w:divBdr>
                <w:top w:val="none" w:sz="0" w:space="0" w:color="auto"/>
                <w:left w:val="none" w:sz="0" w:space="0" w:color="auto"/>
                <w:bottom w:val="none" w:sz="0" w:space="0" w:color="auto"/>
                <w:right w:val="none" w:sz="0" w:space="0" w:color="auto"/>
              </w:divBdr>
            </w:div>
            <w:div w:id="826361974">
              <w:marLeft w:val="0"/>
              <w:marRight w:val="0"/>
              <w:marTop w:val="0"/>
              <w:marBottom w:val="0"/>
              <w:divBdr>
                <w:top w:val="none" w:sz="0" w:space="0" w:color="auto"/>
                <w:left w:val="none" w:sz="0" w:space="0" w:color="auto"/>
                <w:bottom w:val="none" w:sz="0" w:space="0" w:color="auto"/>
                <w:right w:val="none" w:sz="0" w:space="0" w:color="auto"/>
              </w:divBdr>
            </w:div>
            <w:div w:id="1688284676">
              <w:marLeft w:val="0"/>
              <w:marRight w:val="0"/>
              <w:marTop w:val="0"/>
              <w:marBottom w:val="0"/>
              <w:divBdr>
                <w:top w:val="none" w:sz="0" w:space="0" w:color="auto"/>
                <w:left w:val="none" w:sz="0" w:space="0" w:color="auto"/>
                <w:bottom w:val="none" w:sz="0" w:space="0" w:color="auto"/>
                <w:right w:val="none" w:sz="0" w:space="0" w:color="auto"/>
              </w:divBdr>
            </w:div>
            <w:div w:id="1434664431">
              <w:marLeft w:val="0"/>
              <w:marRight w:val="0"/>
              <w:marTop w:val="0"/>
              <w:marBottom w:val="0"/>
              <w:divBdr>
                <w:top w:val="none" w:sz="0" w:space="0" w:color="auto"/>
                <w:left w:val="none" w:sz="0" w:space="0" w:color="auto"/>
                <w:bottom w:val="none" w:sz="0" w:space="0" w:color="auto"/>
                <w:right w:val="none" w:sz="0" w:space="0" w:color="auto"/>
              </w:divBdr>
            </w:div>
            <w:div w:id="211114951">
              <w:marLeft w:val="0"/>
              <w:marRight w:val="0"/>
              <w:marTop w:val="0"/>
              <w:marBottom w:val="0"/>
              <w:divBdr>
                <w:top w:val="none" w:sz="0" w:space="0" w:color="auto"/>
                <w:left w:val="none" w:sz="0" w:space="0" w:color="auto"/>
                <w:bottom w:val="none" w:sz="0" w:space="0" w:color="auto"/>
                <w:right w:val="none" w:sz="0" w:space="0" w:color="auto"/>
              </w:divBdr>
            </w:div>
            <w:div w:id="981234949">
              <w:marLeft w:val="0"/>
              <w:marRight w:val="0"/>
              <w:marTop w:val="0"/>
              <w:marBottom w:val="0"/>
              <w:divBdr>
                <w:top w:val="none" w:sz="0" w:space="0" w:color="auto"/>
                <w:left w:val="none" w:sz="0" w:space="0" w:color="auto"/>
                <w:bottom w:val="none" w:sz="0" w:space="0" w:color="auto"/>
                <w:right w:val="none" w:sz="0" w:space="0" w:color="auto"/>
              </w:divBdr>
              <w:divsChild>
                <w:div w:id="2104840686">
                  <w:marLeft w:val="0"/>
                  <w:marRight w:val="0"/>
                  <w:marTop w:val="0"/>
                  <w:marBottom w:val="0"/>
                  <w:divBdr>
                    <w:top w:val="none" w:sz="0" w:space="0" w:color="auto"/>
                    <w:left w:val="none" w:sz="0" w:space="0" w:color="auto"/>
                    <w:bottom w:val="none" w:sz="0" w:space="0" w:color="auto"/>
                    <w:right w:val="none" w:sz="0" w:space="0" w:color="auto"/>
                  </w:divBdr>
                </w:div>
              </w:divsChild>
            </w:div>
            <w:div w:id="2065978806">
              <w:marLeft w:val="0"/>
              <w:marRight w:val="0"/>
              <w:marTop w:val="0"/>
              <w:marBottom w:val="0"/>
              <w:divBdr>
                <w:top w:val="none" w:sz="0" w:space="0" w:color="auto"/>
                <w:left w:val="none" w:sz="0" w:space="0" w:color="auto"/>
                <w:bottom w:val="none" w:sz="0" w:space="0" w:color="auto"/>
                <w:right w:val="none" w:sz="0" w:space="0" w:color="auto"/>
              </w:divBdr>
            </w:div>
            <w:div w:id="1469668585">
              <w:marLeft w:val="0"/>
              <w:marRight w:val="0"/>
              <w:marTop w:val="0"/>
              <w:marBottom w:val="0"/>
              <w:divBdr>
                <w:top w:val="none" w:sz="0" w:space="0" w:color="auto"/>
                <w:left w:val="none" w:sz="0" w:space="0" w:color="auto"/>
                <w:bottom w:val="none" w:sz="0" w:space="0" w:color="auto"/>
                <w:right w:val="none" w:sz="0" w:space="0" w:color="auto"/>
              </w:divBdr>
            </w:div>
            <w:div w:id="2052610458">
              <w:marLeft w:val="0"/>
              <w:marRight w:val="0"/>
              <w:marTop w:val="0"/>
              <w:marBottom w:val="0"/>
              <w:divBdr>
                <w:top w:val="none" w:sz="0" w:space="0" w:color="auto"/>
                <w:left w:val="none" w:sz="0" w:space="0" w:color="auto"/>
                <w:bottom w:val="none" w:sz="0" w:space="0" w:color="auto"/>
                <w:right w:val="none" w:sz="0" w:space="0" w:color="auto"/>
              </w:divBdr>
            </w:div>
            <w:div w:id="249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467">
      <w:bodyDiv w:val="1"/>
      <w:marLeft w:val="0"/>
      <w:marRight w:val="0"/>
      <w:marTop w:val="0"/>
      <w:marBottom w:val="0"/>
      <w:divBdr>
        <w:top w:val="none" w:sz="0" w:space="0" w:color="auto"/>
        <w:left w:val="none" w:sz="0" w:space="0" w:color="auto"/>
        <w:bottom w:val="none" w:sz="0" w:space="0" w:color="auto"/>
        <w:right w:val="none" w:sz="0" w:space="0" w:color="auto"/>
      </w:divBdr>
      <w:divsChild>
        <w:div w:id="814371709">
          <w:marLeft w:val="0"/>
          <w:marRight w:val="0"/>
          <w:marTop w:val="0"/>
          <w:marBottom w:val="0"/>
          <w:divBdr>
            <w:top w:val="none" w:sz="0" w:space="0" w:color="auto"/>
            <w:left w:val="none" w:sz="0" w:space="0" w:color="auto"/>
            <w:bottom w:val="none" w:sz="0" w:space="0" w:color="auto"/>
            <w:right w:val="none" w:sz="0" w:space="0" w:color="auto"/>
          </w:divBdr>
        </w:div>
      </w:divsChild>
    </w:div>
    <w:div w:id="736708595">
      <w:bodyDiv w:val="1"/>
      <w:marLeft w:val="0"/>
      <w:marRight w:val="0"/>
      <w:marTop w:val="0"/>
      <w:marBottom w:val="0"/>
      <w:divBdr>
        <w:top w:val="none" w:sz="0" w:space="0" w:color="auto"/>
        <w:left w:val="none" w:sz="0" w:space="0" w:color="auto"/>
        <w:bottom w:val="none" w:sz="0" w:space="0" w:color="auto"/>
        <w:right w:val="none" w:sz="0" w:space="0" w:color="auto"/>
      </w:divBdr>
    </w:div>
    <w:div w:id="1056440551">
      <w:bodyDiv w:val="1"/>
      <w:marLeft w:val="0"/>
      <w:marRight w:val="0"/>
      <w:marTop w:val="0"/>
      <w:marBottom w:val="0"/>
      <w:divBdr>
        <w:top w:val="none" w:sz="0" w:space="0" w:color="auto"/>
        <w:left w:val="none" w:sz="0" w:space="0" w:color="auto"/>
        <w:bottom w:val="none" w:sz="0" w:space="0" w:color="auto"/>
        <w:right w:val="none" w:sz="0" w:space="0" w:color="auto"/>
      </w:divBdr>
      <w:divsChild>
        <w:div w:id="1513834475">
          <w:marLeft w:val="90"/>
          <w:marRight w:val="0"/>
          <w:marTop w:val="0"/>
          <w:marBottom w:val="120"/>
          <w:divBdr>
            <w:top w:val="none" w:sz="0" w:space="0" w:color="auto"/>
            <w:left w:val="none" w:sz="0" w:space="0" w:color="auto"/>
            <w:bottom w:val="none" w:sz="0" w:space="0" w:color="auto"/>
            <w:right w:val="none" w:sz="0" w:space="0" w:color="auto"/>
          </w:divBdr>
        </w:div>
        <w:div w:id="543293879">
          <w:marLeft w:val="0"/>
          <w:marRight w:val="0"/>
          <w:marTop w:val="0"/>
          <w:marBottom w:val="90"/>
          <w:divBdr>
            <w:top w:val="none" w:sz="0" w:space="0" w:color="auto"/>
            <w:left w:val="none" w:sz="0" w:space="0" w:color="auto"/>
            <w:bottom w:val="none" w:sz="0" w:space="0" w:color="auto"/>
            <w:right w:val="none" w:sz="0" w:space="0" w:color="auto"/>
          </w:divBdr>
        </w:div>
      </w:divsChild>
    </w:div>
    <w:div w:id="1106001138">
      <w:bodyDiv w:val="1"/>
      <w:marLeft w:val="0"/>
      <w:marRight w:val="0"/>
      <w:marTop w:val="0"/>
      <w:marBottom w:val="0"/>
      <w:divBdr>
        <w:top w:val="none" w:sz="0" w:space="0" w:color="auto"/>
        <w:left w:val="none" w:sz="0" w:space="0" w:color="auto"/>
        <w:bottom w:val="none" w:sz="0" w:space="0" w:color="auto"/>
        <w:right w:val="none" w:sz="0" w:space="0" w:color="auto"/>
      </w:divBdr>
      <w:divsChild>
        <w:div w:id="2007633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961866">
              <w:marLeft w:val="0"/>
              <w:marRight w:val="0"/>
              <w:marTop w:val="0"/>
              <w:marBottom w:val="0"/>
              <w:divBdr>
                <w:top w:val="none" w:sz="0" w:space="0" w:color="auto"/>
                <w:left w:val="none" w:sz="0" w:space="0" w:color="auto"/>
                <w:bottom w:val="none" w:sz="0" w:space="0" w:color="auto"/>
                <w:right w:val="none" w:sz="0" w:space="0" w:color="auto"/>
              </w:divBdr>
            </w:div>
            <w:div w:id="653683196">
              <w:marLeft w:val="0"/>
              <w:marRight w:val="0"/>
              <w:marTop w:val="0"/>
              <w:marBottom w:val="0"/>
              <w:divBdr>
                <w:top w:val="none" w:sz="0" w:space="0" w:color="auto"/>
                <w:left w:val="none" w:sz="0" w:space="0" w:color="auto"/>
                <w:bottom w:val="none" w:sz="0" w:space="0" w:color="auto"/>
                <w:right w:val="none" w:sz="0" w:space="0" w:color="auto"/>
              </w:divBdr>
            </w:div>
            <w:div w:id="145783017">
              <w:marLeft w:val="0"/>
              <w:marRight w:val="0"/>
              <w:marTop w:val="0"/>
              <w:marBottom w:val="0"/>
              <w:divBdr>
                <w:top w:val="none" w:sz="0" w:space="0" w:color="auto"/>
                <w:left w:val="none" w:sz="0" w:space="0" w:color="auto"/>
                <w:bottom w:val="none" w:sz="0" w:space="0" w:color="auto"/>
                <w:right w:val="none" w:sz="0" w:space="0" w:color="auto"/>
              </w:divBdr>
            </w:div>
            <w:div w:id="597719460">
              <w:marLeft w:val="0"/>
              <w:marRight w:val="0"/>
              <w:marTop w:val="0"/>
              <w:marBottom w:val="0"/>
              <w:divBdr>
                <w:top w:val="none" w:sz="0" w:space="0" w:color="auto"/>
                <w:left w:val="none" w:sz="0" w:space="0" w:color="auto"/>
                <w:bottom w:val="none" w:sz="0" w:space="0" w:color="auto"/>
                <w:right w:val="none" w:sz="0" w:space="0" w:color="auto"/>
              </w:divBdr>
            </w:div>
            <w:div w:id="1084690344">
              <w:marLeft w:val="0"/>
              <w:marRight w:val="0"/>
              <w:marTop w:val="0"/>
              <w:marBottom w:val="0"/>
              <w:divBdr>
                <w:top w:val="none" w:sz="0" w:space="0" w:color="auto"/>
                <w:left w:val="none" w:sz="0" w:space="0" w:color="auto"/>
                <w:bottom w:val="none" w:sz="0" w:space="0" w:color="auto"/>
                <w:right w:val="none" w:sz="0" w:space="0" w:color="auto"/>
              </w:divBdr>
            </w:div>
            <w:div w:id="847018133">
              <w:marLeft w:val="0"/>
              <w:marRight w:val="0"/>
              <w:marTop w:val="0"/>
              <w:marBottom w:val="0"/>
              <w:divBdr>
                <w:top w:val="none" w:sz="0" w:space="0" w:color="auto"/>
                <w:left w:val="none" w:sz="0" w:space="0" w:color="auto"/>
                <w:bottom w:val="none" w:sz="0" w:space="0" w:color="auto"/>
                <w:right w:val="none" w:sz="0" w:space="0" w:color="auto"/>
              </w:divBdr>
            </w:div>
            <w:div w:id="301930976">
              <w:marLeft w:val="0"/>
              <w:marRight w:val="0"/>
              <w:marTop w:val="0"/>
              <w:marBottom w:val="0"/>
              <w:divBdr>
                <w:top w:val="none" w:sz="0" w:space="0" w:color="auto"/>
                <w:left w:val="none" w:sz="0" w:space="0" w:color="auto"/>
                <w:bottom w:val="none" w:sz="0" w:space="0" w:color="auto"/>
                <w:right w:val="none" w:sz="0" w:space="0" w:color="auto"/>
              </w:divBdr>
            </w:div>
            <w:div w:id="755175269">
              <w:marLeft w:val="0"/>
              <w:marRight w:val="0"/>
              <w:marTop w:val="0"/>
              <w:marBottom w:val="0"/>
              <w:divBdr>
                <w:top w:val="none" w:sz="0" w:space="0" w:color="auto"/>
                <w:left w:val="none" w:sz="0" w:space="0" w:color="auto"/>
                <w:bottom w:val="none" w:sz="0" w:space="0" w:color="auto"/>
                <w:right w:val="none" w:sz="0" w:space="0" w:color="auto"/>
              </w:divBdr>
              <w:divsChild>
                <w:div w:id="1087113354">
                  <w:marLeft w:val="0"/>
                  <w:marRight w:val="0"/>
                  <w:marTop w:val="0"/>
                  <w:marBottom w:val="0"/>
                  <w:divBdr>
                    <w:top w:val="none" w:sz="0" w:space="0" w:color="auto"/>
                    <w:left w:val="none" w:sz="0" w:space="0" w:color="auto"/>
                    <w:bottom w:val="none" w:sz="0" w:space="0" w:color="auto"/>
                    <w:right w:val="none" w:sz="0" w:space="0" w:color="auto"/>
                  </w:divBdr>
                </w:div>
              </w:divsChild>
            </w:div>
            <w:div w:id="521626766">
              <w:marLeft w:val="0"/>
              <w:marRight w:val="0"/>
              <w:marTop w:val="0"/>
              <w:marBottom w:val="0"/>
              <w:divBdr>
                <w:top w:val="none" w:sz="0" w:space="0" w:color="auto"/>
                <w:left w:val="none" w:sz="0" w:space="0" w:color="auto"/>
                <w:bottom w:val="none" w:sz="0" w:space="0" w:color="auto"/>
                <w:right w:val="none" w:sz="0" w:space="0" w:color="auto"/>
              </w:divBdr>
            </w:div>
            <w:div w:id="1305429208">
              <w:marLeft w:val="0"/>
              <w:marRight w:val="0"/>
              <w:marTop w:val="0"/>
              <w:marBottom w:val="0"/>
              <w:divBdr>
                <w:top w:val="none" w:sz="0" w:space="0" w:color="auto"/>
                <w:left w:val="none" w:sz="0" w:space="0" w:color="auto"/>
                <w:bottom w:val="none" w:sz="0" w:space="0" w:color="auto"/>
                <w:right w:val="none" w:sz="0" w:space="0" w:color="auto"/>
              </w:divBdr>
            </w:div>
            <w:div w:id="713696180">
              <w:marLeft w:val="0"/>
              <w:marRight w:val="0"/>
              <w:marTop w:val="0"/>
              <w:marBottom w:val="0"/>
              <w:divBdr>
                <w:top w:val="none" w:sz="0" w:space="0" w:color="auto"/>
                <w:left w:val="none" w:sz="0" w:space="0" w:color="auto"/>
                <w:bottom w:val="none" w:sz="0" w:space="0" w:color="auto"/>
                <w:right w:val="none" w:sz="0" w:space="0" w:color="auto"/>
              </w:divBdr>
            </w:div>
            <w:div w:id="131013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8342">
      <w:bodyDiv w:val="1"/>
      <w:marLeft w:val="0"/>
      <w:marRight w:val="0"/>
      <w:marTop w:val="0"/>
      <w:marBottom w:val="0"/>
      <w:divBdr>
        <w:top w:val="none" w:sz="0" w:space="0" w:color="auto"/>
        <w:left w:val="none" w:sz="0" w:space="0" w:color="auto"/>
        <w:bottom w:val="none" w:sz="0" w:space="0" w:color="auto"/>
        <w:right w:val="none" w:sz="0" w:space="0" w:color="auto"/>
      </w:divBdr>
    </w:div>
    <w:div w:id="1450663831">
      <w:bodyDiv w:val="1"/>
      <w:marLeft w:val="0"/>
      <w:marRight w:val="0"/>
      <w:marTop w:val="0"/>
      <w:marBottom w:val="0"/>
      <w:divBdr>
        <w:top w:val="none" w:sz="0" w:space="0" w:color="auto"/>
        <w:left w:val="none" w:sz="0" w:space="0" w:color="auto"/>
        <w:bottom w:val="none" w:sz="0" w:space="0" w:color="auto"/>
        <w:right w:val="none" w:sz="0" w:space="0" w:color="auto"/>
      </w:divBdr>
      <w:divsChild>
        <w:div w:id="345325009">
          <w:blockQuote w:val="1"/>
          <w:marLeft w:val="0"/>
          <w:marRight w:val="0"/>
          <w:marTop w:val="0"/>
          <w:marBottom w:val="0"/>
          <w:divBdr>
            <w:top w:val="none" w:sz="0" w:space="0" w:color="auto"/>
            <w:left w:val="none" w:sz="0" w:space="0" w:color="auto"/>
            <w:bottom w:val="none" w:sz="0" w:space="0" w:color="auto"/>
            <w:right w:val="none" w:sz="0" w:space="0" w:color="auto"/>
          </w:divBdr>
        </w:div>
        <w:div w:id="212279330">
          <w:blockQuote w:val="1"/>
          <w:marLeft w:val="0"/>
          <w:marRight w:val="0"/>
          <w:marTop w:val="0"/>
          <w:marBottom w:val="0"/>
          <w:divBdr>
            <w:top w:val="none" w:sz="0" w:space="0" w:color="auto"/>
            <w:left w:val="none" w:sz="0" w:space="0" w:color="auto"/>
            <w:bottom w:val="none" w:sz="0" w:space="0" w:color="auto"/>
            <w:right w:val="none" w:sz="0" w:space="0" w:color="auto"/>
          </w:divBdr>
        </w:div>
        <w:div w:id="1006906489">
          <w:blockQuote w:val="1"/>
          <w:marLeft w:val="0"/>
          <w:marRight w:val="0"/>
          <w:marTop w:val="0"/>
          <w:marBottom w:val="0"/>
          <w:divBdr>
            <w:top w:val="none" w:sz="0" w:space="0" w:color="auto"/>
            <w:left w:val="none" w:sz="0" w:space="0" w:color="auto"/>
            <w:bottom w:val="none" w:sz="0" w:space="0" w:color="auto"/>
            <w:right w:val="none" w:sz="0" w:space="0" w:color="auto"/>
          </w:divBdr>
        </w:div>
        <w:div w:id="1145387860">
          <w:blockQuote w:val="1"/>
          <w:marLeft w:val="0"/>
          <w:marRight w:val="0"/>
          <w:marTop w:val="0"/>
          <w:marBottom w:val="0"/>
          <w:divBdr>
            <w:top w:val="none" w:sz="0" w:space="0" w:color="auto"/>
            <w:left w:val="none" w:sz="0" w:space="0" w:color="auto"/>
            <w:bottom w:val="none" w:sz="0" w:space="0" w:color="auto"/>
            <w:right w:val="none" w:sz="0" w:space="0" w:color="auto"/>
          </w:divBdr>
        </w:div>
        <w:div w:id="217591344">
          <w:blockQuote w:val="1"/>
          <w:marLeft w:val="0"/>
          <w:marRight w:val="0"/>
          <w:marTop w:val="0"/>
          <w:marBottom w:val="0"/>
          <w:divBdr>
            <w:top w:val="none" w:sz="0" w:space="0" w:color="auto"/>
            <w:left w:val="none" w:sz="0" w:space="0" w:color="auto"/>
            <w:bottom w:val="none" w:sz="0" w:space="0" w:color="auto"/>
            <w:right w:val="none" w:sz="0" w:space="0" w:color="auto"/>
          </w:divBdr>
        </w:div>
        <w:div w:id="22171136">
          <w:blockQuote w:val="1"/>
          <w:marLeft w:val="0"/>
          <w:marRight w:val="0"/>
          <w:marTop w:val="0"/>
          <w:marBottom w:val="0"/>
          <w:divBdr>
            <w:top w:val="none" w:sz="0" w:space="0" w:color="auto"/>
            <w:left w:val="none" w:sz="0" w:space="0" w:color="auto"/>
            <w:bottom w:val="none" w:sz="0" w:space="0" w:color="auto"/>
            <w:right w:val="none" w:sz="0" w:space="0" w:color="auto"/>
          </w:divBdr>
        </w:div>
        <w:div w:id="79564770">
          <w:blockQuote w:val="1"/>
          <w:marLeft w:val="0"/>
          <w:marRight w:val="0"/>
          <w:marTop w:val="0"/>
          <w:marBottom w:val="0"/>
          <w:divBdr>
            <w:top w:val="none" w:sz="0" w:space="0" w:color="auto"/>
            <w:left w:val="none" w:sz="0" w:space="0" w:color="auto"/>
            <w:bottom w:val="none" w:sz="0" w:space="0" w:color="auto"/>
            <w:right w:val="none" w:sz="0" w:space="0" w:color="auto"/>
          </w:divBdr>
        </w:div>
        <w:div w:id="1614284324">
          <w:blockQuote w:val="1"/>
          <w:marLeft w:val="0"/>
          <w:marRight w:val="0"/>
          <w:marTop w:val="0"/>
          <w:marBottom w:val="0"/>
          <w:divBdr>
            <w:top w:val="none" w:sz="0" w:space="0" w:color="auto"/>
            <w:left w:val="none" w:sz="0" w:space="0" w:color="auto"/>
            <w:bottom w:val="none" w:sz="0" w:space="0" w:color="auto"/>
            <w:right w:val="none" w:sz="0" w:space="0" w:color="auto"/>
          </w:divBdr>
        </w:div>
        <w:div w:id="796610000">
          <w:blockQuote w:val="1"/>
          <w:marLeft w:val="0"/>
          <w:marRight w:val="0"/>
          <w:marTop w:val="0"/>
          <w:marBottom w:val="0"/>
          <w:divBdr>
            <w:top w:val="none" w:sz="0" w:space="0" w:color="auto"/>
            <w:left w:val="none" w:sz="0" w:space="0" w:color="auto"/>
            <w:bottom w:val="none" w:sz="0" w:space="0" w:color="auto"/>
            <w:right w:val="none" w:sz="0" w:space="0" w:color="auto"/>
          </w:divBdr>
        </w:div>
        <w:div w:id="1202598308">
          <w:blockQuote w:val="1"/>
          <w:marLeft w:val="0"/>
          <w:marRight w:val="0"/>
          <w:marTop w:val="0"/>
          <w:marBottom w:val="0"/>
          <w:divBdr>
            <w:top w:val="none" w:sz="0" w:space="0" w:color="auto"/>
            <w:left w:val="none" w:sz="0" w:space="0" w:color="auto"/>
            <w:bottom w:val="none" w:sz="0" w:space="0" w:color="auto"/>
            <w:right w:val="none" w:sz="0" w:space="0" w:color="auto"/>
          </w:divBdr>
        </w:div>
        <w:div w:id="1846284187">
          <w:blockQuote w:val="1"/>
          <w:marLeft w:val="0"/>
          <w:marRight w:val="0"/>
          <w:marTop w:val="0"/>
          <w:marBottom w:val="0"/>
          <w:divBdr>
            <w:top w:val="none" w:sz="0" w:space="0" w:color="auto"/>
            <w:left w:val="none" w:sz="0" w:space="0" w:color="auto"/>
            <w:bottom w:val="none" w:sz="0" w:space="0" w:color="auto"/>
            <w:right w:val="none" w:sz="0" w:space="0" w:color="auto"/>
          </w:divBdr>
        </w:div>
        <w:div w:id="660700325">
          <w:blockQuote w:val="1"/>
          <w:marLeft w:val="0"/>
          <w:marRight w:val="0"/>
          <w:marTop w:val="0"/>
          <w:marBottom w:val="0"/>
          <w:divBdr>
            <w:top w:val="none" w:sz="0" w:space="0" w:color="auto"/>
            <w:left w:val="none" w:sz="0" w:space="0" w:color="auto"/>
            <w:bottom w:val="none" w:sz="0" w:space="0" w:color="auto"/>
            <w:right w:val="none" w:sz="0" w:space="0" w:color="auto"/>
          </w:divBdr>
        </w:div>
        <w:div w:id="1724212760">
          <w:blockQuote w:val="1"/>
          <w:marLeft w:val="0"/>
          <w:marRight w:val="0"/>
          <w:marTop w:val="0"/>
          <w:marBottom w:val="0"/>
          <w:divBdr>
            <w:top w:val="none" w:sz="0" w:space="0" w:color="auto"/>
            <w:left w:val="none" w:sz="0" w:space="0" w:color="auto"/>
            <w:bottom w:val="none" w:sz="0" w:space="0" w:color="auto"/>
            <w:right w:val="none" w:sz="0" w:space="0" w:color="auto"/>
          </w:divBdr>
        </w:div>
        <w:div w:id="1180701946">
          <w:blockQuote w:val="1"/>
          <w:marLeft w:val="0"/>
          <w:marRight w:val="0"/>
          <w:marTop w:val="0"/>
          <w:marBottom w:val="0"/>
          <w:divBdr>
            <w:top w:val="none" w:sz="0" w:space="0" w:color="auto"/>
            <w:left w:val="none" w:sz="0" w:space="0" w:color="auto"/>
            <w:bottom w:val="none" w:sz="0" w:space="0" w:color="auto"/>
            <w:right w:val="none" w:sz="0" w:space="0" w:color="auto"/>
          </w:divBdr>
        </w:div>
        <w:div w:id="1242787641">
          <w:blockQuote w:val="1"/>
          <w:marLeft w:val="0"/>
          <w:marRight w:val="0"/>
          <w:marTop w:val="0"/>
          <w:marBottom w:val="0"/>
          <w:divBdr>
            <w:top w:val="none" w:sz="0" w:space="0" w:color="auto"/>
            <w:left w:val="none" w:sz="0" w:space="0" w:color="auto"/>
            <w:bottom w:val="none" w:sz="0" w:space="0" w:color="auto"/>
            <w:right w:val="none" w:sz="0" w:space="0" w:color="auto"/>
          </w:divBdr>
        </w:div>
        <w:div w:id="268975780">
          <w:blockQuote w:val="1"/>
          <w:marLeft w:val="0"/>
          <w:marRight w:val="0"/>
          <w:marTop w:val="0"/>
          <w:marBottom w:val="0"/>
          <w:divBdr>
            <w:top w:val="none" w:sz="0" w:space="0" w:color="auto"/>
            <w:left w:val="none" w:sz="0" w:space="0" w:color="auto"/>
            <w:bottom w:val="none" w:sz="0" w:space="0" w:color="auto"/>
            <w:right w:val="none" w:sz="0" w:space="0" w:color="auto"/>
          </w:divBdr>
        </w:div>
        <w:div w:id="906957125">
          <w:blockQuote w:val="1"/>
          <w:marLeft w:val="0"/>
          <w:marRight w:val="0"/>
          <w:marTop w:val="0"/>
          <w:marBottom w:val="0"/>
          <w:divBdr>
            <w:top w:val="none" w:sz="0" w:space="0" w:color="auto"/>
            <w:left w:val="none" w:sz="0" w:space="0" w:color="auto"/>
            <w:bottom w:val="none" w:sz="0" w:space="0" w:color="auto"/>
            <w:right w:val="none" w:sz="0" w:space="0" w:color="auto"/>
          </w:divBdr>
        </w:div>
        <w:div w:id="463618929">
          <w:blockQuote w:val="1"/>
          <w:marLeft w:val="0"/>
          <w:marRight w:val="0"/>
          <w:marTop w:val="0"/>
          <w:marBottom w:val="0"/>
          <w:divBdr>
            <w:top w:val="none" w:sz="0" w:space="0" w:color="auto"/>
            <w:left w:val="none" w:sz="0" w:space="0" w:color="auto"/>
            <w:bottom w:val="none" w:sz="0" w:space="0" w:color="auto"/>
            <w:right w:val="none" w:sz="0" w:space="0" w:color="auto"/>
          </w:divBdr>
        </w:div>
        <w:div w:id="1784498961">
          <w:blockQuote w:val="1"/>
          <w:marLeft w:val="0"/>
          <w:marRight w:val="0"/>
          <w:marTop w:val="0"/>
          <w:marBottom w:val="0"/>
          <w:divBdr>
            <w:top w:val="none" w:sz="0" w:space="0" w:color="auto"/>
            <w:left w:val="none" w:sz="0" w:space="0" w:color="auto"/>
            <w:bottom w:val="none" w:sz="0" w:space="0" w:color="auto"/>
            <w:right w:val="none" w:sz="0" w:space="0" w:color="auto"/>
          </w:divBdr>
        </w:div>
        <w:div w:id="1781413295">
          <w:blockQuote w:val="1"/>
          <w:marLeft w:val="0"/>
          <w:marRight w:val="0"/>
          <w:marTop w:val="0"/>
          <w:marBottom w:val="0"/>
          <w:divBdr>
            <w:top w:val="none" w:sz="0" w:space="0" w:color="auto"/>
            <w:left w:val="none" w:sz="0" w:space="0" w:color="auto"/>
            <w:bottom w:val="none" w:sz="0" w:space="0" w:color="auto"/>
            <w:right w:val="none" w:sz="0" w:space="0" w:color="auto"/>
          </w:divBdr>
        </w:div>
        <w:div w:id="327170878">
          <w:blockQuote w:val="1"/>
          <w:marLeft w:val="0"/>
          <w:marRight w:val="0"/>
          <w:marTop w:val="0"/>
          <w:marBottom w:val="0"/>
          <w:divBdr>
            <w:top w:val="none" w:sz="0" w:space="0" w:color="auto"/>
            <w:left w:val="none" w:sz="0" w:space="0" w:color="auto"/>
            <w:bottom w:val="none" w:sz="0" w:space="0" w:color="auto"/>
            <w:right w:val="none" w:sz="0" w:space="0" w:color="auto"/>
          </w:divBdr>
        </w:div>
        <w:div w:id="1546485209">
          <w:blockQuote w:val="1"/>
          <w:marLeft w:val="0"/>
          <w:marRight w:val="0"/>
          <w:marTop w:val="0"/>
          <w:marBottom w:val="0"/>
          <w:divBdr>
            <w:top w:val="none" w:sz="0" w:space="0" w:color="auto"/>
            <w:left w:val="none" w:sz="0" w:space="0" w:color="auto"/>
            <w:bottom w:val="none" w:sz="0" w:space="0" w:color="auto"/>
            <w:right w:val="none" w:sz="0" w:space="0" w:color="auto"/>
          </w:divBdr>
        </w:div>
        <w:div w:id="252788653">
          <w:blockQuote w:val="1"/>
          <w:marLeft w:val="0"/>
          <w:marRight w:val="0"/>
          <w:marTop w:val="0"/>
          <w:marBottom w:val="0"/>
          <w:divBdr>
            <w:top w:val="none" w:sz="0" w:space="0" w:color="auto"/>
            <w:left w:val="none" w:sz="0" w:space="0" w:color="auto"/>
            <w:bottom w:val="none" w:sz="0" w:space="0" w:color="auto"/>
            <w:right w:val="none" w:sz="0" w:space="0" w:color="auto"/>
          </w:divBdr>
        </w:div>
        <w:div w:id="1988393346">
          <w:blockQuote w:val="1"/>
          <w:marLeft w:val="0"/>
          <w:marRight w:val="0"/>
          <w:marTop w:val="0"/>
          <w:marBottom w:val="0"/>
          <w:divBdr>
            <w:top w:val="none" w:sz="0" w:space="0" w:color="auto"/>
            <w:left w:val="none" w:sz="0" w:space="0" w:color="auto"/>
            <w:bottom w:val="none" w:sz="0" w:space="0" w:color="auto"/>
            <w:right w:val="none" w:sz="0" w:space="0" w:color="auto"/>
          </w:divBdr>
        </w:div>
        <w:div w:id="244337861">
          <w:blockQuote w:val="1"/>
          <w:marLeft w:val="0"/>
          <w:marRight w:val="0"/>
          <w:marTop w:val="0"/>
          <w:marBottom w:val="0"/>
          <w:divBdr>
            <w:top w:val="none" w:sz="0" w:space="0" w:color="auto"/>
            <w:left w:val="none" w:sz="0" w:space="0" w:color="auto"/>
            <w:bottom w:val="none" w:sz="0" w:space="0" w:color="auto"/>
            <w:right w:val="none" w:sz="0" w:space="0" w:color="auto"/>
          </w:divBdr>
        </w:div>
        <w:div w:id="1318001451">
          <w:blockQuote w:val="1"/>
          <w:marLeft w:val="0"/>
          <w:marRight w:val="0"/>
          <w:marTop w:val="0"/>
          <w:marBottom w:val="0"/>
          <w:divBdr>
            <w:top w:val="none" w:sz="0" w:space="0" w:color="auto"/>
            <w:left w:val="none" w:sz="0" w:space="0" w:color="auto"/>
            <w:bottom w:val="none" w:sz="0" w:space="0" w:color="auto"/>
            <w:right w:val="none" w:sz="0" w:space="0" w:color="auto"/>
          </w:divBdr>
        </w:div>
        <w:div w:id="1077441248">
          <w:blockQuote w:val="1"/>
          <w:marLeft w:val="0"/>
          <w:marRight w:val="0"/>
          <w:marTop w:val="0"/>
          <w:marBottom w:val="0"/>
          <w:divBdr>
            <w:top w:val="none" w:sz="0" w:space="0" w:color="auto"/>
            <w:left w:val="none" w:sz="0" w:space="0" w:color="auto"/>
            <w:bottom w:val="none" w:sz="0" w:space="0" w:color="auto"/>
            <w:right w:val="none" w:sz="0" w:space="0" w:color="auto"/>
          </w:divBdr>
        </w:div>
        <w:div w:id="515734982">
          <w:blockQuote w:val="1"/>
          <w:marLeft w:val="0"/>
          <w:marRight w:val="0"/>
          <w:marTop w:val="0"/>
          <w:marBottom w:val="0"/>
          <w:divBdr>
            <w:top w:val="none" w:sz="0" w:space="0" w:color="auto"/>
            <w:left w:val="none" w:sz="0" w:space="0" w:color="auto"/>
            <w:bottom w:val="none" w:sz="0" w:space="0" w:color="auto"/>
            <w:right w:val="none" w:sz="0" w:space="0" w:color="auto"/>
          </w:divBdr>
        </w:div>
        <w:div w:id="919102249">
          <w:blockQuote w:val="1"/>
          <w:marLeft w:val="0"/>
          <w:marRight w:val="0"/>
          <w:marTop w:val="0"/>
          <w:marBottom w:val="0"/>
          <w:divBdr>
            <w:top w:val="none" w:sz="0" w:space="0" w:color="auto"/>
            <w:left w:val="none" w:sz="0" w:space="0" w:color="auto"/>
            <w:bottom w:val="none" w:sz="0" w:space="0" w:color="auto"/>
            <w:right w:val="none" w:sz="0" w:space="0" w:color="auto"/>
          </w:divBdr>
        </w:div>
        <w:div w:id="1279340608">
          <w:blockQuote w:val="1"/>
          <w:marLeft w:val="0"/>
          <w:marRight w:val="0"/>
          <w:marTop w:val="0"/>
          <w:marBottom w:val="0"/>
          <w:divBdr>
            <w:top w:val="none" w:sz="0" w:space="0" w:color="auto"/>
            <w:left w:val="none" w:sz="0" w:space="0" w:color="auto"/>
            <w:bottom w:val="none" w:sz="0" w:space="0" w:color="auto"/>
            <w:right w:val="none" w:sz="0" w:space="0" w:color="auto"/>
          </w:divBdr>
        </w:div>
        <w:div w:id="738015940">
          <w:blockQuote w:val="1"/>
          <w:marLeft w:val="0"/>
          <w:marRight w:val="0"/>
          <w:marTop w:val="0"/>
          <w:marBottom w:val="0"/>
          <w:divBdr>
            <w:top w:val="none" w:sz="0" w:space="0" w:color="auto"/>
            <w:left w:val="none" w:sz="0" w:space="0" w:color="auto"/>
            <w:bottom w:val="none" w:sz="0" w:space="0" w:color="auto"/>
            <w:right w:val="none" w:sz="0" w:space="0" w:color="auto"/>
          </w:divBdr>
        </w:div>
        <w:div w:id="2027055546">
          <w:blockQuote w:val="1"/>
          <w:marLeft w:val="0"/>
          <w:marRight w:val="0"/>
          <w:marTop w:val="0"/>
          <w:marBottom w:val="0"/>
          <w:divBdr>
            <w:top w:val="none" w:sz="0" w:space="0" w:color="auto"/>
            <w:left w:val="none" w:sz="0" w:space="0" w:color="auto"/>
            <w:bottom w:val="none" w:sz="0" w:space="0" w:color="auto"/>
            <w:right w:val="none" w:sz="0" w:space="0" w:color="auto"/>
          </w:divBdr>
        </w:div>
        <w:div w:id="1018116833">
          <w:blockQuote w:val="1"/>
          <w:marLeft w:val="0"/>
          <w:marRight w:val="0"/>
          <w:marTop w:val="0"/>
          <w:marBottom w:val="0"/>
          <w:divBdr>
            <w:top w:val="none" w:sz="0" w:space="0" w:color="auto"/>
            <w:left w:val="none" w:sz="0" w:space="0" w:color="auto"/>
            <w:bottom w:val="none" w:sz="0" w:space="0" w:color="auto"/>
            <w:right w:val="none" w:sz="0" w:space="0" w:color="auto"/>
          </w:divBdr>
        </w:div>
        <w:div w:id="1547135442">
          <w:blockQuote w:val="1"/>
          <w:marLeft w:val="0"/>
          <w:marRight w:val="0"/>
          <w:marTop w:val="0"/>
          <w:marBottom w:val="0"/>
          <w:divBdr>
            <w:top w:val="none" w:sz="0" w:space="0" w:color="auto"/>
            <w:left w:val="none" w:sz="0" w:space="0" w:color="auto"/>
            <w:bottom w:val="none" w:sz="0" w:space="0" w:color="auto"/>
            <w:right w:val="none" w:sz="0" w:space="0" w:color="auto"/>
          </w:divBdr>
        </w:div>
        <w:div w:id="956377003">
          <w:blockQuote w:val="1"/>
          <w:marLeft w:val="0"/>
          <w:marRight w:val="0"/>
          <w:marTop w:val="0"/>
          <w:marBottom w:val="0"/>
          <w:divBdr>
            <w:top w:val="none" w:sz="0" w:space="0" w:color="auto"/>
            <w:left w:val="none" w:sz="0" w:space="0" w:color="auto"/>
            <w:bottom w:val="none" w:sz="0" w:space="0" w:color="auto"/>
            <w:right w:val="none" w:sz="0" w:space="0" w:color="auto"/>
          </w:divBdr>
        </w:div>
        <w:div w:id="1860654617">
          <w:blockQuote w:val="1"/>
          <w:marLeft w:val="0"/>
          <w:marRight w:val="0"/>
          <w:marTop w:val="0"/>
          <w:marBottom w:val="0"/>
          <w:divBdr>
            <w:top w:val="none" w:sz="0" w:space="0" w:color="auto"/>
            <w:left w:val="none" w:sz="0" w:space="0" w:color="auto"/>
            <w:bottom w:val="none" w:sz="0" w:space="0" w:color="auto"/>
            <w:right w:val="none" w:sz="0" w:space="0" w:color="auto"/>
          </w:divBdr>
        </w:div>
        <w:div w:id="567613153">
          <w:blockQuote w:val="1"/>
          <w:marLeft w:val="0"/>
          <w:marRight w:val="0"/>
          <w:marTop w:val="0"/>
          <w:marBottom w:val="0"/>
          <w:divBdr>
            <w:top w:val="none" w:sz="0" w:space="0" w:color="auto"/>
            <w:left w:val="none" w:sz="0" w:space="0" w:color="auto"/>
            <w:bottom w:val="none" w:sz="0" w:space="0" w:color="auto"/>
            <w:right w:val="none" w:sz="0" w:space="0" w:color="auto"/>
          </w:divBdr>
        </w:div>
        <w:div w:id="1092506181">
          <w:blockQuote w:val="1"/>
          <w:marLeft w:val="0"/>
          <w:marRight w:val="0"/>
          <w:marTop w:val="0"/>
          <w:marBottom w:val="0"/>
          <w:divBdr>
            <w:top w:val="none" w:sz="0" w:space="0" w:color="auto"/>
            <w:left w:val="none" w:sz="0" w:space="0" w:color="auto"/>
            <w:bottom w:val="none" w:sz="0" w:space="0" w:color="auto"/>
            <w:right w:val="none" w:sz="0" w:space="0" w:color="auto"/>
          </w:divBdr>
        </w:div>
        <w:div w:id="1218935825">
          <w:blockQuote w:val="1"/>
          <w:marLeft w:val="0"/>
          <w:marRight w:val="0"/>
          <w:marTop w:val="0"/>
          <w:marBottom w:val="0"/>
          <w:divBdr>
            <w:top w:val="none" w:sz="0" w:space="0" w:color="auto"/>
            <w:left w:val="none" w:sz="0" w:space="0" w:color="auto"/>
            <w:bottom w:val="none" w:sz="0" w:space="0" w:color="auto"/>
            <w:right w:val="none" w:sz="0" w:space="0" w:color="auto"/>
          </w:divBdr>
        </w:div>
        <w:div w:id="1263993426">
          <w:blockQuote w:val="1"/>
          <w:marLeft w:val="0"/>
          <w:marRight w:val="0"/>
          <w:marTop w:val="0"/>
          <w:marBottom w:val="0"/>
          <w:divBdr>
            <w:top w:val="none" w:sz="0" w:space="0" w:color="auto"/>
            <w:left w:val="none" w:sz="0" w:space="0" w:color="auto"/>
            <w:bottom w:val="none" w:sz="0" w:space="0" w:color="auto"/>
            <w:right w:val="none" w:sz="0" w:space="0" w:color="auto"/>
          </w:divBdr>
        </w:div>
        <w:div w:id="140585822">
          <w:blockQuote w:val="1"/>
          <w:marLeft w:val="0"/>
          <w:marRight w:val="0"/>
          <w:marTop w:val="0"/>
          <w:marBottom w:val="0"/>
          <w:divBdr>
            <w:top w:val="none" w:sz="0" w:space="0" w:color="auto"/>
            <w:left w:val="none" w:sz="0" w:space="0" w:color="auto"/>
            <w:bottom w:val="none" w:sz="0" w:space="0" w:color="auto"/>
            <w:right w:val="none" w:sz="0" w:space="0" w:color="auto"/>
          </w:divBdr>
        </w:div>
        <w:div w:id="1064068217">
          <w:blockQuote w:val="1"/>
          <w:marLeft w:val="0"/>
          <w:marRight w:val="0"/>
          <w:marTop w:val="0"/>
          <w:marBottom w:val="0"/>
          <w:divBdr>
            <w:top w:val="none" w:sz="0" w:space="0" w:color="auto"/>
            <w:left w:val="none" w:sz="0" w:space="0" w:color="auto"/>
            <w:bottom w:val="none" w:sz="0" w:space="0" w:color="auto"/>
            <w:right w:val="none" w:sz="0" w:space="0" w:color="auto"/>
          </w:divBdr>
        </w:div>
        <w:div w:id="395082559">
          <w:blockQuote w:val="1"/>
          <w:marLeft w:val="0"/>
          <w:marRight w:val="0"/>
          <w:marTop w:val="0"/>
          <w:marBottom w:val="0"/>
          <w:divBdr>
            <w:top w:val="none" w:sz="0" w:space="0" w:color="auto"/>
            <w:left w:val="none" w:sz="0" w:space="0" w:color="auto"/>
            <w:bottom w:val="none" w:sz="0" w:space="0" w:color="auto"/>
            <w:right w:val="none" w:sz="0" w:space="0" w:color="auto"/>
          </w:divBdr>
        </w:div>
        <w:div w:id="1282617311">
          <w:blockQuote w:val="1"/>
          <w:marLeft w:val="0"/>
          <w:marRight w:val="0"/>
          <w:marTop w:val="0"/>
          <w:marBottom w:val="0"/>
          <w:divBdr>
            <w:top w:val="none" w:sz="0" w:space="0" w:color="auto"/>
            <w:left w:val="none" w:sz="0" w:space="0" w:color="auto"/>
            <w:bottom w:val="none" w:sz="0" w:space="0" w:color="auto"/>
            <w:right w:val="none" w:sz="0" w:space="0" w:color="auto"/>
          </w:divBdr>
        </w:div>
        <w:div w:id="165946484">
          <w:blockQuote w:val="1"/>
          <w:marLeft w:val="0"/>
          <w:marRight w:val="0"/>
          <w:marTop w:val="0"/>
          <w:marBottom w:val="0"/>
          <w:divBdr>
            <w:top w:val="none" w:sz="0" w:space="0" w:color="auto"/>
            <w:left w:val="none" w:sz="0" w:space="0" w:color="auto"/>
            <w:bottom w:val="none" w:sz="0" w:space="0" w:color="auto"/>
            <w:right w:val="none" w:sz="0" w:space="0" w:color="auto"/>
          </w:divBdr>
        </w:div>
        <w:div w:id="2019506173">
          <w:blockQuote w:val="1"/>
          <w:marLeft w:val="0"/>
          <w:marRight w:val="0"/>
          <w:marTop w:val="0"/>
          <w:marBottom w:val="0"/>
          <w:divBdr>
            <w:top w:val="none" w:sz="0" w:space="0" w:color="auto"/>
            <w:left w:val="none" w:sz="0" w:space="0" w:color="auto"/>
            <w:bottom w:val="none" w:sz="0" w:space="0" w:color="auto"/>
            <w:right w:val="none" w:sz="0" w:space="0" w:color="auto"/>
          </w:divBdr>
        </w:div>
        <w:div w:id="130367992">
          <w:blockQuote w:val="1"/>
          <w:marLeft w:val="0"/>
          <w:marRight w:val="0"/>
          <w:marTop w:val="0"/>
          <w:marBottom w:val="0"/>
          <w:divBdr>
            <w:top w:val="none" w:sz="0" w:space="0" w:color="auto"/>
            <w:left w:val="none" w:sz="0" w:space="0" w:color="auto"/>
            <w:bottom w:val="none" w:sz="0" w:space="0" w:color="auto"/>
            <w:right w:val="none" w:sz="0" w:space="0" w:color="auto"/>
          </w:divBdr>
        </w:div>
        <w:div w:id="1545286660">
          <w:blockQuote w:val="1"/>
          <w:marLeft w:val="0"/>
          <w:marRight w:val="0"/>
          <w:marTop w:val="0"/>
          <w:marBottom w:val="0"/>
          <w:divBdr>
            <w:top w:val="none" w:sz="0" w:space="0" w:color="auto"/>
            <w:left w:val="none" w:sz="0" w:space="0" w:color="auto"/>
            <w:bottom w:val="none" w:sz="0" w:space="0" w:color="auto"/>
            <w:right w:val="none" w:sz="0" w:space="0" w:color="auto"/>
          </w:divBdr>
        </w:div>
        <w:div w:id="256599138">
          <w:blockQuote w:val="1"/>
          <w:marLeft w:val="0"/>
          <w:marRight w:val="0"/>
          <w:marTop w:val="0"/>
          <w:marBottom w:val="0"/>
          <w:divBdr>
            <w:top w:val="none" w:sz="0" w:space="0" w:color="auto"/>
            <w:left w:val="none" w:sz="0" w:space="0" w:color="auto"/>
            <w:bottom w:val="none" w:sz="0" w:space="0" w:color="auto"/>
            <w:right w:val="none" w:sz="0" w:space="0" w:color="auto"/>
          </w:divBdr>
        </w:div>
        <w:div w:id="759528093">
          <w:blockQuote w:val="1"/>
          <w:marLeft w:val="0"/>
          <w:marRight w:val="0"/>
          <w:marTop w:val="0"/>
          <w:marBottom w:val="0"/>
          <w:divBdr>
            <w:top w:val="none" w:sz="0" w:space="0" w:color="auto"/>
            <w:left w:val="none" w:sz="0" w:space="0" w:color="auto"/>
            <w:bottom w:val="none" w:sz="0" w:space="0" w:color="auto"/>
            <w:right w:val="none" w:sz="0" w:space="0" w:color="auto"/>
          </w:divBdr>
        </w:div>
        <w:div w:id="155000191">
          <w:blockQuote w:val="1"/>
          <w:marLeft w:val="0"/>
          <w:marRight w:val="0"/>
          <w:marTop w:val="0"/>
          <w:marBottom w:val="0"/>
          <w:divBdr>
            <w:top w:val="none" w:sz="0" w:space="0" w:color="auto"/>
            <w:left w:val="none" w:sz="0" w:space="0" w:color="auto"/>
            <w:bottom w:val="none" w:sz="0" w:space="0" w:color="auto"/>
            <w:right w:val="none" w:sz="0" w:space="0" w:color="auto"/>
          </w:divBdr>
        </w:div>
        <w:div w:id="555316141">
          <w:blockQuote w:val="1"/>
          <w:marLeft w:val="0"/>
          <w:marRight w:val="0"/>
          <w:marTop w:val="0"/>
          <w:marBottom w:val="0"/>
          <w:divBdr>
            <w:top w:val="none" w:sz="0" w:space="0" w:color="auto"/>
            <w:left w:val="none" w:sz="0" w:space="0" w:color="auto"/>
            <w:bottom w:val="none" w:sz="0" w:space="0" w:color="auto"/>
            <w:right w:val="none" w:sz="0" w:space="0" w:color="auto"/>
          </w:divBdr>
        </w:div>
        <w:div w:id="1358659265">
          <w:blockQuote w:val="1"/>
          <w:marLeft w:val="0"/>
          <w:marRight w:val="0"/>
          <w:marTop w:val="0"/>
          <w:marBottom w:val="0"/>
          <w:divBdr>
            <w:top w:val="none" w:sz="0" w:space="0" w:color="auto"/>
            <w:left w:val="none" w:sz="0" w:space="0" w:color="auto"/>
            <w:bottom w:val="none" w:sz="0" w:space="0" w:color="auto"/>
            <w:right w:val="none" w:sz="0" w:space="0" w:color="auto"/>
          </w:divBdr>
        </w:div>
        <w:div w:id="1667440020">
          <w:blockQuote w:val="1"/>
          <w:marLeft w:val="0"/>
          <w:marRight w:val="0"/>
          <w:marTop w:val="0"/>
          <w:marBottom w:val="0"/>
          <w:divBdr>
            <w:top w:val="none" w:sz="0" w:space="0" w:color="auto"/>
            <w:left w:val="none" w:sz="0" w:space="0" w:color="auto"/>
            <w:bottom w:val="none" w:sz="0" w:space="0" w:color="auto"/>
            <w:right w:val="none" w:sz="0" w:space="0" w:color="auto"/>
          </w:divBdr>
        </w:div>
        <w:div w:id="1463502808">
          <w:blockQuote w:val="1"/>
          <w:marLeft w:val="0"/>
          <w:marRight w:val="0"/>
          <w:marTop w:val="0"/>
          <w:marBottom w:val="0"/>
          <w:divBdr>
            <w:top w:val="none" w:sz="0" w:space="0" w:color="auto"/>
            <w:left w:val="none" w:sz="0" w:space="0" w:color="auto"/>
            <w:bottom w:val="none" w:sz="0" w:space="0" w:color="auto"/>
            <w:right w:val="none" w:sz="0" w:space="0" w:color="auto"/>
          </w:divBdr>
        </w:div>
        <w:div w:id="1395815252">
          <w:blockQuote w:val="1"/>
          <w:marLeft w:val="0"/>
          <w:marRight w:val="0"/>
          <w:marTop w:val="0"/>
          <w:marBottom w:val="0"/>
          <w:divBdr>
            <w:top w:val="none" w:sz="0" w:space="0" w:color="auto"/>
            <w:left w:val="none" w:sz="0" w:space="0" w:color="auto"/>
            <w:bottom w:val="none" w:sz="0" w:space="0" w:color="auto"/>
            <w:right w:val="none" w:sz="0" w:space="0" w:color="auto"/>
          </w:divBdr>
        </w:div>
        <w:div w:id="2102407446">
          <w:blockQuote w:val="1"/>
          <w:marLeft w:val="0"/>
          <w:marRight w:val="0"/>
          <w:marTop w:val="0"/>
          <w:marBottom w:val="0"/>
          <w:divBdr>
            <w:top w:val="none" w:sz="0" w:space="0" w:color="auto"/>
            <w:left w:val="none" w:sz="0" w:space="0" w:color="auto"/>
            <w:bottom w:val="none" w:sz="0" w:space="0" w:color="auto"/>
            <w:right w:val="none" w:sz="0" w:space="0" w:color="auto"/>
          </w:divBdr>
        </w:div>
        <w:div w:id="548686069">
          <w:blockQuote w:val="1"/>
          <w:marLeft w:val="0"/>
          <w:marRight w:val="0"/>
          <w:marTop w:val="0"/>
          <w:marBottom w:val="0"/>
          <w:divBdr>
            <w:top w:val="none" w:sz="0" w:space="0" w:color="auto"/>
            <w:left w:val="none" w:sz="0" w:space="0" w:color="auto"/>
            <w:bottom w:val="none" w:sz="0" w:space="0" w:color="auto"/>
            <w:right w:val="none" w:sz="0" w:space="0" w:color="auto"/>
          </w:divBdr>
        </w:div>
        <w:div w:id="1785539765">
          <w:blockQuote w:val="1"/>
          <w:marLeft w:val="0"/>
          <w:marRight w:val="0"/>
          <w:marTop w:val="0"/>
          <w:marBottom w:val="0"/>
          <w:divBdr>
            <w:top w:val="none" w:sz="0" w:space="0" w:color="auto"/>
            <w:left w:val="none" w:sz="0" w:space="0" w:color="auto"/>
            <w:bottom w:val="none" w:sz="0" w:space="0" w:color="auto"/>
            <w:right w:val="none" w:sz="0" w:space="0" w:color="auto"/>
          </w:divBdr>
        </w:div>
        <w:div w:id="892427709">
          <w:blockQuote w:val="1"/>
          <w:marLeft w:val="0"/>
          <w:marRight w:val="0"/>
          <w:marTop w:val="0"/>
          <w:marBottom w:val="0"/>
          <w:divBdr>
            <w:top w:val="none" w:sz="0" w:space="0" w:color="auto"/>
            <w:left w:val="none" w:sz="0" w:space="0" w:color="auto"/>
            <w:bottom w:val="none" w:sz="0" w:space="0" w:color="auto"/>
            <w:right w:val="none" w:sz="0" w:space="0" w:color="auto"/>
          </w:divBdr>
        </w:div>
        <w:div w:id="1281036400">
          <w:blockQuote w:val="1"/>
          <w:marLeft w:val="0"/>
          <w:marRight w:val="0"/>
          <w:marTop w:val="0"/>
          <w:marBottom w:val="0"/>
          <w:divBdr>
            <w:top w:val="none" w:sz="0" w:space="0" w:color="auto"/>
            <w:left w:val="none" w:sz="0" w:space="0" w:color="auto"/>
            <w:bottom w:val="none" w:sz="0" w:space="0" w:color="auto"/>
            <w:right w:val="none" w:sz="0" w:space="0" w:color="auto"/>
          </w:divBdr>
        </w:div>
        <w:div w:id="339427471">
          <w:blockQuote w:val="1"/>
          <w:marLeft w:val="0"/>
          <w:marRight w:val="0"/>
          <w:marTop w:val="0"/>
          <w:marBottom w:val="0"/>
          <w:divBdr>
            <w:top w:val="none" w:sz="0" w:space="0" w:color="auto"/>
            <w:left w:val="none" w:sz="0" w:space="0" w:color="auto"/>
            <w:bottom w:val="none" w:sz="0" w:space="0" w:color="auto"/>
            <w:right w:val="none" w:sz="0" w:space="0" w:color="auto"/>
          </w:divBdr>
        </w:div>
        <w:div w:id="927275751">
          <w:blockQuote w:val="1"/>
          <w:marLeft w:val="0"/>
          <w:marRight w:val="0"/>
          <w:marTop w:val="0"/>
          <w:marBottom w:val="0"/>
          <w:divBdr>
            <w:top w:val="none" w:sz="0" w:space="0" w:color="auto"/>
            <w:left w:val="none" w:sz="0" w:space="0" w:color="auto"/>
            <w:bottom w:val="none" w:sz="0" w:space="0" w:color="auto"/>
            <w:right w:val="none" w:sz="0" w:space="0" w:color="auto"/>
          </w:divBdr>
        </w:div>
        <w:div w:id="782459393">
          <w:blockQuote w:val="1"/>
          <w:marLeft w:val="0"/>
          <w:marRight w:val="0"/>
          <w:marTop w:val="0"/>
          <w:marBottom w:val="0"/>
          <w:divBdr>
            <w:top w:val="none" w:sz="0" w:space="0" w:color="auto"/>
            <w:left w:val="none" w:sz="0" w:space="0" w:color="auto"/>
            <w:bottom w:val="none" w:sz="0" w:space="0" w:color="auto"/>
            <w:right w:val="none" w:sz="0" w:space="0" w:color="auto"/>
          </w:divBdr>
        </w:div>
        <w:div w:id="1723676922">
          <w:blockQuote w:val="1"/>
          <w:marLeft w:val="0"/>
          <w:marRight w:val="0"/>
          <w:marTop w:val="0"/>
          <w:marBottom w:val="0"/>
          <w:divBdr>
            <w:top w:val="none" w:sz="0" w:space="0" w:color="auto"/>
            <w:left w:val="none" w:sz="0" w:space="0" w:color="auto"/>
            <w:bottom w:val="none" w:sz="0" w:space="0" w:color="auto"/>
            <w:right w:val="none" w:sz="0" w:space="0" w:color="auto"/>
          </w:divBdr>
        </w:div>
        <w:div w:id="1741444200">
          <w:blockQuote w:val="1"/>
          <w:marLeft w:val="0"/>
          <w:marRight w:val="0"/>
          <w:marTop w:val="0"/>
          <w:marBottom w:val="0"/>
          <w:divBdr>
            <w:top w:val="none" w:sz="0" w:space="0" w:color="auto"/>
            <w:left w:val="none" w:sz="0" w:space="0" w:color="auto"/>
            <w:bottom w:val="none" w:sz="0" w:space="0" w:color="auto"/>
            <w:right w:val="none" w:sz="0" w:space="0" w:color="auto"/>
          </w:divBdr>
        </w:div>
        <w:div w:id="825781746">
          <w:blockQuote w:val="1"/>
          <w:marLeft w:val="0"/>
          <w:marRight w:val="0"/>
          <w:marTop w:val="0"/>
          <w:marBottom w:val="0"/>
          <w:divBdr>
            <w:top w:val="none" w:sz="0" w:space="0" w:color="auto"/>
            <w:left w:val="none" w:sz="0" w:space="0" w:color="auto"/>
            <w:bottom w:val="none" w:sz="0" w:space="0" w:color="auto"/>
            <w:right w:val="none" w:sz="0" w:space="0" w:color="auto"/>
          </w:divBdr>
        </w:div>
        <w:div w:id="1947687720">
          <w:blockQuote w:val="1"/>
          <w:marLeft w:val="0"/>
          <w:marRight w:val="0"/>
          <w:marTop w:val="0"/>
          <w:marBottom w:val="0"/>
          <w:divBdr>
            <w:top w:val="none" w:sz="0" w:space="0" w:color="auto"/>
            <w:left w:val="none" w:sz="0" w:space="0" w:color="auto"/>
            <w:bottom w:val="none" w:sz="0" w:space="0" w:color="auto"/>
            <w:right w:val="none" w:sz="0" w:space="0" w:color="auto"/>
          </w:divBdr>
        </w:div>
        <w:div w:id="630747731">
          <w:blockQuote w:val="1"/>
          <w:marLeft w:val="0"/>
          <w:marRight w:val="0"/>
          <w:marTop w:val="0"/>
          <w:marBottom w:val="0"/>
          <w:divBdr>
            <w:top w:val="none" w:sz="0" w:space="0" w:color="auto"/>
            <w:left w:val="none" w:sz="0" w:space="0" w:color="auto"/>
            <w:bottom w:val="none" w:sz="0" w:space="0" w:color="auto"/>
            <w:right w:val="none" w:sz="0" w:space="0" w:color="auto"/>
          </w:divBdr>
        </w:div>
        <w:div w:id="206335801">
          <w:blockQuote w:val="1"/>
          <w:marLeft w:val="0"/>
          <w:marRight w:val="0"/>
          <w:marTop w:val="0"/>
          <w:marBottom w:val="0"/>
          <w:divBdr>
            <w:top w:val="none" w:sz="0" w:space="0" w:color="auto"/>
            <w:left w:val="none" w:sz="0" w:space="0" w:color="auto"/>
            <w:bottom w:val="none" w:sz="0" w:space="0" w:color="auto"/>
            <w:right w:val="none" w:sz="0" w:space="0" w:color="auto"/>
          </w:divBdr>
        </w:div>
        <w:div w:id="106123449">
          <w:blockQuote w:val="1"/>
          <w:marLeft w:val="0"/>
          <w:marRight w:val="0"/>
          <w:marTop w:val="0"/>
          <w:marBottom w:val="0"/>
          <w:divBdr>
            <w:top w:val="none" w:sz="0" w:space="0" w:color="auto"/>
            <w:left w:val="none" w:sz="0" w:space="0" w:color="auto"/>
            <w:bottom w:val="none" w:sz="0" w:space="0" w:color="auto"/>
            <w:right w:val="none" w:sz="0" w:space="0" w:color="auto"/>
          </w:divBdr>
        </w:div>
        <w:div w:id="1712878620">
          <w:blockQuote w:val="1"/>
          <w:marLeft w:val="0"/>
          <w:marRight w:val="0"/>
          <w:marTop w:val="0"/>
          <w:marBottom w:val="0"/>
          <w:divBdr>
            <w:top w:val="none" w:sz="0" w:space="0" w:color="auto"/>
            <w:left w:val="none" w:sz="0" w:space="0" w:color="auto"/>
            <w:bottom w:val="none" w:sz="0" w:space="0" w:color="auto"/>
            <w:right w:val="none" w:sz="0" w:space="0" w:color="auto"/>
          </w:divBdr>
        </w:div>
        <w:div w:id="238096105">
          <w:blockQuote w:val="1"/>
          <w:marLeft w:val="0"/>
          <w:marRight w:val="0"/>
          <w:marTop w:val="0"/>
          <w:marBottom w:val="0"/>
          <w:divBdr>
            <w:top w:val="none" w:sz="0" w:space="0" w:color="auto"/>
            <w:left w:val="none" w:sz="0" w:space="0" w:color="auto"/>
            <w:bottom w:val="none" w:sz="0" w:space="0" w:color="auto"/>
            <w:right w:val="none" w:sz="0" w:space="0" w:color="auto"/>
          </w:divBdr>
        </w:div>
        <w:div w:id="293486347">
          <w:blockQuote w:val="1"/>
          <w:marLeft w:val="0"/>
          <w:marRight w:val="0"/>
          <w:marTop w:val="0"/>
          <w:marBottom w:val="0"/>
          <w:divBdr>
            <w:top w:val="none" w:sz="0" w:space="0" w:color="auto"/>
            <w:left w:val="none" w:sz="0" w:space="0" w:color="auto"/>
            <w:bottom w:val="none" w:sz="0" w:space="0" w:color="auto"/>
            <w:right w:val="none" w:sz="0" w:space="0" w:color="auto"/>
          </w:divBdr>
        </w:div>
        <w:div w:id="658121171">
          <w:blockQuote w:val="1"/>
          <w:marLeft w:val="0"/>
          <w:marRight w:val="0"/>
          <w:marTop w:val="0"/>
          <w:marBottom w:val="0"/>
          <w:divBdr>
            <w:top w:val="none" w:sz="0" w:space="0" w:color="auto"/>
            <w:left w:val="none" w:sz="0" w:space="0" w:color="auto"/>
            <w:bottom w:val="none" w:sz="0" w:space="0" w:color="auto"/>
            <w:right w:val="none" w:sz="0" w:space="0" w:color="auto"/>
          </w:divBdr>
        </w:div>
        <w:div w:id="664476581">
          <w:blockQuote w:val="1"/>
          <w:marLeft w:val="0"/>
          <w:marRight w:val="0"/>
          <w:marTop w:val="0"/>
          <w:marBottom w:val="0"/>
          <w:divBdr>
            <w:top w:val="none" w:sz="0" w:space="0" w:color="auto"/>
            <w:left w:val="none" w:sz="0" w:space="0" w:color="auto"/>
            <w:bottom w:val="none" w:sz="0" w:space="0" w:color="auto"/>
            <w:right w:val="none" w:sz="0" w:space="0" w:color="auto"/>
          </w:divBdr>
        </w:div>
        <w:div w:id="592393443">
          <w:blockQuote w:val="1"/>
          <w:marLeft w:val="0"/>
          <w:marRight w:val="0"/>
          <w:marTop w:val="0"/>
          <w:marBottom w:val="0"/>
          <w:divBdr>
            <w:top w:val="none" w:sz="0" w:space="0" w:color="auto"/>
            <w:left w:val="none" w:sz="0" w:space="0" w:color="auto"/>
            <w:bottom w:val="none" w:sz="0" w:space="0" w:color="auto"/>
            <w:right w:val="none" w:sz="0" w:space="0" w:color="auto"/>
          </w:divBdr>
        </w:div>
        <w:div w:id="1878854335">
          <w:blockQuote w:val="1"/>
          <w:marLeft w:val="0"/>
          <w:marRight w:val="0"/>
          <w:marTop w:val="0"/>
          <w:marBottom w:val="0"/>
          <w:divBdr>
            <w:top w:val="none" w:sz="0" w:space="0" w:color="auto"/>
            <w:left w:val="none" w:sz="0" w:space="0" w:color="auto"/>
            <w:bottom w:val="none" w:sz="0" w:space="0" w:color="auto"/>
            <w:right w:val="none" w:sz="0" w:space="0" w:color="auto"/>
          </w:divBdr>
        </w:div>
        <w:div w:id="1360080755">
          <w:blockQuote w:val="1"/>
          <w:marLeft w:val="0"/>
          <w:marRight w:val="0"/>
          <w:marTop w:val="0"/>
          <w:marBottom w:val="0"/>
          <w:divBdr>
            <w:top w:val="none" w:sz="0" w:space="0" w:color="auto"/>
            <w:left w:val="none" w:sz="0" w:space="0" w:color="auto"/>
            <w:bottom w:val="none" w:sz="0" w:space="0" w:color="auto"/>
            <w:right w:val="none" w:sz="0" w:space="0" w:color="auto"/>
          </w:divBdr>
        </w:div>
        <w:div w:id="1460418308">
          <w:blockQuote w:val="1"/>
          <w:marLeft w:val="0"/>
          <w:marRight w:val="0"/>
          <w:marTop w:val="0"/>
          <w:marBottom w:val="0"/>
          <w:divBdr>
            <w:top w:val="none" w:sz="0" w:space="0" w:color="auto"/>
            <w:left w:val="none" w:sz="0" w:space="0" w:color="auto"/>
            <w:bottom w:val="none" w:sz="0" w:space="0" w:color="auto"/>
            <w:right w:val="none" w:sz="0" w:space="0" w:color="auto"/>
          </w:divBdr>
        </w:div>
        <w:div w:id="1010333931">
          <w:blockQuote w:val="1"/>
          <w:marLeft w:val="0"/>
          <w:marRight w:val="0"/>
          <w:marTop w:val="0"/>
          <w:marBottom w:val="0"/>
          <w:divBdr>
            <w:top w:val="none" w:sz="0" w:space="0" w:color="auto"/>
            <w:left w:val="none" w:sz="0" w:space="0" w:color="auto"/>
            <w:bottom w:val="none" w:sz="0" w:space="0" w:color="auto"/>
            <w:right w:val="none" w:sz="0" w:space="0" w:color="auto"/>
          </w:divBdr>
        </w:div>
        <w:div w:id="88430456">
          <w:blockQuote w:val="1"/>
          <w:marLeft w:val="0"/>
          <w:marRight w:val="0"/>
          <w:marTop w:val="0"/>
          <w:marBottom w:val="0"/>
          <w:divBdr>
            <w:top w:val="none" w:sz="0" w:space="0" w:color="auto"/>
            <w:left w:val="none" w:sz="0" w:space="0" w:color="auto"/>
            <w:bottom w:val="none" w:sz="0" w:space="0" w:color="auto"/>
            <w:right w:val="none" w:sz="0" w:space="0" w:color="auto"/>
          </w:divBdr>
        </w:div>
        <w:div w:id="788935356">
          <w:blockQuote w:val="1"/>
          <w:marLeft w:val="0"/>
          <w:marRight w:val="0"/>
          <w:marTop w:val="0"/>
          <w:marBottom w:val="0"/>
          <w:divBdr>
            <w:top w:val="none" w:sz="0" w:space="0" w:color="auto"/>
            <w:left w:val="none" w:sz="0" w:space="0" w:color="auto"/>
            <w:bottom w:val="none" w:sz="0" w:space="0" w:color="auto"/>
            <w:right w:val="none" w:sz="0" w:space="0" w:color="auto"/>
          </w:divBdr>
        </w:div>
        <w:div w:id="1585187927">
          <w:blockQuote w:val="1"/>
          <w:marLeft w:val="0"/>
          <w:marRight w:val="0"/>
          <w:marTop w:val="0"/>
          <w:marBottom w:val="0"/>
          <w:divBdr>
            <w:top w:val="none" w:sz="0" w:space="0" w:color="auto"/>
            <w:left w:val="none" w:sz="0" w:space="0" w:color="auto"/>
            <w:bottom w:val="none" w:sz="0" w:space="0" w:color="auto"/>
            <w:right w:val="none" w:sz="0" w:space="0" w:color="auto"/>
          </w:divBdr>
        </w:div>
        <w:div w:id="2080443584">
          <w:blockQuote w:val="1"/>
          <w:marLeft w:val="0"/>
          <w:marRight w:val="0"/>
          <w:marTop w:val="0"/>
          <w:marBottom w:val="0"/>
          <w:divBdr>
            <w:top w:val="none" w:sz="0" w:space="0" w:color="auto"/>
            <w:left w:val="none" w:sz="0" w:space="0" w:color="auto"/>
            <w:bottom w:val="none" w:sz="0" w:space="0" w:color="auto"/>
            <w:right w:val="none" w:sz="0" w:space="0" w:color="auto"/>
          </w:divBdr>
        </w:div>
        <w:div w:id="1051420464">
          <w:blockQuote w:val="1"/>
          <w:marLeft w:val="0"/>
          <w:marRight w:val="0"/>
          <w:marTop w:val="0"/>
          <w:marBottom w:val="0"/>
          <w:divBdr>
            <w:top w:val="none" w:sz="0" w:space="0" w:color="auto"/>
            <w:left w:val="none" w:sz="0" w:space="0" w:color="auto"/>
            <w:bottom w:val="none" w:sz="0" w:space="0" w:color="auto"/>
            <w:right w:val="none" w:sz="0" w:space="0" w:color="auto"/>
          </w:divBdr>
        </w:div>
        <w:div w:id="1012490047">
          <w:blockQuote w:val="1"/>
          <w:marLeft w:val="0"/>
          <w:marRight w:val="0"/>
          <w:marTop w:val="0"/>
          <w:marBottom w:val="0"/>
          <w:divBdr>
            <w:top w:val="none" w:sz="0" w:space="0" w:color="auto"/>
            <w:left w:val="none" w:sz="0" w:space="0" w:color="auto"/>
            <w:bottom w:val="none" w:sz="0" w:space="0" w:color="auto"/>
            <w:right w:val="none" w:sz="0" w:space="0" w:color="auto"/>
          </w:divBdr>
        </w:div>
        <w:div w:id="219173765">
          <w:blockQuote w:val="1"/>
          <w:marLeft w:val="0"/>
          <w:marRight w:val="0"/>
          <w:marTop w:val="0"/>
          <w:marBottom w:val="0"/>
          <w:divBdr>
            <w:top w:val="none" w:sz="0" w:space="0" w:color="auto"/>
            <w:left w:val="none" w:sz="0" w:space="0" w:color="auto"/>
            <w:bottom w:val="none" w:sz="0" w:space="0" w:color="auto"/>
            <w:right w:val="none" w:sz="0" w:space="0" w:color="auto"/>
          </w:divBdr>
        </w:div>
        <w:div w:id="609556904">
          <w:blockQuote w:val="1"/>
          <w:marLeft w:val="0"/>
          <w:marRight w:val="0"/>
          <w:marTop w:val="0"/>
          <w:marBottom w:val="0"/>
          <w:divBdr>
            <w:top w:val="none" w:sz="0" w:space="0" w:color="auto"/>
            <w:left w:val="none" w:sz="0" w:space="0" w:color="auto"/>
            <w:bottom w:val="none" w:sz="0" w:space="0" w:color="auto"/>
            <w:right w:val="none" w:sz="0" w:space="0" w:color="auto"/>
          </w:divBdr>
        </w:div>
        <w:div w:id="1463233944">
          <w:blockQuote w:val="1"/>
          <w:marLeft w:val="0"/>
          <w:marRight w:val="0"/>
          <w:marTop w:val="0"/>
          <w:marBottom w:val="0"/>
          <w:divBdr>
            <w:top w:val="none" w:sz="0" w:space="0" w:color="auto"/>
            <w:left w:val="none" w:sz="0" w:space="0" w:color="auto"/>
            <w:bottom w:val="none" w:sz="0" w:space="0" w:color="auto"/>
            <w:right w:val="none" w:sz="0" w:space="0" w:color="auto"/>
          </w:divBdr>
        </w:div>
        <w:div w:id="812910677">
          <w:blockQuote w:val="1"/>
          <w:marLeft w:val="0"/>
          <w:marRight w:val="0"/>
          <w:marTop w:val="0"/>
          <w:marBottom w:val="0"/>
          <w:divBdr>
            <w:top w:val="none" w:sz="0" w:space="0" w:color="auto"/>
            <w:left w:val="none" w:sz="0" w:space="0" w:color="auto"/>
            <w:bottom w:val="none" w:sz="0" w:space="0" w:color="auto"/>
            <w:right w:val="none" w:sz="0" w:space="0" w:color="auto"/>
          </w:divBdr>
        </w:div>
        <w:div w:id="862011855">
          <w:blockQuote w:val="1"/>
          <w:marLeft w:val="0"/>
          <w:marRight w:val="0"/>
          <w:marTop w:val="0"/>
          <w:marBottom w:val="0"/>
          <w:divBdr>
            <w:top w:val="none" w:sz="0" w:space="0" w:color="auto"/>
            <w:left w:val="none" w:sz="0" w:space="0" w:color="auto"/>
            <w:bottom w:val="none" w:sz="0" w:space="0" w:color="auto"/>
            <w:right w:val="none" w:sz="0" w:space="0" w:color="auto"/>
          </w:divBdr>
        </w:div>
        <w:div w:id="1009984860">
          <w:blockQuote w:val="1"/>
          <w:marLeft w:val="0"/>
          <w:marRight w:val="0"/>
          <w:marTop w:val="0"/>
          <w:marBottom w:val="0"/>
          <w:divBdr>
            <w:top w:val="none" w:sz="0" w:space="0" w:color="auto"/>
            <w:left w:val="none" w:sz="0" w:space="0" w:color="auto"/>
            <w:bottom w:val="none" w:sz="0" w:space="0" w:color="auto"/>
            <w:right w:val="none" w:sz="0" w:space="0" w:color="auto"/>
          </w:divBdr>
        </w:div>
        <w:div w:id="1592078033">
          <w:blockQuote w:val="1"/>
          <w:marLeft w:val="0"/>
          <w:marRight w:val="0"/>
          <w:marTop w:val="0"/>
          <w:marBottom w:val="0"/>
          <w:divBdr>
            <w:top w:val="none" w:sz="0" w:space="0" w:color="auto"/>
            <w:left w:val="none" w:sz="0" w:space="0" w:color="auto"/>
            <w:bottom w:val="none" w:sz="0" w:space="0" w:color="auto"/>
            <w:right w:val="none" w:sz="0" w:space="0" w:color="auto"/>
          </w:divBdr>
        </w:div>
        <w:div w:id="249971921">
          <w:blockQuote w:val="1"/>
          <w:marLeft w:val="0"/>
          <w:marRight w:val="0"/>
          <w:marTop w:val="0"/>
          <w:marBottom w:val="0"/>
          <w:divBdr>
            <w:top w:val="none" w:sz="0" w:space="0" w:color="auto"/>
            <w:left w:val="none" w:sz="0" w:space="0" w:color="auto"/>
            <w:bottom w:val="none" w:sz="0" w:space="0" w:color="auto"/>
            <w:right w:val="none" w:sz="0" w:space="0" w:color="auto"/>
          </w:divBdr>
        </w:div>
        <w:div w:id="527186470">
          <w:blockQuote w:val="1"/>
          <w:marLeft w:val="0"/>
          <w:marRight w:val="0"/>
          <w:marTop w:val="0"/>
          <w:marBottom w:val="0"/>
          <w:divBdr>
            <w:top w:val="none" w:sz="0" w:space="0" w:color="auto"/>
            <w:left w:val="none" w:sz="0" w:space="0" w:color="auto"/>
            <w:bottom w:val="none" w:sz="0" w:space="0" w:color="auto"/>
            <w:right w:val="none" w:sz="0" w:space="0" w:color="auto"/>
          </w:divBdr>
        </w:div>
        <w:div w:id="1778331022">
          <w:blockQuote w:val="1"/>
          <w:marLeft w:val="0"/>
          <w:marRight w:val="0"/>
          <w:marTop w:val="0"/>
          <w:marBottom w:val="0"/>
          <w:divBdr>
            <w:top w:val="none" w:sz="0" w:space="0" w:color="auto"/>
            <w:left w:val="none" w:sz="0" w:space="0" w:color="auto"/>
            <w:bottom w:val="none" w:sz="0" w:space="0" w:color="auto"/>
            <w:right w:val="none" w:sz="0" w:space="0" w:color="auto"/>
          </w:divBdr>
        </w:div>
        <w:div w:id="1068502270">
          <w:blockQuote w:val="1"/>
          <w:marLeft w:val="0"/>
          <w:marRight w:val="0"/>
          <w:marTop w:val="0"/>
          <w:marBottom w:val="0"/>
          <w:divBdr>
            <w:top w:val="none" w:sz="0" w:space="0" w:color="auto"/>
            <w:left w:val="none" w:sz="0" w:space="0" w:color="auto"/>
            <w:bottom w:val="none" w:sz="0" w:space="0" w:color="auto"/>
            <w:right w:val="none" w:sz="0" w:space="0" w:color="auto"/>
          </w:divBdr>
        </w:div>
        <w:div w:id="52704470">
          <w:blockQuote w:val="1"/>
          <w:marLeft w:val="0"/>
          <w:marRight w:val="0"/>
          <w:marTop w:val="0"/>
          <w:marBottom w:val="0"/>
          <w:divBdr>
            <w:top w:val="none" w:sz="0" w:space="0" w:color="auto"/>
            <w:left w:val="none" w:sz="0" w:space="0" w:color="auto"/>
            <w:bottom w:val="none" w:sz="0" w:space="0" w:color="auto"/>
            <w:right w:val="none" w:sz="0" w:space="0" w:color="auto"/>
          </w:divBdr>
        </w:div>
        <w:div w:id="164170966">
          <w:blockQuote w:val="1"/>
          <w:marLeft w:val="0"/>
          <w:marRight w:val="0"/>
          <w:marTop w:val="0"/>
          <w:marBottom w:val="0"/>
          <w:divBdr>
            <w:top w:val="none" w:sz="0" w:space="0" w:color="auto"/>
            <w:left w:val="none" w:sz="0" w:space="0" w:color="auto"/>
            <w:bottom w:val="none" w:sz="0" w:space="0" w:color="auto"/>
            <w:right w:val="none" w:sz="0" w:space="0" w:color="auto"/>
          </w:divBdr>
        </w:div>
        <w:div w:id="1824544018">
          <w:blockQuote w:val="1"/>
          <w:marLeft w:val="0"/>
          <w:marRight w:val="0"/>
          <w:marTop w:val="0"/>
          <w:marBottom w:val="0"/>
          <w:divBdr>
            <w:top w:val="none" w:sz="0" w:space="0" w:color="auto"/>
            <w:left w:val="none" w:sz="0" w:space="0" w:color="auto"/>
            <w:bottom w:val="none" w:sz="0" w:space="0" w:color="auto"/>
            <w:right w:val="none" w:sz="0" w:space="0" w:color="auto"/>
          </w:divBdr>
        </w:div>
        <w:div w:id="1184829293">
          <w:blockQuote w:val="1"/>
          <w:marLeft w:val="0"/>
          <w:marRight w:val="0"/>
          <w:marTop w:val="0"/>
          <w:marBottom w:val="0"/>
          <w:divBdr>
            <w:top w:val="none" w:sz="0" w:space="0" w:color="auto"/>
            <w:left w:val="none" w:sz="0" w:space="0" w:color="auto"/>
            <w:bottom w:val="none" w:sz="0" w:space="0" w:color="auto"/>
            <w:right w:val="none" w:sz="0" w:space="0" w:color="auto"/>
          </w:divBdr>
        </w:div>
        <w:div w:id="1197234006">
          <w:blockQuote w:val="1"/>
          <w:marLeft w:val="0"/>
          <w:marRight w:val="0"/>
          <w:marTop w:val="0"/>
          <w:marBottom w:val="0"/>
          <w:divBdr>
            <w:top w:val="none" w:sz="0" w:space="0" w:color="auto"/>
            <w:left w:val="none" w:sz="0" w:space="0" w:color="auto"/>
            <w:bottom w:val="none" w:sz="0" w:space="0" w:color="auto"/>
            <w:right w:val="none" w:sz="0" w:space="0" w:color="auto"/>
          </w:divBdr>
        </w:div>
        <w:div w:id="731581592">
          <w:blockQuote w:val="1"/>
          <w:marLeft w:val="0"/>
          <w:marRight w:val="0"/>
          <w:marTop w:val="0"/>
          <w:marBottom w:val="0"/>
          <w:divBdr>
            <w:top w:val="none" w:sz="0" w:space="0" w:color="auto"/>
            <w:left w:val="none" w:sz="0" w:space="0" w:color="auto"/>
            <w:bottom w:val="none" w:sz="0" w:space="0" w:color="auto"/>
            <w:right w:val="none" w:sz="0" w:space="0" w:color="auto"/>
          </w:divBdr>
        </w:div>
        <w:div w:id="920143706">
          <w:blockQuote w:val="1"/>
          <w:marLeft w:val="0"/>
          <w:marRight w:val="0"/>
          <w:marTop w:val="0"/>
          <w:marBottom w:val="0"/>
          <w:divBdr>
            <w:top w:val="none" w:sz="0" w:space="0" w:color="auto"/>
            <w:left w:val="none" w:sz="0" w:space="0" w:color="auto"/>
            <w:bottom w:val="none" w:sz="0" w:space="0" w:color="auto"/>
            <w:right w:val="none" w:sz="0" w:space="0" w:color="auto"/>
          </w:divBdr>
        </w:div>
        <w:div w:id="1706759854">
          <w:blockQuote w:val="1"/>
          <w:marLeft w:val="0"/>
          <w:marRight w:val="0"/>
          <w:marTop w:val="0"/>
          <w:marBottom w:val="0"/>
          <w:divBdr>
            <w:top w:val="none" w:sz="0" w:space="0" w:color="auto"/>
            <w:left w:val="none" w:sz="0" w:space="0" w:color="auto"/>
            <w:bottom w:val="none" w:sz="0" w:space="0" w:color="auto"/>
            <w:right w:val="none" w:sz="0" w:space="0" w:color="auto"/>
          </w:divBdr>
        </w:div>
        <w:div w:id="814492166">
          <w:blockQuote w:val="1"/>
          <w:marLeft w:val="0"/>
          <w:marRight w:val="0"/>
          <w:marTop w:val="0"/>
          <w:marBottom w:val="0"/>
          <w:divBdr>
            <w:top w:val="none" w:sz="0" w:space="0" w:color="auto"/>
            <w:left w:val="none" w:sz="0" w:space="0" w:color="auto"/>
            <w:bottom w:val="none" w:sz="0" w:space="0" w:color="auto"/>
            <w:right w:val="none" w:sz="0" w:space="0" w:color="auto"/>
          </w:divBdr>
        </w:div>
        <w:div w:id="851995101">
          <w:blockQuote w:val="1"/>
          <w:marLeft w:val="0"/>
          <w:marRight w:val="0"/>
          <w:marTop w:val="0"/>
          <w:marBottom w:val="0"/>
          <w:divBdr>
            <w:top w:val="none" w:sz="0" w:space="0" w:color="auto"/>
            <w:left w:val="none" w:sz="0" w:space="0" w:color="auto"/>
            <w:bottom w:val="none" w:sz="0" w:space="0" w:color="auto"/>
            <w:right w:val="none" w:sz="0" w:space="0" w:color="auto"/>
          </w:divBdr>
        </w:div>
        <w:div w:id="1931771100">
          <w:blockQuote w:val="1"/>
          <w:marLeft w:val="0"/>
          <w:marRight w:val="0"/>
          <w:marTop w:val="0"/>
          <w:marBottom w:val="0"/>
          <w:divBdr>
            <w:top w:val="none" w:sz="0" w:space="0" w:color="auto"/>
            <w:left w:val="none" w:sz="0" w:space="0" w:color="auto"/>
            <w:bottom w:val="none" w:sz="0" w:space="0" w:color="auto"/>
            <w:right w:val="none" w:sz="0" w:space="0" w:color="auto"/>
          </w:divBdr>
        </w:div>
        <w:div w:id="548224709">
          <w:blockQuote w:val="1"/>
          <w:marLeft w:val="0"/>
          <w:marRight w:val="0"/>
          <w:marTop w:val="0"/>
          <w:marBottom w:val="0"/>
          <w:divBdr>
            <w:top w:val="none" w:sz="0" w:space="0" w:color="auto"/>
            <w:left w:val="none" w:sz="0" w:space="0" w:color="auto"/>
            <w:bottom w:val="none" w:sz="0" w:space="0" w:color="auto"/>
            <w:right w:val="none" w:sz="0" w:space="0" w:color="auto"/>
          </w:divBdr>
        </w:div>
        <w:div w:id="680199159">
          <w:blockQuote w:val="1"/>
          <w:marLeft w:val="0"/>
          <w:marRight w:val="0"/>
          <w:marTop w:val="0"/>
          <w:marBottom w:val="0"/>
          <w:divBdr>
            <w:top w:val="none" w:sz="0" w:space="0" w:color="auto"/>
            <w:left w:val="none" w:sz="0" w:space="0" w:color="auto"/>
            <w:bottom w:val="none" w:sz="0" w:space="0" w:color="auto"/>
            <w:right w:val="none" w:sz="0" w:space="0" w:color="auto"/>
          </w:divBdr>
        </w:div>
        <w:div w:id="428284142">
          <w:blockQuote w:val="1"/>
          <w:marLeft w:val="0"/>
          <w:marRight w:val="0"/>
          <w:marTop w:val="0"/>
          <w:marBottom w:val="0"/>
          <w:divBdr>
            <w:top w:val="none" w:sz="0" w:space="0" w:color="auto"/>
            <w:left w:val="none" w:sz="0" w:space="0" w:color="auto"/>
            <w:bottom w:val="none" w:sz="0" w:space="0" w:color="auto"/>
            <w:right w:val="none" w:sz="0" w:space="0" w:color="auto"/>
          </w:divBdr>
        </w:div>
        <w:div w:id="1815951126">
          <w:blockQuote w:val="1"/>
          <w:marLeft w:val="0"/>
          <w:marRight w:val="0"/>
          <w:marTop w:val="0"/>
          <w:marBottom w:val="0"/>
          <w:divBdr>
            <w:top w:val="none" w:sz="0" w:space="0" w:color="auto"/>
            <w:left w:val="none" w:sz="0" w:space="0" w:color="auto"/>
            <w:bottom w:val="none" w:sz="0" w:space="0" w:color="auto"/>
            <w:right w:val="none" w:sz="0" w:space="0" w:color="auto"/>
          </w:divBdr>
        </w:div>
        <w:div w:id="1577476172">
          <w:blockQuote w:val="1"/>
          <w:marLeft w:val="0"/>
          <w:marRight w:val="0"/>
          <w:marTop w:val="0"/>
          <w:marBottom w:val="0"/>
          <w:divBdr>
            <w:top w:val="none" w:sz="0" w:space="0" w:color="auto"/>
            <w:left w:val="none" w:sz="0" w:space="0" w:color="auto"/>
            <w:bottom w:val="none" w:sz="0" w:space="0" w:color="auto"/>
            <w:right w:val="none" w:sz="0" w:space="0" w:color="auto"/>
          </w:divBdr>
        </w:div>
        <w:div w:id="1809787693">
          <w:blockQuote w:val="1"/>
          <w:marLeft w:val="0"/>
          <w:marRight w:val="0"/>
          <w:marTop w:val="0"/>
          <w:marBottom w:val="0"/>
          <w:divBdr>
            <w:top w:val="none" w:sz="0" w:space="0" w:color="auto"/>
            <w:left w:val="none" w:sz="0" w:space="0" w:color="auto"/>
            <w:bottom w:val="none" w:sz="0" w:space="0" w:color="auto"/>
            <w:right w:val="none" w:sz="0" w:space="0" w:color="auto"/>
          </w:divBdr>
        </w:div>
        <w:div w:id="2111461776">
          <w:blockQuote w:val="1"/>
          <w:marLeft w:val="0"/>
          <w:marRight w:val="0"/>
          <w:marTop w:val="0"/>
          <w:marBottom w:val="0"/>
          <w:divBdr>
            <w:top w:val="none" w:sz="0" w:space="0" w:color="auto"/>
            <w:left w:val="none" w:sz="0" w:space="0" w:color="auto"/>
            <w:bottom w:val="none" w:sz="0" w:space="0" w:color="auto"/>
            <w:right w:val="none" w:sz="0" w:space="0" w:color="auto"/>
          </w:divBdr>
        </w:div>
        <w:div w:id="2040159775">
          <w:blockQuote w:val="1"/>
          <w:marLeft w:val="0"/>
          <w:marRight w:val="0"/>
          <w:marTop w:val="0"/>
          <w:marBottom w:val="0"/>
          <w:divBdr>
            <w:top w:val="none" w:sz="0" w:space="0" w:color="auto"/>
            <w:left w:val="none" w:sz="0" w:space="0" w:color="auto"/>
            <w:bottom w:val="none" w:sz="0" w:space="0" w:color="auto"/>
            <w:right w:val="none" w:sz="0" w:space="0" w:color="auto"/>
          </w:divBdr>
        </w:div>
        <w:div w:id="1790392503">
          <w:blockQuote w:val="1"/>
          <w:marLeft w:val="0"/>
          <w:marRight w:val="0"/>
          <w:marTop w:val="0"/>
          <w:marBottom w:val="0"/>
          <w:divBdr>
            <w:top w:val="none" w:sz="0" w:space="0" w:color="auto"/>
            <w:left w:val="none" w:sz="0" w:space="0" w:color="auto"/>
            <w:bottom w:val="none" w:sz="0" w:space="0" w:color="auto"/>
            <w:right w:val="none" w:sz="0" w:space="0" w:color="auto"/>
          </w:divBdr>
        </w:div>
        <w:div w:id="1469737107">
          <w:blockQuote w:val="1"/>
          <w:marLeft w:val="0"/>
          <w:marRight w:val="0"/>
          <w:marTop w:val="0"/>
          <w:marBottom w:val="0"/>
          <w:divBdr>
            <w:top w:val="none" w:sz="0" w:space="0" w:color="auto"/>
            <w:left w:val="none" w:sz="0" w:space="0" w:color="auto"/>
            <w:bottom w:val="none" w:sz="0" w:space="0" w:color="auto"/>
            <w:right w:val="none" w:sz="0" w:space="0" w:color="auto"/>
          </w:divBdr>
        </w:div>
        <w:div w:id="1951735923">
          <w:blockQuote w:val="1"/>
          <w:marLeft w:val="0"/>
          <w:marRight w:val="0"/>
          <w:marTop w:val="0"/>
          <w:marBottom w:val="0"/>
          <w:divBdr>
            <w:top w:val="none" w:sz="0" w:space="0" w:color="auto"/>
            <w:left w:val="none" w:sz="0" w:space="0" w:color="auto"/>
            <w:bottom w:val="none" w:sz="0" w:space="0" w:color="auto"/>
            <w:right w:val="none" w:sz="0" w:space="0" w:color="auto"/>
          </w:divBdr>
        </w:div>
        <w:div w:id="1947031911">
          <w:blockQuote w:val="1"/>
          <w:marLeft w:val="0"/>
          <w:marRight w:val="0"/>
          <w:marTop w:val="0"/>
          <w:marBottom w:val="0"/>
          <w:divBdr>
            <w:top w:val="none" w:sz="0" w:space="0" w:color="auto"/>
            <w:left w:val="none" w:sz="0" w:space="0" w:color="auto"/>
            <w:bottom w:val="none" w:sz="0" w:space="0" w:color="auto"/>
            <w:right w:val="none" w:sz="0" w:space="0" w:color="auto"/>
          </w:divBdr>
        </w:div>
        <w:div w:id="1931504706">
          <w:blockQuote w:val="1"/>
          <w:marLeft w:val="0"/>
          <w:marRight w:val="0"/>
          <w:marTop w:val="0"/>
          <w:marBottom w:val="0"/>
          <w:divBdr>
            <w:top w:val="none" w:sz="0" w:space="0" w:color="auto"/>
            <w:left w:val="none" w:sz="0" w:space="0" w:color="auto"/>
            <w:bottom w:val="none" w:sz="0" w:space="0" w:color="auto"/>
            <w:right w:val="none" w:sz="0" w:space="0" w:color="auto"/>
          </w:divBdr>
        </w:div>
        <w:div w:id="1369182479">
          <w:blockQuote w:val="1"/>
          <w:marLeft w:val="0"/>
          <w:marRight w:val="0"/>
          <w:marTop w:val="0"/>
          <w:marBottom w:val="0"/>
          <w:divBdr>
            <w:top w:val="none" w:sz="0" w:space="0" w:color="auto"/>
            <w:left w:val="none" w:sz="0" w:space="0" w:color="auto"/>
            <w:bottom w:val="none" w:sz="0" w:space="0" w:color="auto"/>
            <w:right w:val="none" w:sz="0" w:space="0" w:color="auto"/>
          </w:divBdr>
        </w:div>
        <w:div w:id="1835336507">
          <w:blockQuote w:val="1"/>
          <w:marLeft w:val="0"/>
          <w:marRight w:val="0"/>
          <w:marTop w:val="0"/>
          <w:marBottom w:val="0"/>
          <w:divBdr>
            <w:top w:val="none" w:sz="0" w:space="0" w:color="auto"/>
            <w:left w:val="none" w:sz="0" w:space="0" w:color="auto"/>
            <w:bottom w:val="none" w:sz="0" w:space="0" w:color="auto"/>
            <w:right w:val="none" w:sz="0" w:space="0" w:color="auto"/>
          </w:divBdr>
        </w:div>
        <w:div w:id="1703557200">
          <w:blockQuote w:val="1"/>
          <w:marLeft w:val="0"/>
          <w:marRight w:val="0"/>
          <w:marTop w:val="0"/>
          <w:marBottom w:val="0"/>
          <w:divBdr>
            <w:top w:val="none" w:sz="0" w:space="0" w:color="auto"/>
            <w:left w:val="none" w:sz="0" w:space="0" w:color="auto"/>
            <w:bottom w:val="none" w:sz="0" w:space="0" w:color="auto"/>
            <w:right w:val="none" w:sz="0" w:space="0" w:color="auto"/>
          </w:divBdr>
        </w:div>
        <w:div w:id="1672755386">
          <w:blockQuote w:val="1"/>
          <w:marLeft w:val="0"/>
          <w:marRight w:val="0"/>
          <w:marTop w:val="0"/>
          <w:marBottom w:val="0"/>
          <w:divBdr>
            <w:top w:val="none" w:sz="0" w:space="0" w:color="auto"/>
            <w:left w:val="none" w:sz="0" w:space="0" w:color="auto"/>
            <w:bottom w:val="none" w:sz="0" w:space="0" w:color="auto"/>
            <w:right w:val="none" w:sz="0" w:space="0" w:color="auto"/>
          </w:divBdr>
        </w:div>
        <w:div w:id="1185023765">
          <w:blockQuote w:val="1"/>
          <w:marLeft w:val="0"/>
          <w:marRight w:val="0"/>
          <w:marTop w:val="0"/>
          <w:marBottom w:val="0"/>
          <w:divBdr>
            <w:top w:val="none" w:sz="0" w:space="0" w:color="auto"/>
            <w:left w:val="none" w:sz="0" w:space="0" w:color="auto"/>
            <w:bottom w:val="none" w:sz="0" w:space="0" w:color="auto"/>
            <w:right w:val="none" w:sz="0" w:space="0" w:color="auto"/>
          </w:divBdr>
        </w:div>
        <w:div w:id="1002515613">
          <w:blockQuote w:val="1"/>
          <w:marLeft w:val="0"/>
          <w:marRight w:val="0"/>
          <w:marTop w:val="0"/>
          <w:marBottom w:val="0"/>
          <w:divBdr>
            <w:top w:val="none" w:sz="0" w:space="0" w:color="auto"/>
            <w:left w:val="none" w:sz="0" w:space="0" w:color="auto"/>
            <w:bottom w:val="none" w:sz="0" w:space="0" w:color="auto"/>
            <w:right w:val="none" w:sz="0" w:space="0" w:color="auto"/>
          </w:divBdr>
        </w:div>
        <w:div w:id="614796351">
          <w:blockQuote w:val="1"/>
          <w:marLeft w:val="0"/>
          <w:marRight w:val="0"/>
          <w:marTop w:val="0"/>
          <w:marBottom w:val="0"/>
          <w:divBdr>
            <w:top w:val="none" w:sz="0" w:space="0" w:color="auto"/>
            <w:left w:val="none" w:sz="0" w:space="0" w:color="auto"/>
            <w:bottom w:val="none" w:sz="0" w:space="0" w:color="auto"/>
            <w:right w:val="none" w:sz="0" w:space="0" w:color="auto"/>
          </w:divBdr>
        </w:div>
        <w:div w:id="1715158314">
          <w:blockQuote w:val="1"/>
          <w:marLeft w:val="0"/>
          <w:marRight w:val="0"/>
          <w:marTop w:val="0"/>
          <w:marBottom w:val="0"/>
          <w:divBdr>
            <w:top w:val="none" w:sz="0" w:space="0" w:color="auto"/>
            <w:left w:val="none" w:sz="0" w:space="0" w:color="auto"/>
            <w:bottom w:val="none" w:sz="0" w:space="0" w:color="auto"/>
            <w:right w:val="none" w:sz="0" w:space="0" w:color="auto"/>
          </w:divBdr>
        </w:div>
        <w:div w:id="107429456">
          <w:blockQuote w:val="1"/>
          <w:marLeft w:val="0"/>
          <w:marRight w:val="0"/>
          <w:marTop w:val="0"/>
          <w:marBottom w:val="0"/>
          <w:divBdr>
            <w:top w:val="none" w:sz="0" w:space="0" w:color="auto"/>
            <w:left w:val="none" w:sz="0" w:space="0" w:color="auto"/>
            <w:bottom w:val="none" w:sz="0" w:space="0" w:color="auto"/>
            <w:right w:val="none" w:sz="0" w:space="0" w:color="auto"/>
          </w:divBdr>
        </w:div>
        <w:div w:id="501511817">
          <w:blockQuote w:val="1"/>
          <w:marLeft w:val="0"/>
          <w:marRight w:val="0"/>
          <w:marTop w:val="0"/>
          <w:marBottom w:val="0"/>
          <w:divBdr>
            <w:top w:val="none" w:sz="0" w:space="0" w:color="auto"/>
            <w:left w:val="none" w:sz="0" w:space="0" w:color="auto"/>
            <w:bottom w:val="none" w:sz="0" w:space="0" w:color="auto"/>
            <w:right w:val="none" w:sz="0" w:space="0" w:color="auto"/>
          </w:divBdr>
        </w:div>
        <w:div w:id="229585716">
          <w:blockQuote w:val="1"/>
          <w:marLeft w:val="0"/>
          <w:marRight w:val="0"/>
          <w:marTop w:val="0"/>
          <w:marBottom w:val="0"/>
          <w:divBdr>
            <w:top w:val="none" w:sz="0" w:space="0" w:color="auto"/>
            <w:left w:val="none" w:sz="0" w:space="0" w:color="auto"/>
            <w:bottom w:val="none" w:sz="0" w:space="0" w:color="auto"/>
            <w:right w:val="none" w:sz="0" w:space="0" w:color="auto"/>
          </w:divBdr>
        </w:div>
        <w:div w:id="1888565878">
          <w:blockQuote w:val="1"/>
          <w:marLeft w:val="0"/>
          <w:marRight w:val="0"/>
          <w:marTop w:val="0"/>
          <w:marBottom w:val="0"/>
          <w:divBdr>
            <w:top w:val="none" w:sz="0" w:space="0" w:color="auto"/>
            <w:left w:val="none" w:sz="0" w:space="0" w:color="auto"/>
            <w:bottom w:val="none" w:sz="0" w:space="0" w:color="auto"/>
            <w:right w:val="none" w:sz="0" w:space="0" w:color="auto"/>
          </w:divBdr>
        </w:div>
        <w:div w:id="1633246137">
          <w:blockQuote w:val="1"/>
          <w:marLeft w:val="0"/>
          <w:marRight w:val="0"/>
          <w:marTop w:val="0"/>
          <w:marBottom w:val="0"/>
          <w:divBdr>
            <w:top w:val="none" w:sz="0" w:space="0" w:color="auto"/>
            <w:left w:val="none" w:sz="0" w:space="0" w:color="auto"/>
            <w:bottom w:val="none" w:sz="0" w:space="0" w:color="auto"/>
            <w:right w:val="none" w:sz="0" w:space="0" w:color="auto"/>
          </w:divBdr>
        </w:div>
        <w:div w:id="2108888873">
          <w:blockQuote w:val="1"/>
          <w:marLeft w:val="0"/>
          <w:marRight w:val="0"/>
          <w:marTop w:val="0"/>
          <w:marBottom w:val="0"/>
          <w:divBdr>
            <w:top w:val="none" w:sz="0" w:space="0" w:color="auto"/>
            <w:left w:val="none" w:sz="0" w:space="0" w:color="auto"/>
            <w:bottom w:val="none" w:sz="0" w:space="0" w:color="auto"/>
            <w:right w:val="none" w:sz="0" w:space="0" w:color="auto"/>
          </w:divBdr>
        </w:div>
        <w:div w:id="109395764">
          <w:blockQuote w:val="1"/>
          <w:marLeft w:val="0"/>
          <w:marRight w:val="0"/>
          <w:marTop w:val="0"/>
          <w:marBottom w:val="0"/>
          <w:divBdr>
            <w:top w:val="none" w:sz="0" w:space="0" w:color="auto"/>
            <w:left w:val="none" w:sz="0" w:space="0" w:color="auto"/>
            <w:bottom w:val="none" w:sz="0" w:space="0" w:color="auto"/>
            <w:right w:val="none" w:sz="0" w:space="0" w:color="auto"/>
          </w:divBdr>
        </w:div>
        <w:div w:id="1217164276">
          <w:blockQuote w:val="1"/>
          <w:marLeft w:val="0"/>
          <w:marRight w:val="0"/>
          <w:marTop w:val="0"/>
          <w:marBottom w:val="0"/>
          <w:divBdr>
            <w:top w:val="none" w:sz="0" w:space="0" w:color="auto"/>
            <w:left w:val="none" w:sz="0" w:space="0" w:color="auto"/>
            <w:bottom w:val="none" w:sz="0" w:space="0" w:color="auto"/>
            <w:right w:val="none" w:sz="0" w:space="0" w:color="auto"/>
          </w:divBdr>
        </w:div>
        <w:div w:id="263810820">
          <w:blockQuote w:val="1"/>
          <w:marLeft w:val="0"/>
          <w:marRight w:val="0"/>
          <w:marTop w:val="0"/>
          <w:marBottom w:val="0"/>
          <w:divBdr>
            <w:top w:val="none" w:sz="0" w:space="0" w:color="auto"/>
            <w:left w:val="none" w:sz="0" w:space="0" w:color="auto"/>
            <w:bottom w:val="none" w:sz="0" w:space="0" w:color="auto"/>
            <w:right w:val="none" w:sz="0" w:space="0" w:color="auto"/>
          </w:divBdr>
        </w:div>
        <w:div w:id="272131104">
          <w:blockQuote w:val="1"/>
          <w:marLeft w:val="0"/>
          <w:marRight w:val="0"/>
          <w:marTop w:val="0"/>
          <w:marBottom w:val="0"/>
          <w:divBdr>
            <w:top w:val="none" w:sz="0" w:space="0" w:color="auto"/>
            <w:left w:val="none" w:sz="0" w:space="0" w:color="auto"/>
            <w:bottom w:val="none" w:sz="0" w:space="0" w:color="auto"/>
            <w:right w:val="none" w:sz="0" w:space="0" w:color="auto"/>
          </w:divBdr>
        </w:div>
        <w:div w:id="1055347882">
          <w:blockQuote w:val="1"/>
          <w:marLeft w:val="0"/>
          <w:marRight w:val="0"/>
          <w:marTop w:val="0"/>
          <w:marBottom w:val="0"/>
          <w:divBdr>
            <w:top w:val="none" w:sz="0" w:space="0" w:color="auto"/>
            <w:left w:val="none" w:sz="0" w:space="0" w:color="auto"/>
            <w:bottom w:val="none" w:sz="0" w:space="0" w:color="auto"/>
            <w:right w:val="none" w:sz="0" w:space="0" w:color="auto"/>
          </w:divBdr>
        </w:div>
        <w:div w:id="245577449">
          <w:blockQuote w:val="1"/>
          <w:marLeft w:val="0"/>
          <w:marRight w:val="0"/>
          <w:marTop w:val="0"/>
          <w:marBottom w:val="0"/>
          <w:divBdr>
            <w:top w:val="none" w:sz="0" w:space="0" w:color="auto"/>
            <w:left w:val="none" w:sz="0" w:space="0" w:color="auto"/>
            <w:bottom w:val="none" w:sz="0" w:space="0" w:color="auto"/>
            <w:right w:val="none" w:sz="0" w:space="0" w:color="auto"/>
          </w:divBdr>
        </w:div>
        <w:div w:id="837504062">
          <w:blockQuote w:val="1"/>
          <w:marLeft w:val="0"/>
          <w:marRight w:val="0"/>
          <w:marTop w:val="0"/>
          <w:marBottom w:val="0"/>
          <w:divBdr>
            <w:top w:val="none" w:sz="0" w:space="0" w:color="auto"/>
            <w:left w:val="none" w:sz="0" w:space="0" w:color="auto"/>
            <w:bottom w:val="none" w:sz="0" w:space="0" w:color="auto"/>
            <w:right w:val="none" w:sz="0" w:space="0" w:color="auto"/>
          </w:divBdr>
        </w:div>
        <w:div w:id="266079162">
          <w:blockQuote w:val="1"/>
          <w:marLeft w:val="0"/>
          <w:marRight w:val="0"/>
          <w:marTop w:val="0"/>
          <w:marBottom w:val="0"/>
          <w:divBdr>
            <w:top w:val="none" w:sz="0" w:space="0" w:color="auto"/>
            <w:left w:val="none" w:sz="0" w:space="0" w:color="auto"/>
            <w:bottom w:val="none" w:sz="0" w:space="0" w:color="auto"/>
            <w:right w:val="none" w:sz="0" w:space="0" w:color="auto"/>
          </w:divBdr>
        </w:div>
        <w:div w:id="1566841243">
          <w:blockQuote w:val="1"/>
          <w:marLeft w:val="0"/>
          <w:marRight w:val="0"/>
          <w:marTop w:val="0"/>
          <w:marBottom w:val="0"/>
          <w:divBdr>
            <w:top w:val="none" w:sz="0" w:space="0" w:color="auto"/>
            <w:left w:val="none" w:sz="0" w:space="0" w:color="auto"/>
            <w:bottom w:val="none" w:sz="0" w:space="0" w:color="auto"/>
            <w:right w:val="none" w:sz="0" w:space="0" w:color="auto"/>
          </w:divBdr>
        </w:div>
        <w:div w:id="1418407317">
          <w:blockQuote w:val="1"/>
          <w:marLeft w:val="0"/>
          <w:marRight w:val="0"/>
          <w:marTop w:val="0"/>
          <w:marBottom w:val="0"/>
          <w:divBdr>
            <w:top w:val="none" w:sz="0" w:space="0" w:color="auto"/>
            <w:left w:val="none" w:sz="0" w:space="0" w:color="auto"/>
            <w:bottom w:val="none" w:sz="0" w:space="0" w:color="auto"/>
            <w:right w:val="none" w:sz="0" w:space="0" w:color="auto"/>
          </w:divBdr>
        </w:div>
        <w:div w:id="1249997895">
          <w:blockQuote w:val="1"/>
          <w:marLeft w:val="0"/>
          <w:marRight w:val="0"/>
          <w:marTop w:val="0"/>
          <w:marBottom w:val="0"/>
          <w:divBdr>
            <w:top w:val="none" w:sz="0" w:space="0" w:color="auto"/>
            <w:left w:val="none" w:sz="0" w:space="0" w:color="auto"/>
            <w:bottom w:val="none" w:sz="0" w:space="0" w:color="auto"/>
            <w:right w:val="none" w:sz="0" w:space="0" w:color="auto"/>
          </w:divBdr>
        </w:div>
        <w:div w:id="1802839262">
          <w:blockQuote w:val="1"/>
          <w:marLeft w:val="0"/>
          <w:marRight w:val="0"/>
          <w:marTop w:val="0"/>
          <w:marBottom w:val="0"/>
          <w:divBdr>
            <w:top w:val="none" w:sz="0" w:space="0" w:color="auto"/>
            <w:left w:val="none" w:sz="0" w:space="0" w:color="auto"/>
            <w:bottom w:val="none" w:sz="0" w:space="0" w:color="auto"/>
            <w:right w:val="none" w:sz="0" w:space="0" w:color="auto"/>
          </w:divBdr>
        </w:div>
        <w:div w:id="2021154511">
          <w:blockQuote w:val="1"/>
          <w:marLeft w:val="0"/>
          <w:marRight w:val="0"/>
          <w:marTop w:val="0"/>
          <w:marBottom w:val="0"/>
          <w:divBdr>
            <w:top w:val="none" w:sz="0" w:space="0" w:color="auto"/>
            <w:left w:val="none" w:sz="0" w:space="0" w:color="auto"/>
            <w:bottom w:val="none" w:sz="0" w:space="0" w:color="auto"/>
            <w:right w:val="none" w:sz="0" w:space="0" w:color="auto"/>
          </w:divBdr>
        </w:div>
        <w:div w:id="1503934253">
          <w:blockQuote w:val="1"/>
          <w:marLeft w:val="0"/>
          <w:marRight w:val="0"/>
          <w:marTop w:val="0"/>
          <w:marBottom w:val="0"/>
          <w:divBdr>
            <w:top w:val="none" w:sz="0" w:space="0" w:color="auto"/>
            <w:left w:val="none" w:sz="0" w:space="0" w:color="auto"/>
            <w:bottom w:val="none" w:sz="0" w:space="0" w:color="auto"/>
            <w:right w:val="none" w:sz="0" w:space="0" w:color="auto"/>
          </w:divBdr>
        </w:div>
        <w:div w:id="1063912682">
          <w:blockQuote w:val="1"/>
          <w:marLeft w:val="0"/>
          <w:marRight w:val="0"/>
          <w:marTop w:val="0"/>
          <w:marBottom w:val="0"/>
          <w:divBdr>
            <w:top w:val="none" w:sz="0" w:space="0" w:color="auto"/>
            <w:left w:val="none" w:sz="0" w:space="0" w:color="auto"/>
            <w:bottom w:val="none" w:sz="0" w:space="0" w:color="auto"/>
            <w:right w:val="none" w:sz="0" w:space="0" w:color="auto"/>
          </w:divBdr>
        </w:div>
        <w:div w:id="392431379">
          <w:blockQuote w:val="1"/>
          <w:marLeft w:val="0"/>
          <w:marRight w:val="0"/>
          <w:marTop w:val="0"/>
          <w:marBottom w:val="0"/>
          <w:divBdr>
            <w:top w:val="none" w:sz="0" w:space="0" w:color="auto"/>
            <w:left w:val="none" w:sz="0" w:space="0" w:color="auto"/>
            <w:bottom w:val="none" w:sz="0" w:space="0" w:color="auto"/>
            <w:right w:val="none" w:sz="0" w:space="0" w:color="auto"/>
          </w:divBdr>
        </w:div>
        <w:div w:id="1592809737">
          <w:blockQuote w:val="1"/>
          <w:marLeft w:val="0"/>
          <w:marRight w:val="0"/>
          <w:marTop w:val="0"/>
          <w:marBottom w:val="0"/>
          <w:divBdr>
            <w:top w:val="none" w:sz="0" w:space="0" w:color="auto"/>
            <w:left w:val="none" w:sz="0" w:space="0" w:color="auto"/>
            <w:bottom w:val="none" w:sz="0" w:space="0" w:color="auto"/>
            <w:right w:val="none" w:sz="0" w:space="0" w:color="auto"/>
          </w:divBdr>
        </w:div>
        <w:div w:id="1645113693">
          <w:blockQuote w:val="1"/>
          <w:marLeft w:val="0"/>
          <w:marRight w:val="0"/>
          <w:marTop w:val="0"/>
          <w:marBottom w:val="0"/>
          <w:divBdr>
            <w:top w:val="none" w:sz="0" w:space="0" w:color="auto"/>
            <w:left w:val="none" w:sz="0" w:space="0" w:color="auto"/>
            <w:bottom w:val="none" w:sz="0" w:space="0" w:color="auto"/>
            <w:right w:val="none" w:sz="0" w:space="0" w:color="auto"/>
          </w:divBdr>
        </w:div>
        <w:div w:id="416371143">
          <w:blockQuote w:val="1"/>
          <w:marLeft w:val="0"/>
          <w:marRight w:val="0"/>
          <w:marTop w:val="0"/>
          <w:marBottom w:val="0"/>
          <w:divBdr>
            <w:top w:val="none" w:sz="0" w:space="0" w:color="auto"/>
            <w:left w:val="none" w:sz="0" w:space="0" w:color="auto"/>
            <w:bottom w:val="none" w:sz="0" w:space="0" w:color="auto"/>
            <w:right w:val="none" w:sz="0" w:space="0" w:color="auto"/>
          </w:divBdr>
        </w:div>
        <w:div w:id="15946283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5772952">
      <w:bodyDiv w:val="1"/>
      <w:marLeft w:val="0"/>
      <w:marRight w:val="0"/>
      <w:marTop w:val="0"/>
      <w:marBottom w:val="0"/>
      <w:divBdr>
        <w:top w:val="none" w:sz="0" w:space="0" w:color="auto"/>
        <w:left w:val="none" w:sz="0" w:space="0" w:color="auto"/>
        <w:bottom w:val="none" w:sz="0" w:space="0" w:color="auto"/>
        <w:right w:val="none" w:sz="0" w:space="0" w:color="auto"/>
      </w:divBdr>
      <w:divsChild>
        <w:div w:id="2030639717">
          <w:blockQuote w:val="1"/>
          <w:marLeft w:val="0"/>
          <w:marRight w:val="0"/>
          <w:marTop w:val="0"/>
          <w:marBottom w:val="0"/>
          <w:divBdr>
            <w:top w:val="none" w:sz="0" w:space="0" w:color="auto"/>
            <w:left w:val="none" w:sz="0" w:space="0" w:color="auto"/>
            <w:bottom w:val="none" w:sz="0" w:space="0" w:color="auto"/>
            <w:right w:val="none" w:sz="0" w:space="0" w:color="auto"/>
          </w:divBdr>
        </w:div>
        <w:div w:id="569313220">
          <w:blockQuote w:val="1"/>
          <w:marLeft w:val="0"/>
          <w:marRight w:val="0"/>
          <w:marTop w:val="0"/>
          <w:marBottom w:val="0"/>
          <w:divBdr>
            <w:top w:val="none" w:sz="0" w:space="0" w:color="auto"/>
            <w:left w:val="none" w:sz="0" w:space="0" w:color="auto"/>
            <w:bottom w:val="none" w:sz="0" w:space="0" w:color="auto"/>
            <w:right w:val="none" w:sz="0" w:space="0" w:color="auto"/>
          </w:divBdr>
        </w:div>
        <w:div w:id="1827932827">
          <w:blockQuote w:val="1"/>
          <w:marLeft w:val="0"/>
          <w:marRight w:val="0"/>
          <w:marTop w:val="0"/>
          <w:marBottom w:val="0"/>
          <w:divBdr>
            <w:top w:val="none" w:sz="0" w:space="0" w:color="auto"/>
            <w:left w:val="none" w:sz="0" w:space="0" w:color="auto"/>
            <w:bottom w:val="none" w:sz="0" w:space="0" w:color="auto"/>
            <w:right w:val="none" w:sz="0" w:space="0" w:color="auto"/>
          </w:divBdr>
        </w:div>
        <w:div w:id="1975989715">
          <w:blockQuote w:val="1"/>
          <w:marLeft w:val="0"/>
          <w:marRight w:val="0"/>
          <w:marTop w:val="0"/>
          <w:marBottom w:val="0"/>
          <w:divBdr>
            <w:top w:val="none" w:sz="0" w:space="0" w:color="auto"/>
            <w:left w:val="none" w:sz="0" w:space="0" w:color="auto"/>
            <w:bottom w:val="none" w:sz="0" w:space="0" w:color="auto"/>
            <w:right w:val="none" w:sz="0" w:space="0" w:color="auto"/>
          </w:divBdr>
        </w:div>
        <w:div w:id="1688557735">
          <w:blockQuote w:val="1"/>
          <w:marLeft w:val="0"/>
          <w:marRight w:val="0"/>
          <w:marTop w:val="0"/>
          <w:marBottom w:val="0"/>
          <w:divBdr>
            <w:top w:val="none" w:sz="0" w:space="0" w:color="auto"/>
            <w:left w:val="none" w:sz="0" w:space="0" w:color="auto"/>
            <w:bottom w:val="none" w:sz="0" w:space="0" w:color="auto"/>
            <w:right w:val="none" w:sz="0" w:space="0" w:color="auto"/>
          </w:divBdr>
        </w:div>
        <w:div w:id="858854806">
          <w:blockQuote w:val="1"/>
          <w:marLeft w:val="0"/>
          <w:marRight w:val="0"/>
          <w:marTop w:val="0"/>
          <w:marBottom w:val="0"/>
          <w:divBdr>
            <w:top w:val="none" w:sz="0" w:space="0" w:color="auto"/>
            <w:left w:val="none" w:sz="0" w:space="0" w:color="auto"/>
            <w:bottom w:val="none" w:sz="0" w:space="0" w:color="auto"/>
            <w:right w:val="none" w:sz="0" w:space="0" w:color="auto"/>
          </w:divBdr>
        </w:div>
        <w:div w:id="528688221">
          <w:blockQuote w:val="1"/>
          <w:marLeft w:val="0"/>
          <w:marRight w:val="0"/>
          <w:marTop w:val="0"/>
          <w:marBottom w:val="0"/>
          <w:divBdr>
            <w:top w:val="none" w:sz="0" w:space="0" w:color="auto"/>
            <w:left w:val="none" w:sz="0" w:space="0" w:color="auto"/>
            <w:bottom w:val="none" w:sz="0" w:space="0" w:color="auto"/>
            <w:right w:val="none" w:sz="0" w:space="0" w:color="auto"/>
          </w:divBdr>
        </w:div>
        <w:div w:id="149979047">
          <w:blockQuote w:val="1"/>
          <w:marLeft w:val="0"/>
          <w:marRight w:val="0"/>
          <w:marTop w:val="0"/>
          <w:marBottom w:val="0"/>
          <w:divBdr>
            <w:top w:val="none" w:sz="0" w:space="0" w:color="auto"/>
            <w:left w:val="none" w:sz="0" w:space="0" w:color="auto"/>
            <w:bottom w:val="none" w:sz="0" w:space="0" w:color="auto"/>
            <w:right w:val="none" w:sz="0" w:space="0" w:color="auto"/>
          </w:divBdr>
        </w:div>
        <w:div w:id="1184436347">
          <w:blockQuote w:val="1"/>
          <w:marLeft w:val="0"/>
          <w:marRight w:val="0"/>
          <w:marTop w:val="0"/>
          <w:marBottom w:val="0"/>
          <w:divBdr>
            <w:top w:val="none" w:sz="0" w:space="0" w:color="auto"/>
            <w:left w:val="none" w:sz="0" w:space="0" w:color="auto"/>
            <w:bottom w:val="none" w:sz="0" w:space="0" w:color="auto"/>
            <w:right w:val="none" w:sz="0" w:space="0" w:color="auto"/>
          </w:divBdr>
        </w:div>
        <w:div w:id="1342317436">
          <w:blockQuote w:val="1"/>
          <w:marLeft w:val="0"/>
          <w:marRight w:val="0"/>
          <w:marTop w:val="0"/>
          <w:marBottom w:val="0"/>
          <w:divBdr>
            <w:top w:val="none" w:sz="0" w:space="0" w:color="auto"/>
            <w:left w:val="none" w:sz="0" w:space="0" w:color="auto"/>
            <w:bottom w:val="none" w:sz="0" w:space="0" w:color="auto"/>
            <w:right w:val="none" w:sz="0" w:space="0" w:color="auto"/>
          </w:divBdr>
        </w:div>
        <w:div w:id="1729495077">
          <w:blockQuote w:val="1"/>
          <w:marLeft w:val="0"/>
          <w:marRight w:val="0"/>
          <w:marTop w:val="0"/>
          <w:marBottom w:val="0"/>
          <w:divBdr>
            <w:top w:val="none" w:sz="0" w:space="0" w:color="auto"/>
            <w:left w:val="none" w:sz="0" w:space="0" w:color="auto"/>
            <w:bottom w:val="none" w:sz="0" w:space="0" w:color="auto"/>
            <w:right w:val="none" w:sz="0" w:space="0" w:color="auto"/>
          </w:divBdr>
        </w:div>
        <w:div w:id="61295429">
          <w:blockQuote w:val="1"/>
          <w:marLeft w:val="0"/>
          <w:marRight w:val="0"/>
          <w:marTop w:val="0"/>
          <w:marBottom w:val="0"/>
          <w:divBdr>
            <w:top w:val="none" w:sz="0" w:space="0" w:color="auto"/>
            <w:left w:val="none" w:sz="0" w:space="0" w:color="auto"/>
            <w:bottom w:val="none" w:sz="0" w:space="0" w:color="auto"/>
            <w:right w:val="none" w:sz="0" w:space="0" w:color="auto"/>
          </w:divBdr>
        </w:div>
        <w:div w:id="859706798">
          <w:blockQuote w:val="1"/>
          <w:marLeft w:val="0"/>
          <w:marRight w:val="0"/>
          <w:marTop w:val="0"/>
          <w:marBottom w:val="0"/>
          <w:divBdr>
            <w:top w:val="none" w:sz="0" w:space="0" w:color="auto"/>
            <w:left w:val="none" w:sz="0" w:space="0" w:color="auto"/>
            <w:bottom w:val="none" w:sz="0" w:space="0" w:color="auto"/>
            <w:right w:val="none" w:sz="0" w:space="0" w:color="auto"/>
          </w:divBdr>
        </w:div>
        <w:div w:id="1431505797">
          <w:blockQuote w:val="1"/>
          <w:marLeft w:val="0"/>
          <w:marRight w:val="0"/>
          <w:marTop w:val="0"/>
          <w:marBottom w:val="0"/>
          <w:divBdr>
            <w:top w:val="none" w:sz="0" w:space="0" w:color="auto"/>
            <w:left w:val="none" w:sz="0" w:space="0" w:color="auto"/>
            <w:bottom w:val="none" w:sz="0" w:space="0" w:color="auto"/>
            <w:right w:val="none" w:sz="0" w:space="0" w:color="auto"/>
          </w:divBdr>
        </w:div>
        <w:div w:id="2100639221">
          <w:blockQuote w:val="1"/>
          <w:marLeft w:val="0"/>
          <w:marRight w:val="0"/>
          <w:marTop w:val="0"/>
          <w:marBottom w:val="0"/>
          <w:divBdr>
            <w:top w:val="none" w:sz="0" w:space="0" w:color="auto"/>
            <w:left w:val="none" w:sz="0" w:space="0" w:color="auto"/>
            <w:bottom w:val="none" w:sz="0" w:space="0" w:color="auto"/>
            <w:right w:val="none" w:sz="0" w:space="0" w:color="auto"/>
          </w:divBdr>
        </w:div>
        <w:div w:id="237788310">
          <w:blockQuote w:val="1"/>
          <w:marLeft w:val="0"/>
          <w:marRight w:val="0"/>
          <w:marTop w:val="0"/>
          <w:marBottom w:val="0"/>
          <w:divBdr>
            <w:top w:val="none" w:sz="0" w:space="0" w:color="auto"/>
            <w:left w:val="none" w:sz="0" w:space="0" w:color="auto"/>
            <w:bottom w:val="none" w:sz="0" w:space="0" w:color="auto"/>
            <w:right w:val="none" w:sz="0" w:space="0" w:color="auto"/>
          </w:divBdr>
        </w:div>
        <w:div w:id="1997879584">
          <w:blockQuote w:val="1"/>
          <w:marLeft w:val="0"/>
          <w:marRight w:val="0"/>
          <w:marTop w:val="0"/>
          <w:marBottom w:val="0"/>
          <w:divBdr>
            <w:top w:val="none" w:sz="0" w:space="0" w:color="auto"/>
            <w:left w:val="none" w:sz="0" w:space="0" w:color="auto"/>
            <w:bottom w:val="none" w:sz="0" w:space="0" w:color="auto"/>
            <w:right w:val="none" w:sz="0" w:space="0" w:color="auto"/>
          </w:divBdr>
        </w:div>
        <w:div w:id="666252304">
          <w:blockQuote w:val="1"/>
          <w:marLeft w:val="0"/>
          <w:marRight w:val="0"/>
          <w:marTop w:val="0"/>
          <w:marBottom w:val="0"/>
          <w:divBdr>
            <w:top w:val="none" w:sz="0" w:space="0" w:color="auto"/>
            <w:left w:val="none" w:sz="0" w:space="0" w:color="auto"/>
            <w:bottom w:val="none" w:sz="0" w:space="0" w:color="auto"/>
            <w:right w:val="none" w:sz="0" w:space="0" w:color="auto"/>
          </w:divBdr>
        </w:div>
        <w:div w:id="1709143174">
          <w:blockQuote w:val="1"/>
          <w:marLeft w:val="0"/>
          <w:marRight w:val="0"/>
          <w:marTop w:val="0"/>
          <w:marBottom w:val="0"/>
          <w:divBdr>
            <w:top w:val="none" w:sz="0" w:space="0" w:color="auto"/>
            <w:left w:val="none" w:sz="0" w:space="0" w:color="auto"/>
            <w:bottom w:val="none" w:sz="0" w:space="0" w:color="auto"/>
            <w:right w:val="none" w:sz="0" w:space="0" w:color="auto"/>
          </w:divBdr>
        </w:div>
        <w:div w:id="1591893870">
          <w:blockQuote w:val="1"/>
          <w:marLeft w:val="0"/>
          <w:marRight w:val="0"/>
          <w:marTop w:val="0"/>
          <w:marBottom w:val="0"/>
          <w:divBdr>
            <w:top w:val="none" w:sz="0" w:space="0" w:color="auto"/>
            <w:left w:val="none" w:sz="0" w:space="0" w:color="auto"/>
            <w:bottom w:val="none" w:sz="0" w:space="0" w:color="auto"/>
            <w:right w:val="none" w:sz="0" w:space="0" w:color="auto"/>
          </w:divBdr>
        </w:div>
        <w:div w:id="761142518">
          <w:blockQuote w:val="1"/>
          <w:marLeft w:val="0"/>
          <w:marRight w:val="0"/>
          <w:marTop w:val="0"/>
          <w:marBottom w:val="0"/>
          <w:divBdr>
            <w:top w:val="none" w:sz="0" w:space="0" w:color="auto"/>
            <w:left w:val="none" w:sz="0" w:space="0" w:color="auto"/>
            <w:bottom w:val="none" w:sz="0" w:space="0" w:color="auto"/>
            <w:right w:val="none" w:sz="0" w:space="0" w:color="auto"/>
          </w:divBdr>
        </w:div>
        <w:div w:id="666909705">
          <w:blockQuote w:val="1"/>
          <w:marLeft w:val="0"/>
          <w:marRight w:val="0"/>
          <w:marTop w:val="0"/>
          <w:marBottom w:val="0"/>
          <w:divBdr>
            <w:top w:val="none" w:sz="0" w:space="0" w:color="auto"/>
            <w:left w:val="none" w:sz="0" w:space="0" w:color="auto"/>
            <w:bottom w:val="none" w:sz="0" w:space="0" w:color="auto"/>
            <w:right w:val="none" w:sz="0" w:space="0" w:color="auto"/>
          </w:divBdr>
        </w:div>
        <w:div w:id="785470779">
          <w:blockQuote w:val="1"/>
          <w:marLeft w:val="0"/>
          <w:marRight w:val="0"/>
          <w:marTop w:val="0"/>
          <w:marBottom w:val="0"/>
          <w:divBdr>
            <w:top w:val="none" w:sz="0" w:space="0" w:color="auto"/>
            <w:left w:val="none" w:sz="0" w:space="0" w:color="auto"/>
            <w:bottom w:val="none" w:sz="0" w:space="0" w:color="auto"/>
            <w:right w:val="none" w:sz="0" w:space="0" w:color="auto"/>
          </w:divBdr>
        </w:div>
        <w:div w:id="1826512999">
          <w:blockQuote w:val="1"/>
          <w:marLeft w:val="0"/>
          <w:marRight w:val="0"/>
          <w:marTop w:val="0"/>
          <w:marBottom w:val="0"/>
          <w:divBdr>
            <w:top w:val="none" w:sz="0" w:space="0" w:color="auto"/>
            <w:left w:val="none" w:sz="0" w:space="0" w:color="auto"/>
            <w:bottom w:val="none" w:sz="0" w:space="0" w:color="auto"/>
            <w:right w:val="none" w:sz="0" w:space="0" w:color="auto"/>
          </w:divBdr>
        </w:div>
        <w:div w:id="1708524740">
          <w:blockQuote w:val="1"/>
          <w:marLeft w:val="0"/>
          <w:marRight w:val="0"/>
          <w:marTop w:val="0"/>
          <w:marBottom w:val="0"/>
          <w:divBdr>
            <w:top w:val="none" w:sz="0" w:space="0" w:color="auto"/>
            <w:left w:val="none" w:sz="0" w:space="0" w:color="auto"/>
            <w:bottom w:val="none" w:sz="0" w:space="0" w:color="auto"/>
            <w:right w:val="none" w:sz="0" w:space="0" w:color="auto"/>
          </w:divBdr>
        </w:div>
        <w:div w:id="1457068234">
          <w:blockQuote w:val="1"/>
          <w:marLeft w:val="0"/>
          <w:marRight w:val="0"/>
          <w:marTop w:val="0"/>
          <w:marBottom w:val="0"/>
          <w:divBdr>
            <w:top w:val="none" w:sz="0" w:space="0" w:color="auto"/>
            <w:left w:val="none" w:sz="0" w:space="0" w:color="auto"/>
            <w:bottom w:val="none" w:sz="0" w:space="0" w:color="auto"/>
            <w:right w:val="none" w:sz="0" w:space="0" w:color="auto"/>
          </w:divBdr>
        </w:div>
        <w:div w:id="8724130">
          <w:blockQuote w:val="1"/>
          <w:marLeft w:val="0"/>
          <w:marRight w:val="0"/>
          <w:marTop w:val="0"/>
          <w:marBottom w:val="0"/>
          <w:divBdr>
            <w:top w:val="none" w:sz="0" w:space="0" w:color="auto"/>
            <w:left w:val="none" w:sz="0" w:space="0" w:color="auto"/>
            <w:bottom w:val="none" w:sz="0" w:space="0" w:color="auto"/>
            <w:right w:val="none" w:sz="0" w:space="0" w:color="auto"/>
          </w:divBdr>
        </w:div>
        <w:div w:id="1334576471">
          <w:blockQuote w:val="1"/>
          <w:marLeft w:val="0"/>
          <w:marRight w:val="0"/>
          <w:marTop w:val="0"/>
          <w:marBottom w:val="0"/>
          <w:divBdr>
            <w:top w:val="none" w:sz="0" w:space="0" w:color="auto"/>
            <w:left w:val="none" w:sz="0" w:space="0" w:color="auto"/>
            <w:bottom w:val="none" w:sz="0" w:space="0" w:color="auto"/>
            <w:right w:val="none" w:sz="0" w:space="0" w:color="auto"/>
          </w:divBdr>
        </w:div>
        <w:div w:id="1919975297">
          <w:blockQuote w:val="1"/>
          <w:marLeft w:val="0"/>
          <w:marRight w:val="0"/>
          <w:marTop w:val="0"/>
          <w:marBottom w:val="0"/>
          <w:divBdr>
            <w:top w:val="none" w:sz="0" w:space="0" w:color="auto"/>
            <w:left w:val="none" w:sz="0" w:space="0" w:color="auto"/>
            <w:bottom w:val="none" w:sz="0" w:space="0" w:color="auto"/>
            <w:right w:val="none" w:sz="0" w:space="0" w:color="auto"/>
          </w:divBdr>
        </w:div>
        <w:div w:id="780026824">
          <w:blockQuote w:val="1"/>
          <w:marLeft w:val="0"/>
          <w:marRight w:val="0"/>
          <w:marTop w:val="0"/>
          <w:marBottom w:val="0"/>
          <w:divBdr>
            <w:top w:val="none" w:sz="0" w:space="0" w:color="auto"/>
            <w:left w:val="none" w:sz="0" w:space="0" w:color="auto"/>
            <w:bottom w:val="none" w:sz="0" w:space="0" w:color="auto"/>
            <w:right w:val="none" w:sz="0" w:space="0" w:color="auto"/>
          </w:divBdr>
        </w:div>
        <w:div w:id="1837377967">
          <w:blockQuote w:val="1"/>
          <w:marLeft w:val="0"/>
          <w:marRight w:val="0"/>
          <w:marTop w:val="0"/>
          <w:marBottom w:val="0"/>
          <w:divBdr>
            <w:top w:val="none" w:sz="0" w:space="0" w:color="auto"/>
            <w:left w:val="none" w:sz="0" w:space="0" w:color="auto"/>
            <w:bottom w:val="none" w:sz="0" w:space="0" w:color="auto"/>
            <w:right w:val="none" w:sz="0" w:space="0" w:color="auto"/>
          </w:divBdr>
        </w:div>
        <w:div w:id="607737840">
          <w:blockQuote w:val="1"/>
          <w:marLeft w:val="0"/>
          <w:marRight w:val="0"/>
          <w:marTop w:val="0"/>
          <w:marBottom w:val="0"/>
          <w:divBdr>
            <w:top w:val="none" w:sz="0" w:space="0" w:color="auto"/>
            <w:left w:val="none" w:sz="0" w:space="0" w:color="auto"/>
            <w:bottom w:val="none" w:sz="0" w:space="0" w:color="auto"/>
            <w:right w:val="none" w:sz="0" w:space="0" w:color="auto"/>
          </w:divBdr>
        </w:div>
        <w:div w:id="1070035323">
          <w:blockQuote w:val="1"/>
          <w:marLeft w:val="0"/>
          <w:marRight w:val="0"/>
          <w:marTop w:val="0"/>
          <w:marBottom w:val="0"/>
          <w:divBdr>
            <w:top w:val="none" w:sz="0" w:space="0" w:color="auto"/>
            <w:left w:val="none" w:sz="0" w:space="0" w:color="auto"/>
            <w:bottom w:val="none" w:sz="0" w:space="0" w:color="auto"/>
            <w:right w:val="none" w:sz="0" w:space="0" w:color="auto"/>
          </w:divBdr>
        </w:div>
        <w:div w:id="895118239">
          <w:blockQuote w:val="1"/>
          <w:marLeft w:val="0"/>
          <w:marRight w:val="0"/>
          <w:marTop w:val="0"/>
          <w:marBottom w:val="0"/>
          <w:divBdr>
            <w:top w:val="none" w:sz="0" w:space="0" w:color="auto"/>
            <w:left w:val="none" w:sz="0" w:space="0" w:color="auto"/>
            <w:bottom w:val="none" w:sz="0" w:space="0" w:color="auto"/>
            <w:right w:val="none" w:sz="0" w:space="0" w:color="auto"/>
          </w:divBdr>
        </w:div>
        <w:div w:id="1570965157">
          <w:blockQuote w:val="1"/>
          <w:marLeft w:val="0"/>
          <w:marRight w:val="0"/>
          <w:marTop w:val="0"/>
          <w:marBottom w:val="0"/>
          <w:divBdr>
            <w:top w:val="none" w:sz="0" w:space="0" w:color="auto"/>
            <w:left w:val="none" w:sz="0" w:space="0" w:color="auto"/>
            <w:bottom w:val="none" w:sz="0" w:space="0" w:color="auto"/>
            <w:right w:val="none" w:sz="0" w:space="0" w:color="auto"/>
          </w:divBdr>
        </w:div>
        <w:div w:id="1766414488">
          <w:blockQuote w:val="1"/>
          <w:marLeft w:val="0"/>
          <w:marRight w:val="0"/>
          <w:marTop w:val="0"/>
          <w:marBottom w:val="0"/>
          <w:divBdr>
            <w:top w:val="none" w:sz="0" w:space="0" w:color="auto"/>
            <w:left w:val="none" w:sz="0" w:space="0" w:color="auto"/>
            <w:bottom w:val="none" w:sz="0" w:space="0" w:color="auto"/>
            <w:right w:val="none" w:sz="0" w:space="0" w:color="auto"/>
          </w:divBdr>
        </w:div>
        <w:div w:id="1651058883">
          <w:blockQuote w:val="1"/>
          <w:marLeft w:val="0"/>
          <w:marRight w:val="0"/>
          <w:marTop w:val="0"/>
          <w:marBottom w:val="0"/>
          <w:divBdr>
            <w:top w:val="none" w:sz="0" w:space="0" w:color="auto"/>
            <w:left w:val="none" w:sz="0" w:space="0" w:color="auto"/>
            <w:bottom w:val="none" w:sz="0" w:space="0" w:color="auto"/>
            <w:right w:val="none" w:sz="0" w:space="0" w:color="auto"/>
          </w:divBdr>
        </w:div>
        <w:div w:id="1228683137">
          <w:blockQuote w:val="1"/>
          <w:marLeft w:val="0"/>
          <w:marRight w:val="0"/>
          <w:marTop w:val="0"/>
          <w:marBottom w:val="0"/>
          <w:divBdr>
            <w:top w:val="none" w:sz="0" w:space="0" w:color="auto"/>
            <w:left w:val="none" w:sz="0" w:space="0" w:color="auto"/>
            <w:bottom w:val="none" w:sz="0" w:space="0" w:color="auto"/>
            <w:right w:val="none" w:sz="0" w:space="0" w:color="auto"/>
          </w:divBdr>
        </w:div>
        <w:div w:id="1753239612">
          <w:blockQuote w:val="1"/>
          <w:marLeft w:val="0"/>
          <w:marRight w:val="0"/>
          <w:marTop w:val="0"/>
          <w:marBottom w:val="0"/>
          <w:divBdr>
            <w:top w:val="none" w:sz="0" w:space="0" w:color="auto"/>
            <w:left w:val="none" w:sz="0" w:space="0" w:color="auto"/>
            <w:bottom w:val="none" w:sz="0" w:space="0" w:color="auto"/>
            <w:right w:val="none" w:sz="0" w:space="0" w:color="auto"/>
          </w:divBdr>
        </w:div>
        <w:div w:id="899441348">
          <w:blockQuote w:val="1"/>
          <w:marLeft w:val="0"/>
          <w:marRight w:val="0"/>
          <w:marTop w:val="0"/>
          <w:marBottom w:val="0"/>
          <w:divBdr>
            <w:top w:val="none" w:sz="0" w:space="0" w:color="auto"/>
            <w:left w:val="none" w:sz="0" w:space="0" w:color="auto"/>
            <w:bottom w:val="none" w:sz="0" w:space="0" w:color="auto"/>
            <w:right w:val="none" w:sz="0" w:space="0" w:color="auto"/>
          </w:divBdr>
        </w:div>
        <w:div w:id="789976168">
          <w:blockQuote w:val="1"/>
          <w:marLeft w:val="0"/>
          <w:marRight w:val="0"/>
          <w:marTop w:val="0"/>
          <w:marBottom w:val="0"/>
          <w:divBdr>
            <w:top w:val="none" w:sz="0" w:space="0" w:color="auto"/>
            <w:left w:val="none" w:sz="0" w:space="0" w:color="auto"/>
            <w:bottom w:val="none" w:sz="0" w:space="0" w:color="auto"/>
            <w:right w:val="none" w:sz="0" w:space="0" w:color="auto"/>
          </w:divBdr>
        </w:div>
        <w:div w:id="1921405512">
          <w:blockQuote w:val="1"/>
          <w:marLeft w:val="0"/>
          <w:marRight w:val="0"/>
          <w:marTop w:val="0"/>
          <w:marBottom w:val="0"/>
          <w:divBdr>
            <w:top w:val="none" w:sz="0" w:space="0" w:color="auto"/>
            <w:left w:val="none" w:sz="0" w:space="0" w:color="auto"/>
            <w:bottom w:val="none" w:sz="0" w:space="0" w:color="auto"/>
            <w:right w:val="none" w:sz="0" w:space="0" w:color="auto"/>
          </w:divBdr>
        </w:div>
        <w:div w:id="957224608">
          <w:blockQuote w:val="1"/>
          <w:marLeft w:val="0"/>
          <w:marRight w:val="0"/>
          <w:marTop w:val="0"/>
          <w:marBottom w:val="0"/>
          <w:divBdr>
            <w:top w:val="none" w:sz="0" w:space="0" w:color="auto"/>
            <w:left w:val="none" w:sz="0" w:space="0" w:color="auto"/>
            <w:bottom w:val="none" w:sz="0" w:space="0" w:color="auto"/>
            <w:right w:val="none" w:sz="0" w:space="0" w:color="auto"/>
          </w:divBdr>
        </w:div>
        <w:div w:id="374546790">
          <w:blockQuote w:val="1"/>
          <w:marLeft w:val="0"/>
          <w:marRight w:val="0"/>
          <w:marTop w:val="0"/>
          <w:marBottom w:val="0"/>
          <w:divBdr>
            <w:top w:val="none" w:sz="0" w:space="0" w:color="auto"/>
            <w:left w:val="none" w:sz="0" w:space="0" w:color="auto"/>
            <w:bottom w:val="none" w:sz="0" w:space="0" w:color="auto"/>
            <w:right w:val="none" w:sz="0" w:space="0" w:color="auto"/>
          </w:divBdr>
        </w:div>
        <w:div w:id="1546793239">
          <w:blockQuote w:val="1"/>
          <w:marLeft w:val="0"/>
          <w:marRight w:val="0"/>
          <w:marTop w:val="0"/>
          <w:marBottom w:val="0"/>
          <w:divBdr>
            <w:top w:val="none" w:sz="0" w:space="0" w:color="auto"/>
            <w:left w:val="none" w:sz="0" w:space="0" w:color="auto"/>
            <w:bottom w:val="none" w:sz="0" w:space="0" w:color="auto"/>
            <w:right w:val="none" w:sz="0" w:space="0" w:color="auto"/>
          </w:divBdr>
        </w:div>
        <w:div w:id="1172451771">
          <w:blockQuote w:val="1"/>
          <w:marLeft w:val="0"/>
          <w:marRight w:val="0"/>
          <w:marTop w:val="0"/>
          <w:marBottom w:val="0"/>
          <w:divBdr>
            <w:top w:val="none" w:sz="0" w:space="0" w:color="auto"/>
            <w:left w:val="none" w:sz="0" w:space="0" w:color="auto"/>
            <w:bottom w:val="none" w:sz="0" w:space="0" w:color="auto"/>
            <w:right w:val="none" w:sz="0" w:space="0" w:color="auto"/>
          </w:divBdr>
        </w:div>
        <w:div w:id="1981374944">
          <w:blockQuote w:val="1"/>
          <w:marLeft w:val="0"/>
          <w:marRight w:val="0"/>
          <w:marTop w:val="0"/>
          <w:marBottom w:val="0"/>
          <w:divBdr>
            <w:top w:val="none" w:sz="0" w:space="0" w:color="auto"/>
            <w:left w:val="none" w:sz="0" w:space="0" w:color="auto"/>
            <w:bottom w:val="none" w:sz="0" w:space="0" w:color="auto"/>
            <w:right w:val="none" w:sz="0" w:space="0" w:color="auto"/>
          </w:divBdr>
        </w:div>
        <w:div w:id="2562250">
          <w:blockQuote w:val="1"/>
          <w:marLeft w:val="0"/>
          <w:marRight w:val="0"/>
          <w:marTop w:val="0"/>
          <w:marBottom w:val="0"/>
          <w:divBdr>
            <w:top w:val="none" w:sz="0" w:space="0" w:color="auto"/>
            <w:left w:val="none" w:sz="0" w:space="0" w:color="auto"/>
            <w:bottom w:val="none" w:sz="0" w:space="0" w:color="auto"/>
            <w:right w:val="none" w:sz="0" w:space="0" w:color="auto"/>
          </w:divBdr>
        </w:div>
        <w:div w:id="140779385">
          <w:blockQuote w:val="1"/>
          <w:marLeft w:val="0"/>
          <w:marRight w:val="0"/>
          <w:marTop w:val="0"/>
          <w:marBottom w:val="0"/>
          <w:divBdr>
            <w:top w:val="none" w:sz="0" w:space="0" w:color="auto"/>
            <w:left w:val="none" w:sz="0" w:space="0" w:color="auto"/>
            <w:bottom w:val="none" w:sz="0" w:space="0" w:color="auto"/>
            <w:right w:val="none" w:sz="0" w:space="0" w:color="auto"/>
          </w:divBdr>
        </w:div>
        <w:div w:id="88819254">
          <w:blockQuote w:val="1"/>
          <w:marLeft w:val="0"/>
          <w:marRight w:val="0"/>
          <w:marTop w:val="0"/>
          <w:marBottom w:val="0"/>
          <w:divBdr>
            <w:top w:val="none" w:sz="0" w:space="0" w:color="auto"/>
            <w:left w:val="none" w:sz="0" w:space="0" w:color="auto"/>
            <w:bottom w:val="none" w:sz="0" w:space="0" w:color="auto"/>
            <w:right w:val="none" w:sz="0" w:space="0" w:color="auto"/>
          </w:divBdr>
        </w:div>
        <w:div w:id="674645855">
          <w:blockQuote w:val="1"/>
          <w:marLeft w:val="0"/>
          <w:marRight w:val="0"/>
          <w:marTop w:val="0"/>
          <w:marBottom w:val="0"/>
          <w:divBdr>
            <w:top w:val="none" w:sz="0" w:space="0" w:color="auto"/>
            <w:left w:val="none" w:sz="0" w:space="0" w:color="auto"/>
            <w:bottom w:val="none" w:sz="0" w:space="0" w:color="auto"/>
            <w:right w:val="none" w:sz="0" w:space="0" w:color="auto"/>
          </w:divBdr>
        </w:div>
        <w:div w:id="672729725">
          <w:blockQuote w:val="1"/>
          <w:marLeft w:val="0"/>
          <w:marRight w:val="0"/>
          <w:marTop w:val="0"/>
          <w:marBottom w:val="0"/>
          <w:divBdr>
            <w:top w:val="none" w:sz="0" w:space="0" w:color="auto"/>
            <w:left w:val="none" w:sz="0" w:space="0" w:color="auto"/>
            <w:bottom w:val="none" w:sz="0" w:space="0" w:color="auto"/>
            <w:right w:val="none" w:sz="0" w:space="0" w:color="auto"/>
          </w:divBdr>
        </w:div>
        <w:div w:id="1899895563">
          <w:blockQuote w:val="1"/>
          <w:marLeft w:val="0"/>
          <w:marRight w:val="0"/>
          <w:marTop w:val="0"/>
          <w:marBottom w:val="0"/>
          <w:divBdr>
            <w:top w:val="none" w:sz="0" w:space="0" w:color="auto"/>
            <w:left w:val="none" w:sz="0" w:space="0" w:color="auto"/>
            <w:bottom w:val="none" w:sz="0" w:space="0" w:color="auto"/>
            <w:right w:val="none" w:sz="0" w:space="0" w:color="auto"/>
          </w:divBdr>
        </w:div>
        <w:div w:id="225145302">
          <w:blockQuote w:val="1"/>
          <w:marLeft w:val="0"/>
          <w:marRight w:val="0"/>
          <w:marTop w:val="0"/>
          <w:marBottom w:val="0"/>
          <w:divBdr>
            <w:top w:val="none" w:sz="0" w:space="0" w:color="auto"/>
            <w:left w:val="none" w:sz="0" w:space="0" w:color="auto"/>
            <w:bottom w:val="none" w:sz="0" w:space="0" w:color="auto"/>
            <w:right w:val="none" w:sz="0" w:space="0" w:color="auto"/>
          </w:divBdr>
        </w:div>
        <w:div w:id="1141265373">
          <w:blockQuote w:val="1"/>
          <w:marLeft w:val="0"/>
          <w:marRight w:val="0"/>
          <w:marTop w:val="0"/>
          <w:marBottom w:val="0"/>
          <w:divBdr>
            <w:top w:val="none" w:sz="0" w:space="0" w:color="auto"/>
            <w:left w:val="none" w:sz="0" w:space="0" w:color="auto"/>
            <w:bottom w:val="none" w:sz="0" w:space="0" w:color="auto"/>
            <w:right w:val="none" w:sz="0" w:space="0" w:color="auto"/>
          </w:divBdr>
        </w:div>
        <w:div w:id="2004356543">
          <w:blockQuote w:val="1"/>
          <w:marLeft w:val="0"/>
          <w:marRight w:val="0"/>
          <w:marTop w:val="0"/>
          <w:marBottom w:val="0"/>
          <w:divBdr>
            <w:top w:val="none" w:sz="0" w:space="0" w:color="auto"/>
            <w:left w:val="none" w:sz="0" w:space="0" w:color="auto"/>
            <w:bottom w:val="none" w:sz="0" w:space="0" w:color="auto"/>
            <w:right w:val="none" w:sz="0" w:space="0" w:color="auto"/>
          </w:divBdr>
        </w:div>
        <w:div w:id="1576014227">
          <w:blockQuote w:val="1"/>
          <w:marLeft w:val="0"/>
          <w:marRight w:val="0"/>
          <w:marTop w:val="0"/>
          <w:marBottom w:val="0"/>
          <w:divBdr>
            <w:top w:val="none" w:sz="0" w:space="0" w:color="auto"/>
            <w:left w:val="none" w:sz="0" w:space="0" w:color="auto"/>
            <w:bottom w:val="none" w:sz="0" w:space="0" w:color="auto"/>
            <w:right w:val="none" w:sz="0" w:space="0" w:color="auto"/>
          </w:divBdr>
        </w:div>
        <w:div w:id="1041128870">
          <w:blockQuote w:val="1"/>
          <w:marLeft w:val="0"/>
          <w:marRight w:val="0"/>
          <w:marTop w:val="0"/>
          <w:marBottom w:val="0"/>
          <w:divBdr>
            <w:top w:val="none" w:sz="0" w:space="0" w:color="auto"/>
            <w:left w:val="none" w:sz="0" w:space="0" w:color="auto"/>
            <w:bottom w:val="none" w:sz="0" w:space="0" w:color="auto"/>
            <w:right w:val="none" w:sz="0" w:space="0" w:color="auto"/>
          </w:divBdr>
        </w:div>
        <w:div w:id="1049183406">
          <w:blockQuote w:val="1"/>
          <w:marLeft w:val="0"/>
          <w:marRight w:val="0"/>
          <w:marTop w:val="0"/>
          <w:marBottom w:val="0"/>
          <w:divBdr>
            <w:top w:val="none" w:sz="0" w:space="0" w:color="auto"/>
            <w:left w:val="none" w:sz="0" w:space="0" w:color="auto"/>
            <w:bottom w:val="none" w:sz="0" w:space="0" w:color="auto"/>
            <w:right w:val="none" w:sz="0" w:space="0" w:color="auto"/>
          </w:divBdr>
        </w:div>
        <w:div w:id="1708022778">
          <w:blockQuote w:val="1"/>
          <w:marLeft w:val="0"/>
          <w:marRight w:val="0"/>
          <w:marTop w:val="0"/>
          <w:marBottom w:val="0"/>
          <w:divBdr>
            <w:top w:val="none" w:sz="0" w:space="0" w:color="auto"/>
            <w:left w:val="none" w:sz="0" w:space="0" w:color="auto"/>
            <w:bottom w:val="none" w:sz="0" w:space="0" w:color="auto"/>
            <w:right w:val="none" w:sz="0" w:space="0" w:color="auto"/>
          </w:divBdr>
        </w:div>
        <w:div w:id="986787441">
          <w:blockQuote w:val="1"/>
          <w:marLeft w:val="0"/>
          <w:marRight w:val="0"/>
          <w:marTop w:val="0"/>
          <w:marBottom w:val="0"/>
          <w:divBdr>
            <w:top w:val="none" w:sz="0" w:space="0" w:color="auto"/>
            <w:left w:val="none" w:sz="0" w:space="0" w:color="auto"/>
            <w:bottom w:val="none" w:sz="0" w:space="0" w:color="auto"/>
            <w:right w:val="none" w:sz="0" w:space="0" w:color="auto"/>
          </w:divBdr>
        </w:div>
        <w:div w:id="1021667995">
          <w:blockQuote w:val="1"/>
          <w:marLeft w:val="0"/>
          <w:marRight w:val="0"/>
          <w:marTop w:val="0"/>
          <w:marBottom w:val="0"/>
          <w:divBdr>
            <w:top w:val="none" w:sz="0" w:space="0" w:color="auto"/>
            <w:left w:val="none" w:sz="0" w:space="0" w:color="auto"/>
            <w:bottom w:val="none" w:sz="0" w:space="0" w:color="auto"/>
            <w:right w:val="none" w:sz="0" w:space="0" w:color="auto"/>
          </w:divBdr>
        </w:div>
        <w:div w:id="1876886608">
          <w:blockQuote w:val="1"/>
          <w:marLeft w:val="0"/>
          <w:marRight w:val="0"/>
          <w:marTop w:val="0"/>
          <w:marBottom w:val="0"/>
          <w:divBdr>
            <w:top w:val="none" w:sz="0" w:space="0" w:color="auto"/>
            <w:left w:val="none" w:sz="0" w:space="0" w:color="auto"/>
            <w:bottom w:val="none" w:sz="0" w:space="0" w:color="auto"/>
            <w:right w:val="none" w:sz="0" w:space="0" w:color="auto"/>
          </w:divBdr>
        </w:div>
        <w:div w:id="1736976202">
          <w:blockQuote w:val="1"/>
          <w:marLeft w:val="0"/>
          <w:marRight w:val="0"/>
          <w:marTop w:val="0"/>
          <w:marBottom w:val="0"/>
          <w:divBdr>
            <w:top w:val="none" w:sz="0" w:space="0" w:color="auto"/>
            <w:left w:val="none" w:sz="0" w:space="0" w:color="auto"/>
            <w:bottom w:val="none" w:sz="0" w:space="0" w:color="auto"/>
            <w:right w:val="none" w:sz="0" w:space="0" w:color="auto"/>
          </w:divBdr>
        </w:div>
        <w:div w:id="1679574202">
          <w:blockQuote w:val="1"/>
          <w:marLeft w:val="0"/>
          <w:marRight w:val="0"/>
          <w:marTop w:val="0"/>
          <w:marBottom w:val="0"/>
          <w:divBdr>
            <w:top w:val="none" w:sz="0" w:space="0" w:color="auto"/>
            <w:left w:val="none" w:sz="0" w:space="0" w:color="auto"/>
            <w:bottom w:val="none" w:sz="0" w:space="0" w:color="auto"/>
            <w:right w:val="none" w:sz="0" w:space="0" w:color="auto"/>
          </w:divBdr>
        </w:div>
        <w:div w:id="532573580">
          <w:blockQuote w:val="1"/>
          <w:marLeft w:val="0"/>
          <w:marRight w:val="0"/>
          <w:marTop w:val="0"/>
          <w:marBottom w:val="0"/>
          <w:divBdr>
            <w:top w:val="none" w:sz="0" w:space="0" w:color="auto"/>
            <w:left w:val="none" w:sz="0" w:space="0" w:color="auto"/>
            <w:bottom w:val="none" w:sz="0" w:space="0" w:color="auto"/>
            <w:right w:val="none" w:sz="0" w:space="0" w:color="auto"/>
          </w:divBdr>
        </w:div>
        <w:div w:id="734203606">
          <w:blockQuote w:val="1"/>
          <w:marLeft w:val="0"/>
          <w:marRight w:val="0"/>
          <w:marTop w:val="0"/>
          <w:marBottom w:val="0"/>
          <w:divBdr>
            <w:top w:val="none" w:sz="0" w:space="0" w:color="auto"/>
            <w:left w:val="none" w:sz="0" w:space="0" w:color="auto"/>
            <w:bottom w:val="none" w:sz="0" w:space="0" w:color="auto"/>
            <w:right w:val="none" w:sz="0" w:space="0" w:color="auto"/>
          </w:divBdr>
        </w:div>
        <w:div w:id="643193495">
          <w:blockQuote w:val="1"/>
          <w:marLeft w:val="0"/>
          <w:marRight w:val="0"/>
          <w:marTop w:val="0"/>
          <w:marBottom w:val="0"/>
          <w:divBdr>
            <w:top w:val="none" w:sz="0" w:space="0" w:color="auto"/>
            <w:left w:val="none" w:sz="0" w:space="0" w:color="auto"/>
            <w:bottom w:val="none" w:sz="0" w:space="0" w:color="auto"/>
            <w:right w:val="none" w:sz="0" w:space="0" w:color="auto"/>
          </w:divBdr>
        </w:div>
        <w:div w:id="1664041384">
          <w:blockQuote w:val="1"/>
          <w:marLeft w:val="0"/>
          <w:marRight w:val="0"/>
          <w:marTop w:val="0"/>
          <w:marBottom w:val="0"/>
          <w:divBdr>
            <w:top w:val="none" w:sz="0" w:space="0" w:color="auto"/>
            <w:left w:val="none" w:sz="0" w:space="0" w:color="auto"/>
            <w:bottom w:val="none" w:sz="0" w:space="0" w:color="auto"/>
            <w:right w:val="none" w:sz="0" w:space="0" w:color="auto"/>
          </w:divBdr>
        </w:div>
        <w:div w:id="1986348289">
          <w:blockQuote w:val="1"/>
          <w:marLeft w:val="0"/>
          <w:marRight w:val="0"/>
          <w:marTop w:val="0"/>
          <w:marBottom w:val="0"/>
          <w:divBdr>
            <w:top w:val="none" w:sz="0" w:space="0" w:color="auto"/>
            <w:left w:val="none" w:sz="0" w:space="0" w:color="auto"/>
            <w:bottom w:val="none" w:sz="0" w:space="0" w:color="auto"/>
            <w:right w:val="none" w:sz="0" w:space="0" w:color="auto"/>
          </w:divBdr>
        </w:div>
        <w:div w:id="1717392233">
          <w:blockQuote w:val="1"/>
          <w:marLeft w:val="0"/>
          <w:marRight w:val="0"/>
          <w:marTop w:val="0"/>
          <w:marBottom w:val="0"/>
          <w:divBdr>
            <w:top w:val="none" w:sz="0" w:space="0" w:color="auto"/>
            <w:left w:val="none" w:sz="0" w:space="0" w:color="auto"/>
            <w:bottom w:val="none" w:sz="0" w:space="0" w:color="auto"/>
            <w:right w:val="none" w:sz="0" w:space="0" w:color="auto"/>
          </w:divBdr>
        </w:div>
        <w:div w:id="175310763">
          <w:blockQuote w:val="1"/>
          <w:marLeft w:val="0"/>
          <w:marRight w:val="0"/>
          <w:marTop w:val="0"/>
          <w:marBottom w:val="0"/>
          <w:divBdr>
            <w:top w:val="none" w:sz="0" w:space="0" w:color="auto"/>
            <w:left w:val="none" w:sz="0" w:space="0" w:color="auto"/>
            <w:bottom w:val="none" w:sz="0" w:space="0" w:color="auto"/>
            <w:right w:val="none" w:sz="0" w:space="0" w:color="auto"/>
          </w:divBdr>
        </w:div>
        <w:div w:id="693270786">
          <w:blockQuote w:val="1"/>
          <w:marLeft w:val="0"/>
          <w:marRight w:val="0"/>
          <w:marTop w:val="0"/>
          <w:marBottom w:val="0"/>
          <w:divBdr>
            <w:top w:val="none" w:sz="0" w:space="0" w:color="auto"/>
            <w:left w:val="none" w:sz="0" w:space="0" w:color="auto"/>
            <w:bottom w:val="none" w:sz="0" w:space="0" w:color="auto"/>
            <w:right w:val="none" w:sz="0" w:space="0" w:color="auto"/>
          </w:divBdr>
        </w:div>
        <w:div w:id="1680154969">
          <w:blockQuote w:val="1"/>
          <w:marLeft w:val="0"/>
          <w:marRight w:val="0"/>
          <w:marTop w:val="0"/>
          <w:marBottom w:val="0"/>
          <w:divBdr>
            <w:top w:val="none" w:sz="0" w:space="0" w:color="auto"/>
            <w:left w:val="none" w:sz="0" w:space="0" w:color="auto"/>
            <w:bottom w:val="none" w:sz="0" w:space="0" w:color="auto"/>
            <w:right w:val="none" w:sz="0" w:space="0" w:color="auto"/>
          </w:divBdr>
        </w:div>
        <w:div w:id="1779713481">
          <w:blockQuote w:val="1"/>
          <w:marLeft w:val="0"/>
          <w:marRight w:val="0"/>
          <w:marTop w:val="0"/>
          <w:marBottom w:val="0"/>
          <w:divBdr>
            <w:top w:val="none" w:sz="0" w:space="0" w:color="auto"/>
            <w:left w:val="none" w:sz="0" w:space="0" w:color="auto"/>
            <w:bottom w:val="none" w:sz="0" w:space="0" w:color="auto"/>
            <w:right w:val="none" w:sz="0" w:space="0" w:color="auto"/>
          </w:divBdr>
        </w:div>
        <w:div w:id="1368212070">
          <w:blockQuote w:val="1"/>
          <w:marLeft w:val="0"/>
          <w:marRight w:val="0"/>
          <w:marTop w:val="0"/>
          <w:marBottom w:val="0"/>
          <w:divBdr>
            <w:top w:val="none" w:sz="0" w:space="0" w:color="auto"/>
            <w:left w:val="none" w:sz="0" w:space="0" w:color="auto"/>
            <w:bottom w:val="none" w:sz="0" w:space="0" w:color="auto"/>
            <w:right w:val="none" w:sz="0" w:space="0" w:color="auto"/>
          </w:divBdr>
        </w:div>
        <w:div w:id="1695418756">
          <w:blockQuote w:val="1"/>
          <w:marLeft w:val="0"/>
          <w:marRight w:val="0"/>
          <w:marTop w:val="0"/>
          <w:marBottom w:val="0"/>
          <w:divBdr>
            <w:top w:val="none" w:sz="0" w:space="0" w:color="auto"/>
            <w:left w:val="none" w:sz="0" w:space="0" w:color="auto"/>
            <w:bottom w:val="none" w:sz="0" w:space="0" w:color="auto"/>
            <w:right w:val="none" w:sz="0" w:space="0" w:color="auto"/>
          </w:divBdr>
        </w:div>
        <w:div w:id="224222081">
          <w:blockQuote w:val="1"/>
          <w:marLeft w:val="0"/>
          <w:marRight w:val="0"/>
          <w:marTop w:val="0"/>
          <w:marBottom w:val="0"/>
          <w:divBdr>
            <w:top w:val="none" w:sz="0" w:space="0" w:color="auto"/>
            <w:left w:val="none" w:sz="0" w:space="0" w:color="auto"/>
            <w:bottom w:val="none" w:sz="0" w:space="0" w:color="auto"/>
            <w:right w:val="none" w:sz="0" w:space="0" w:color="auto"/>
          </w:divBdr>
        </w:div>
        <w:div w:id="278492633">
          <w:blockQuote w:val="1"/>
          <w:marLeft w:val="0"/>
          <w:marRight w:val="0"/>
          <w:marTop w:val="0"/>
          <w:marBottom w:val="0"/>
          <w:divBdr>
            <w:top w:val="none" w:sz="0" w:space="0" w:color="auto"/>
            <w:left w:val="none" w:sz="0" w:space="0" w:color="auto"/>
            <w:bottom w:val="none" w:sz="0" w:space="0" w:color="auto"/>
            <w:right w:val="none" w:sz="0" w:space="0" w:color="auto"/>
          </w:divBdr>
        </w:div>
        <w:div w:id="611254455">
          <w:blockQuote w:val="1"/>
          <w:marLeft w:val="0"/>
          <w:marRight w:val="0"/>
          <w:marTop w:val="0"/>
          <w:marBottom w:val="0"/>
          <w:divBdr>
            <w:top w:val="none" w:sz="0" w:space="0" w:color="auto"/>
            <w:left w:val="none" w:sz="0" w:space="0" w:color="auto"/>
            <w:bottom w:val="none" w:sz="0" w:space="0" w:color="auto"/>
            <w:right w:val="none" w:sz="0" w:space="0" w:color="auto"/>
          </w:divBdr>
        </w:div>
        <w:div w:id="2067071361">
          <w:blockQuote w:val="1"/>
          <w:marLeft w:val="0"/>
          <w:marRight w:val="0"/>
          <w:marTop w:val="0"/>
          <w:marBottom w:val="0"/>
          <w:divBdr>
            <w:top w:val="none" w:sz="0" w:space="0" w:color="auto"/>
            <w:left w:val="none" w:sz="0" w:space="0" w:color="auto"/>
            <w:bottom w:val="none" w:sz="0" w:space="0" w:color="auto"/>
            <w:right w:val="none" w:sz="0" w:space="0" w:color="auto"/>
          </w:divBdr>
        </w:div>
        <w:div w:id="1029573117">
          <w:blockQuote w:val="1"/>
          <w:marLeft w:val="0"/>
          <w:marRight w:val="0"/>
          <w:marTop w:val="0"/>
          <w:marBottom w:val="0"/>
          <w:divBdr>
            <w:top w:val="none" w:sz="0" w:space="0" w:color="auto"/>
            <w:left w:val="none" w:sz="0" w:space="0" w:color="auto"/>
            <w:bottom w:val="none" w:sz="0" w:space="0" w:color="auto"/>
            <w:right w:val="none" w:sz="0" w:space="0" w:color="auto"/>
          </w:divBdr>
        </w:div>
        <w:div w:id="1192062793">
          <w:blockQuote w:val="1"/>
          <w:marLeft w:val="0"/>
          <w:marRight w:val="0"/>
          <w:marTop w:val="0"/>
          <w:marBottom w:val="0"/>
          <w:divBdr>
            <w:top w:val="none" w:sz="0" w:space="0" w:color="auto"/>
            <w:left w:val="none" w:sz="0" w:space="0" w:color="auto"/>
            <w:bottom w:val="none" w:sz="0" w:space="0" w:color="auto"/>
            <w:right w:val="none" w:sz="0" w:space="0" w:color="auto"/>
          </w:divBdr>
        </w:div>
        <w:div w:id="1645503988">
          <w:blockQuote w:val="1"/>
          <w:marLeft w:val="0"/>
          <w:marRight w:val="0"/>
          <w:marTop w:val="0"/>
          <w:marBottom w:val="0"/>
          <w:divBdr>
            <w:top w:val="none" w:sz="0" w:space="0" w:color="auto"/>
            <w:left w:val="none" w:sz="0" w:space="0" w:color="auto"/>
            <w:bottom w:val="none" w:sz="0" w:space="0" w:color="auto"/>
            <w:right w:val="none" w:sz="0" w:space="0" w:color="auto"/>
          </w:divBdr>
        </w:div>
        <w:div w:id="1433357581">
          <w:blockQuote w:val="1"/>
          <w:marLeft w:val="0"/>
          <w:marRight w:val="0"/>
          <w:marTop w:val="0"/>
          <w:marBottom w:val="0"/>
          <w:divBdr>
            <w:top w:val="none" w:sz="0" w:space="0" w:color="auto"/>
            <w:left w:val="none" w:sz="0" w:space="0" w:color="auto"/>
            <w:bottom w:val="none" w:sz="0" w:space="0" w:color="auto"/>
            <w:right w:val="none" w:sz="0" w:space="0" w:color="auto"/>
          </w:divBdr>
        </w:div>
        <w:div w:id="459305976">
          <w:blockQuote w:val="1"/>
          <w:marLeft w:val="0"/>
          <w:marRight w:val="0"/>
          <w:marTop w:val="0"/>
          <w:marBottom w:val="0"/>
          <w:divBdr>
            <w:top w:val="none" w:sz="0" w:space="0" w:color="auto"/>
            <w:left w:val="none" w:sz="0" w:space="0" w:color="auto"/>
            <w:bottom w:val="none" w:sz="0" w:space="0" w:color="auto"/>
            <w:right w:val="none" w:sz="0" w:space="0" w:color="auto"/>
          </w:divBdr>
        </w:div>
        <w:div w:id="739135717">
          <w:blockQuote w:val="1"/>
          <w:marLeft w:val="0"/>
          <w:marRight w:val="0"/>
          <w:marTop w:val="0"/>
          <w:marBottom w:val="0"/>
          <w:divBdr>
            <w:top w:val="none" w:sz="0" w:space="0" w:color="auto"/>
            <w:left w:val="none" w:sz="0" w:space="0" w:color="auto"/>
            <w:bottom w:val="none" w:sz="0" w:space="0" w:color="auto"/>
            <w:right w:val="none" w:sz="0" w:space="0" w:color="auto"/>
          </w:divBdr>
        </w:div>
        <w:div w:id="7028699">
          <w:blockQuote w:val="1"/>
          <w:marLeft w:val="0"/>
          <w:marRight w:val="0"/>
          <w:marTop w:val="0"/>
          <w:marBottom w:val="0"/>
          <w:divBdr>
            <w:top w:val="none" w:sz="0" w:space="0" w:color="auto"/>
            <w:left w:val="none" w:sz="0" w:space="0" w:color="auto"/>
            <w:bottom w:val="none" w:sz="0" w:space="0" w:color="auto"/>
            <w:right w:val="none" w:sz="0" w:space="0" w:color="auto"/>
          </w:divBdr>
        </w:div>
        <w:div w:id="1587886113">
          <w:blockQuote w:val="1"/>
          <w:marLeft w:val="0"/>
          <w:marRight w:val="0"/>
          <w:marTop w:val="0"/>
          <w:marBottom w:val="0"/>
          <w:divBdr>
            <w:top w:val="none" w:sz="0" w:space="0" w:color="auto"/>
            <w:left w:val="none" w:sz="0" w:space="0" w:color="auto"/>
            <w:bottom w:val="none" w:sz="0" w:space="0" w:color="auto"/>
            <w:right w:val="none" w:sz="0" w:space="0" w:color="auto"/>
          </w:divBdr>
        </w:div>
        <w:div w:id="1969312594">
          <w:blockQuote w:val="1"/>
          <w:marLeft w:val="0"/>
          <w:marRight w:val="0"/>
          <w:marTop w:val="0"/>
          <w:marBottom w:val="0"/>
          <w:divBdr>
            <w:top w:val="none" w:sz="0" w:space="0" w:color="auto"/>
            <w:left w:val="none" w:sz="0" w:space="0" w:color="auto"/>
            <w:bottom w:val="none" w:sz="0" w:space="0" w:color="auto"/>
            <w:right w:val="none" w:sz="0" w:space="0" w:color="auto"/>
          </w:divBdr>
        </w:div>
        <w:div w:id="7800863">
          <w:blockQuote w:val="1"/>
          <w:marLeft w:val="0"/>
          <w:marRight w:val="0"/>
          <w:marTop w:val="0"/>
          <w:marBottom w:val="0"/>
          <w:divBdr>
            <w:top w:val="none" w:sz="0" w:space="0" w:color="auto"/>
            <w:left w:val="none" w:sz="0" w:space="0" w:color="auto"/>
            <w:bottom w:val="none" w:sz="0" w:space="0" w:color="auto"/>
            <w:right w:val="none" w:sz="0" w:space="0" w:color="auto"/>
          </w:divBdr>
        </w:div>
        <w:div w:id="122041779">
          <w:blockQuote w:val="1"/>
          <w:marLeft w:val="0"/>
          <w:marRight w:val="0"/>
          <w:marTop w:val="0"/>
          <w:marBottom w:val="0"/>
          <w:divBdr>
            <w:top w:val="none" w:sz="0" w:space="0" w:color="auto"/>
            <w:left w:val="none" w:sz="0" w:space="0" w:color="auto"/>
            <w:bottom w:val="none" w:sz="0" w:space="0" w:color="auto"/>
            <w:right w:val="none" w:sz="0" w:space="0" w:color="auto"/>
          </w:divBdr>
        </w:div>
        <w:div w:id="504439120">
          <w:blockQuote w:val="1"/>
          <w:marLeft w:val="0"/>
          <w:marRight w:val="0"/>
          <w:marTop w:val="0"/>
          <w:marBottom w:val="0"/>
          <w:divBdr>
            <w:top w:val="none" w:sz="0" w:space="0" w:color="auto"/>
            <w:left w:val="none" w:sz="0" w:space="0" w:color="auto"/>
            <w:bottom w:val="none" w:sz="0" w:space="0" w:color="auto"/>
            <w:right w:val="none" w:sz="0" w:space="0" w:color="auto"/>
          </w:divBdr>
        </w:div>
        <w:div w:id="20516566">
          <w:blockQuote w:val="1"/>
          <w:marLeft w:val="0"/>
          <w:marRight w:val="0"/>
          <w:marTop w:val="0"/>
          <w:marBottom w:val="0"/>
          <w:divBdr>
            <w:top w:val="none" w:sz="0" w:space="0" w:color="auto"/>
            <w:left w:val="none" w:sz="0" w:space="0" w:color="auto"/>
            <w:bottom w:val="none" w:sz="0" w:space="0" w:color="auto"/>
            <w:right w:val="none" w:sz="0" w:space="0" w:color="auto"/>
          </w:divBdr>
        </w:div>
        <w:div w:id="1016076230">
          <w:blockQuote w:val="1"/>
          <w:marLeft w:val="0"/>
          <w:marRight w:val="0"/>
          <w:marTop w:val="0"/>
          <w:marBottom w:val="0"/>
          <w:divBdr>
            <w:top w:val="none" w:sz="0" w:space="0" w:color="auto"/>
            <w:left w:val="none" w:sz="0" w:space="0" w:color="auto"/>
            <w:bottom w:val="none" w:sz="0" w:space="0" w:color="auto"/>
            <w:right w:val="none" w:sz="0" w:space="0" w:color="auto"/>
          </w:divBdr>
        </w:div>
        <w:div w:id="629363490">
          <w:blockQuote w:val="1"/>
          <w:marLeft w:val="0"/>
          <w:marRight w:val="0"/>
          <w:marTop w:val="0"/>
          <w:marBottom w:val="0"/>
          <w:divBdr>
            <w:top w:val="none" w:sz="0" w:space="0" w:color="auto"/>
            <w:left w:val="none" w:sz="0" w:space="0" w:color="auto"/>
            <w:bottom w:val="none" w:sz="0" w:space="0" w:color="auto"/>
            <w:right w:val="none" w:sz="0" w:space="0" w:color="auto"/>
          </w:divBdr>
        </w:div>
        <w:div w:id="1356615830">
          <w:blockQuote w:val="1"/>
          <w:marLeft w:val="0"/>
          <w:marRight w:val="0"/>
          <w:marTop w:val="0"/>
          <w:marBottom w:val="0"/>
          <w:divBdr>
            <w:top w:val="none" w:sz="0" w:space="0" w:color="auto"/>
            <w:left w:val="none" w:sz="0" w:space="0" w:color="auto"/>
            <w:bottom w:val="none" w:sz="0" w:space="0" w:color="auto"/>
            <w:right w:val="none" w:sz="0" w:space="0" w:color="auto"/>
          </w:divBdr>
        </w:div>
        <w:div w:id="657003741">
          <w:blockQuote w:val="1"/>
          <w:marLeft w:val="0"/>
          <w:marRight w:val="0"/>
          <w:marTop w:val="0"/>
          <w:marBottom w:val="0"/>
          <w:divBdr>
            <w:top w:val="none" w:sz="0" w:space="0" w:color="auto"/>
            <w:left w:val="none" w:sz="0" w:space="0" w:color="auto"/>
            <w:bottom w:val="none" w:sz="0" w:space="0" w:color="auto"/>
            <w:right w:val="none" w:sz="0" w:space="0" w:color="auto"/>
          </w:divBdr>
        </w:div>
        <w:div w:id="1967538821">
          <w:blockQuote w:val="1"/>
          <w:marLeft w:val="0"/>
          <w:marRight w:val="0"/>
          <w:marTop w:val="0"/>
          <w:marBottom w:val="0"/>
          <w:divBdr>
            <w:top w:val="none" w:sz="0" w:space="0" w:color="auto"/>
            <w:left w:val="none" w:sz="0" w:space="0" w:color="auto"/>
            <w:bottom w:val="none" w:sz="0" w:space="0" w:color="auto"/>
            <w:right w:val="none" w:sz="0" w:space="0" w:color="auto"/>
          </w:divBdr>
        </w:div>
        <w:div w:id="1943802795">
          <w:blockQuote w:val="1"/>
          <w:marLeft w:val="0"/>
          <w:marRight w:val="0"/>
          <w:marTop w:val="0"/>
          <w:marBottom w:val="0"/>
          <w:divBdr>
            <w:top w:val="none" w:sz="0" w:space="0" w:color="auto"/>
            <w:left w:val="none" w:sz="0" w:space="0" w:color="auto"/>
            <w:bottom w:val="none" w:sz="0" w:space="0" w:color="auto"/>
            <w:right w:val="none" w:sz="0" w:space="0" w:color="auto"/>
          </w:divBdr>
        </w:div>
        <w:div w:id="70395296">
          <w:blockQuote w:val="1"/>
          <w:marLeft w:val="0"/>
          <w:marRight w:val="0"/>
          <w:marTop w:val="0"/>
          <w:marBottom w:val="0"/>
          <w:divBdr>
            <w:top w:val="none" w:sz="0" w:space="0" w:color="auto"/>
            <w:left w:val="none" w:sz="0" w:space="0" w:color="auto"/>
            <w:bottom w:val="none" w:sz="0" w:space="0" w:color="auto"/>
            <w:right w:val="none" w:sz="0" w:space="0" w:color="auto"/>
          </w:divBdr>
        </w:div>
        <w:div w:id="1802337676">
          <w:blockQuote w:val="1"/>
          <w:marLeft w:val="0"/>
          <w:marRight w:val="0"/>
          <w:marTop w:val="0"/>
          <w:marBottom w:val="0"/>
          <w:divBdr>
            <w:top w:val="none" w:sz="0" w:space="0" w:color="auto"/>
            <w:left w:val="none" w:sz="0" w:space="0" w:color="auto"/>
            <w:bottom w:val="none" w:sz="0" w:space="0" w:color="auto"/>
            <w:right w:val="none" w:sz="0" w:space="0" w:color="auto"/>
          </w:divBdr>
        </w:div>
        <w:div w:id="248002130">
          <w:blockQuote w:val="1"/>
          <w:marLeft w:val="0"/>
          <w:marRight w:val="0"/>
          <w:marTop w:val="0"/>
          <w:marBottom w:val="0"/>
          <w:divBdr>
            <w:top w:val="none" w:sz="0" w:space="0" w:color="auto"/>
            <w:left w:val="none" w:sz="0" w:space="0" w:color="auto"/>
            <w:bottom w:val="none" w:sz="0" w:space="0" w:color="auto"/>
            <w:right w:val="none" w:sz="0" w:space="0" w:color="auto"/>
          </w:divBdr>
        </w:div>
        <w:div w:id="257906294">
          <w:blockQuote w:val="1"/>
          <w:marLeft w:val="0"/>
          <w:marRight w:val="0"/>
          <w:marTop w:val="0"/>
          <w:marBottom w:val="0"/>
          <w:divBdr>
            <w:top w:val="none" w:sz="0" w:space="0" w:color="auto"/>
            <w:left w:val="none" w:sz="0" w:space="0" w:color="auto"/>
            <w:bottom w:val="none" w:sz="0" w:space="0" w:color="auto"/>
            <w:right w:val="none" w:sz="0" w:space="0" w:color="auto"/>
          </w:divBdr>
        </w:div>
        <w:div w:id="267667875">
          <w:blockQuote w:val="1"/>
          <w:marLeft w:val="0"/>
          <w:marRight w:val="0"/>
          <w:marTop w:val="0"/>
          <w:marBottom w:val="0"/>
          <w:divBdr>
            <w:top w:val="none" w:sz="0" w:space="0" w:color="auto"/>
            <w:left w:val="none" w:sz="0" w:space="0" w:color="auto"/>
            <w:bottom w:val="none" w:sz="0" w:space="0" w:color="auto"/>
            <w:right w:val="none" w:sz="0" w:space="0" w:color="auto"/>
          </w:divBdr>
        </w:div>
        <w:div w:id="340549034">
          <w:blockQuote w:val="1"/>
          <w:marLeft w:val="0"/>
          <w:marRight w:val="0"/>
          <w:marTop w:val="0"/>
          <w:marBottom w:val="0"/>
          <w:divBdr>
            <w:top w:val="none" w:sz="0" w:space="0" w:color="auto"/>
            <w:left w:val="none" w:sz="0" w:space="0" w:color="auto"/>
            <w:bottom w:val="none" w:sz="0" w:space="0" w:color="auto"/>
            <w:right w:val="none" w:sz="0" w:space="0" w:color="auto"/>
          </w:divBdr>
        </w:div>
        <w:div w:id="1722706095">
          <w:blockQuote w:val="1"/>
          <w:marLeft w:val="0"/>
          <w:marRight w:val="0"/>
          <w:marTop w:val="0"/>
          <w:marBottom w:val="0"/>
          <w:divBdr>
            <w:top w:val="none" w:sz="0" w:space="0" w:color="auto"/>
            <w:left w:val="none" w:sz="0" w:space="0" w:color="auto"/>
            <w:bottom w:val="none" w:sz="0" w:space="0" w:color="auto"/>
            <w:right w:val="none" w:sz="0" w:space="0" w:color="auto"/>
          </w:divBdr>
        </w:div>
        <w:div w:id="643658239">
          <w:blockQuote w:val="1"/>
          <w:marLeft w:val="0"/>
          <w:marRight w:val="0"/>
          <w:marTop w:val="0"/>
          <w:marBottom w:val="0"/>
          <w:divBdr>
            <w:top w:val="none" w:sz="0" w:space="0" w:color="auto"/>
            <w:left w:val="none" w:sz="0" w:space="0" w:color="auto"/>
            <w:bottom w:val="none" w:sz="0" w:space="0" w:color="auto"/>
            <w:right w:val="none" w:sz="0" w:space="0" w:color="auto"/>
          </w:divBdr>
        </w:div>
        <w:div w:id="2038698575">
          <w:blockQuote w:val="1"/>
          <w:marLeft w:val="0"/>
          <w:marRight w:val="0"/>
          <w:marTop w:val="0"/>
          <w:marBottom w:val="0"/>
          <w:divBdr>
            <w:top w:val="none" w:sz="0" w:space="0" w:color="auto"/>
            <w:left w:val="none" w:sz="0" w:space="0" w:color="auto"/>
            <w:bottom w:val="none" w:sz="0" w:space="0" w:color="auto"/>
            <w:right w:val="none" w:sz="0" w:space="0" w:color="auto"/>
          </w:divBdr>
        </w:div>
        <w:div w:id="1901600755">
          <w:blockQuote w:val="1"/>
          <w:marLeft w:val="0"/>
          <w:marRight w:val="0"/>
          <w:marTop w:val="0"/>
          <w:marBottom w:val="0"/>
          <w:divBdr>
            <w:top w:val="none" w:sz="0" w:space="0" w:color="auto"/>
            <w:left w:val="none" w:sz="0" w:space="0" w:color="auto"/>
            <w:bottom w:val="none" w:sz="0" w:space="0" w:color="auto"/>
            <w:right w:val="none" w:sz="0" w:space="0" w:color="auto"/>
          </w:divBdr>
        </w:div>
        <w:div w:id="1167213109">
          <w:blockQuote w:val="1"/>
          <w:marLeft w:val="0"/>
          <w:marRight w:val="0"/>
          <w:marTop w:val="0"/>
          <w:marBottom w:val="0"/>
          <w:divBdr>
            <w:top w:val="none" w:sz="0" w:space="0" w:color="auto"/>
            <w:left w:val="none" w:sz="0" w:space="0" w:color="auto"/>
            <w:bottom w:val="none" w:sz="0" w:space="0" w:color="auto"/>
            <w:right w:val="none" w:sz="0" w:space="0" w:color="auto"/>
          </w:divBdr>
        </w:div>
        <w:div w:id="2108887597">
          <w:blockQuote w:val="1"/>
          <w:marLeft w:val="0"/>
          <w:marRight w:val="0"/>
          <w:marTop w:val="0"/>
          <w:marBottom w:val="0"/>
          <w:divBdr>
            <w:top w:val="none" w:sz="0" w:space="0" w:color="auto"/>
            <w:left w:val="none" w:sz="0" w:space="0" w:color="auto"/>
            <w:bottom w:val="none" w:sz="0" w:space="0" w:color="auto"/>
            <w:right w:val="none" w:sz="0" w:space="0" w:color="auto"/>
          </w:divBdr>
        </w:div>
        <w:div w:id="1713726882">
          <w:blockQuote w:val="1"/>
          <w:marLeft w:val="0"/>
          <w:marRight w:val="0"/>
          <w:marTop w:val="0"/>
          <w:marBottom w:val="0"/>
          <w:divBdr>
            <w:top w:val="none" w:sz="0" w:space="0" w:color="auto"/>
            <w:left w:val="none" w:sz="0" w:space="0" w:color="auto"/>
            <w:bottom w:val="none" w:sz="0" w:space="0" w:color="auto"/>
            <w:right w:val="none" w:sz="0" w:space="0" w:color="auto"/>
          </w:divBdr>
        </w:div>
        <w:div w:id="656421025">
          <w:blockQuote w:val="1"/>
          <w:marLeft w:val="0"/>
          <w:marRight w:val="0"/>
          <w:marTop w:val="0"/>
          <w:marBottom w:val="0"/>
          <w:divBdr>
            <w:top w:val="none" w:sz="0" w:space="0" w:color="auto"/>
            <w:left w:val="none" w:sz="0" w:space="0" w:color="auto"/>
            <w:bottom w:val="none" w:sz="0" w:space="0" w:color="auto"/>
            <w:right w:val="none" w:sz="0" w:space="0" w:color="auto"/>
          </w:divBdr>
        </w:div>
        <w:div w:id="725642416">
          <w:blockQuote w:val="1"/>
          <w:marLeft w:val="0"/>
          <w:marRight w:val="0"/>
          <w:marTop w:val="0"/>
          <w:marBottom w:val="0"/>
          <w:divBdr>
            <w:top w:val="none" w:sz="0" w:space="0" w:color="auto"/>
            <w:left w:val="none" w:sz="0" w:space="0" w:color="auto"/>
            <w:bottom w:val="none" w:sz="0" w:space="0" w:color="auto"/>
            <w:right w:val="none" w:sz="0" w:space="0" w:color="auto"/>
          </w:divBdr>
        </w:div>
        <w:div w:id="989675862">
          <w:blockQuote w:val="1"/>
          <w:marLeft w:val="0"/>
          <w:marRight w:val="0"/>
          <w:marTop w:val="0"/>
          <w:marBottom w:val="0"/>
          <w:divBdr>
            <w:top w:val="none" w:sz="0" w:space="0" w:color="auto"/>
            <w:left w:val="none" w:sz="0" w:space="0" w:color="auto"/>
            <w:bottom w:val="none" w:sz="0" w:space="0" w:color="auto"/>
            <w:right w:val="none" w:sz="0" w:space="0" w:color="auto"/>
          </w:divBdr>
        </w:div>
        <w:div w:id="481973426">
          <w:blockQuote w:val="1"/>
          <w:marLeft w:val="0"/>
          <w:marRight w:val="0"/>
          <w:marTop w:val="0"/>
          <w:marBottom w:val="0"/>
          <w:divBdr>
            <w:top w:val="none" w:sz="0" w:space="0" w:color="auto"/>
            <w:left w:val="none" w:sz="0" w:space="0" w:color="auto"/>
            <w:bottom w:val="none" w:sz="0" w:space="0" w:color="auto"/>
            <w:right w:val="none" w:sz="0" w:space="0" w:color="auto"/>
          </w:divBdr>
        </w:div>
        <w:div w:id="1253903068">
          <w:blockQuote w:val="1"/>
          <w:marLeft w:val="0"/>
          <w:marRight w:val="0"/>
          <w:marTop w:val="0"/>
          <w:marBottom w:val="0"/>
          <w:divBdr>
            <w:top w:val="none" w:sz="0" w:space="0" w:color="auto"/>
            <w:left w:val="none" w:sz="0" w:space="0" w:color="auto"/>
            <w:bottom w:val="none" w:sz="0" w:space="0" w:color="auto"/>
            <w:right w:val="none" w:sz="0" w:space="0" w:color="auto"/>
          </w:divBdr>
        </w:div>
        <w:div w:id="937298220">
          <w:blockQuote w:val="1"/>
          <w:marLeft w:val="0"/>
          <w:marRight w:val="0"/>
          <w:marTop w:val="0"/>
          <w:marBottom w:val="0"/>
          <w:divBdr>
            <w:top w:val="none" w:sz="0" w:space="0" w:color="auto"/>
            <w:left w:val="none" w:sz="0" w:space="0" w:color="auto"/>
            <w:bottom w:val="none" w:sz="0" w:space="0" w:color="auto"/>
            <w:right w:val="none" w:sz="0" w:space="0" w:color="auto"/>
          </w:divBdr>
        </w:div>
        <w:div w:id="1971663621">
          <w:blockQuote w:val="1"/>
          <w:marLeft w:val="0"/>
          <w:marRight w:val="0"/>
          <w:marTop w:val="0"/>
          <w:marBottom w:val="0"/>
          <w:divBdr>
            <w:top w:val="none" w:sz="0" w:space="0" w:color="auto"/>
            <w:left w:val="none" w:sz="0" w:space="0" w:color="auto"/>
            <w:bottom w:val="none" w:sz="0" w:space="0" w:color="auto"/>
            <w:right w:val="none" w:sz="0" w:space="0" w:color="auto"/>
          </w:divBdr>
        </w:div>
        <w:div w:id="1287857358">
          <w:blockQuote w:val="1"/>
          <w:marLeft w:val="0"/>
          <w:marRight w:val="0"/>
          <w:marTop w:val="0"/>
          <w:marBottom w:val="0"/>
          <w:divBdr>
            <w:top w:val="none" w:sz="0" w:space="0" w:color="auto"/>
            <w:left w:val="none" w:sz="0" w:space="0" w:color="auto"/>
            <w:bottom w:val="none" w:sz="0" w:space="0" w:color="auto"/>
            <w:right w:val="none" w:sz="0" w:space="0" w:color="auto"/>
          </w:divBdr>
        </w:div>
        <w:div w:id="2081096954">
          <w:blockQuote w:val="1"/>
          <w:marLeft w:val="0"/>
          <w:marRight w:val="0"/>
          <w:marTop w:val="0"/>
          <w:marBottom w:val="0"/>
          <w:divBdr>
            <w:top w:val="none" w:sz="0" w:space="0" w:color="auto"/>
            <w:left w:val="none" w:sz="0" w:space="0" w:color="auto"/>
            <w:bottom w:val="none" w:sz="0" w:space="0" w:color="auto"/>
            <w:right w:val="none" w:sz="0" w:space="0" w:color="auto"/>
          </w:divBdr>
        </w:div>
        <w:div w:id="61946296">
          <w:blockQuote w:val="1"/>
          <w:marLeft w:val="0"/>
          <w:marRight w:val="0"/>
          <w:marTop w:val="0"/>
          <w:marBottom w:val="0"/>
          <w:divBdr>
            <w:top w:val="none" w:sz="0" w:space="0" w:color="auto"/>
            <w:left w:val="none" w:sz="0" w:space="0" w:color="auto"/>
            <w:bottom w:val="none" w:sz="0" w:space="0" w:color="auto"/>
            <w:right w:val="none" w:sz="0" w:space="0" w:color="auto"/>
          </w:divBdr>
        </w:div>
        <w:div w:id="1438283698">
          <w:blockQuote w:val="1"/>
          <w:marLeft w:val="0"/>
          <w:marRight w:val="0"/>
          <w:marTop w:val="0"/>
          <w:marBottom w:val="0"/>
          <w:divBdr>
            <w:top w:val="none" w:sz="0" w:space="0" w:color="auto"/>
            <w:left w:val="none" w:sz="0" w:space="0" w:color="auto"/>
            <w:bottom w:val="none" w:sz="0" w:space="0" w:color="auto"/>
            <w:right w:val="none" w:sz="0" w:space="0" w:color="auto"/>
          </w:divBdr>
        </w:div>
        <w:div w:id="322242345">
          <w:blockQuote w:val="1"/>
          <w:marLeft w:val="0"/>
          <w:marRight w:val="0"/>
          <w:marTop w:val="0"/>
          <w:marBottom w:val="0"/>
          <w:divBdr>
            <w:top w:val="none" w:sz="0" w:space="0" w:color="auto"/>
            <w:left w:val="none" w:sz="0" w:space="0" w:color="auto"/>
            <w:bottom w:val="none" w:sz="0" w:space="0" w:color="auto"/>
            <w:right w:val="none" w:sz="0" w:space="0" w:color="auto"/>
          </w:divBdr>
        </w:div>
        <w:div w:id="657346727">
          <w:blockQuote w:val="1"/>
          <w:marLeft w:val="0"/>
          <w:marRight w:val="0"/>
          <w:marTop w:val="0"/>
          <w:marBottom w:val="0"/>
          <w:divBdr>
            <w:top w:val="none" w:sz="0" w:space="0" w:color="auto"/>
            <w:left w:val="none" w:sz="0" w:space="0" w:color="auto"/>
            <w:bottom w:val="none" w:sz="0" w:space="0" w:color="auto"/>
            <w:right w:val="none" w:sz="0" w:space="0" w:color="auto"/>
          </w:divBdr>
        </w:div>
        <w:div w:id="670835299">
          <w:blockQuote w:val="1"/>
          <w:marLeft w:val="0"/>
          <w:marRight w:val="0"/>
          <w:marTop w:val="0"/>
          <w:marBottom w:val="0"/>
          <w:divBdr>
            <w:top w:val="none" w:sz="0" w:space="0" w:color="auto"/>
            <w:left w:val="none" w:sz="0" w:space="0" w:color="auto"/>
            <w:bottom w:val="none" w:sz="0" w:space="0" w:color="auto"/>
            <w:right w:val="none" w:sz="0" w:space="0" w:color="auto"/>
          </w:divBdr>
        </w:div>
        <w:div w:id="1292589787">
          <w:blockQuote w:val="1"/>
          <w:marLeft w:val="0"/>
          <w:marRight w:val="0"/>
          <w:marTop w:val="0"/>
          <w:marBottom w:val="0"/>
          <w:divBdr>
            <w:top w:val="none" w:sz="0" w:space="0" w:color="auto"/>
            <w:left w:val="none" w:sz="0" w:space="0" w:color="auto"/>
            <w:bottom w:val="none" w:sz="0" w:space="0" w:color="auto"/>
            <w:right w:val="none" w:sz="0" w:space="0" w:color="auto"/>
          </w:divBdr>
        </w:div>
        <w:div w:id="816141563">
          <w:blockQuote w:val="1"/>
          <w:marLeft w:val="0"/>
          <w:marRight w:val="0"/>
          <w:marTop w:val="0"/>
          <w:marBottom w:val="0"/>
          <w:divBdr>
            <w:top w:val="none" w:sz="0" w:space="0" w:color="auto"/>
            <w:left w:val="none" w:sz="0" w:space="0" w:color="auto"/>
            <w:bottom w:val="none" w:sz="0" w:space="0" w:color="auto"/>
            <w:right w:val="none" w:sz="0" w:space="0" w:color="auto"/>
          </w:divBdr>
        </w:div>
        <w:div w:id="912786336">
          <w:blockQuote w:val="1"/>
          <w:marLeft w:val="0"/>
          <w:marRight w:val="0"/>
          <w:marTop w:val="0"/>
          <w:marBottom w:val="0"/>
          <w:divBdr>
            <w:top w:val="none" w:sz="0" w:space="0" w:color="auto"/>
            <w:left w:val="none" w:sz="0" w:space="0" w:color="auto"/>
            <w:bottom w:val="none" w:sz="0" w:space="0" w:color="auto"/>
            <w:right w:val="none" w:sz="0" w:space="0" w:color="auto"/>
          </w:divBdr>
        </w:div>
        <w:div w:id="128322879">
          <w:blockQuote w:val="1"/>
          <w:marLeft w:val="0"/>
          <w:marRight w:val="0"/>
          <w:marTop w:val="0"/>
          <w:marBottom w:val="0"/>
          <w:divBdr>
            <w:top w:val="none" w:sz="0" w:space="0" w:color="auto"/>
            <w:left w:val="none" w:sz="0" w:space="0" w:color="auto"/>
            <w:bottom w:val="none" w:sz="0" w:space="0" w:color="auto"/>
            <w:right w:val="none" w:sz="0" w:space="0" w:color="auto"/>
          </w:divBdr>
        </w:div>
        <w:div w:id="809126666">
          <w:blockQuote w:val="1"/>
          <w:marLeft w:val="0"/>
          <w:marRight w:val="0"/>
          <w:marTop w:val="0"/>
          <w:marBottom w:val="0"/>
          <w:divBdr>
            <w:top w:val="none" w:sz="0" w:space="0" w:color="auto"/>
            <w:left w:val="none" w:sz="0" w:space="0" w:color="auto"/>
            <w:bottom w:val="none" w:sz="0" w:space="0" w:color="auto"/>
            <w:right w:val="none" w:sz="0" w:space="0" w:color="auto"/>
          </w:divBdr>
        </w:div>
        <w:div w:id="1693654426">
          <w:blockQuote w:val="1"/>
          <w:marLeft w:val="0"/>
          <w:marRight w:val="0"/>
          <w:marTop w:val="0"/>
          <w:marBottom w:val="0"/>
          <w:divBdr>
            <w:top w:val="none" w:sz="0" w:space="0" w:color="auto"/>
            <w:left w:val="none" w:sz="0" w:space="0" w:color="auto"/>
            <w:bottom w:val="none" w:sz="0" w:space="0" w:color="auto"/>
            <w:right w:val="none" w:sz="0" w:space="0" w:color="auto"/>
          </w:divBdr>
        </w:div>
        <w:div w:id="711425408">
          <w:blockQuote w:val="1"/>
          <w:marLeft w:val="0"/>
          <w:marRight w:val="0"/>
          <w:marTop w:val="0"/>
          <w:marBottom w:val="0"/>
          <w:divBdr>
            <w:top w:val="none" w:sz="0" w:space="0" w:color="auto"/>
            <w:left w:val="none" w:sz="0" w:space="0" w:color="auto"/>
            <w:bottom w:val="none" w:sz="0" w:space="0" w:color="auto"/>
            <w:right w:val="none" w:sz="0" w:space="0" w:color="auto"/>
          </w:divBdr>
        </w:div>
        <w:div w:id="1167014206">
          <w:blockQuote w:val="1"/>
          <w:marLeft w:val="0"/>
          <w:marRight w:val="0"/>
          <w:marTop w:val="0"/>
          <w:marBottom w:val="0"/>
          <w:divBdr>
            <w:top w:val="none" w:sz="0" w:space="0" w:color="auto"/>
            <w:left w:val="none" w:sz="0" w:space="0" w:color="auto"/>
            <w:bottom w:val="none" w:sz="0" w:space="0" w:color="auto"/>
            <w:right w:val="none" w:sz="0" w:space="0" w:color="auto"/>
          </w:divBdr>
        </w:div>
        <w:div w:id="374430445">
          <w:blockQuote w:val="1"/>
          <w:marLeft w:val="0"/>
          <w:marRight w:val="0"/>
          <w:marTop w:val="0"/>
          <w:marBottom w:val="0"/>
          <w:divBdr>
            <w:top w:val="none" w:sz="0" w:space="0" w:color="auto"/>
            <w:left w:val="none" w:sz="0" w:space="0" w:color="auto"/>
            <w:bottom w:val="none" w:sz="0" w:space="0" w:color="auto"/>
            <w:right w:val="none" w:sz="0" w:space="0" w:color="auto"/>
          </w:divBdr>
        </w:div>
        <w:div w:id="1813673644">
          <w:blockQuote w:val="1"/>
          <w:marLeft w:val="0"/>
          <w:marRight w:val="0"/>
          <w:marTop w:val="0"/>
          <w:marBottom w:val="0"/>
          <w:divBdr>
            <w:top w:val="none" w:sz="0" w:space="0" w:color="auto"/>
            <w:left w:val="none" w:sz="0" w:space="0" w:color="auto"/>
            <w:bottom w:val="none" w:sz="0" w:space="0" w:color="auto"/>
            <w:right w:val="none" w:sz="0" w:space="0" w:color="auto"/>
          </w:divBdr>
        </w:div>
        <w:div w:id="1389457514">
          <w:blockQuote w:val="1"/>
          <w:marLeft w:val="0"/>
          <w:marRight w:val="0"/>
          <w:marTop w:val="0"/>
          <w:marBottom w:val="0"/>
          <w:divBdr>
            <w:top w:val="none" w:sz="0" w:space="0" w:color="auto"/>
            <w:left w:val="none" w:sz="0" w:space="0" w:color="auto"/>
            <w:bottom w:val="none" w:sz="0" w:space="0" w:color="auto"/>
            <w:right w:val="none" w:sz="0" w:space="0" w:color="auto"/>
          </w:divBdr>
        </w:div>
        <w:div w:id="774710399">
          <w:blockQuote w:val="1"/>
          <w:marLeft w:val="0"/>
          <w:marRight w:val="0"/>
          <w:marTop w:val="0"/>
          <w:marBottom w:val="0"/>
          <w:divBdr>
            <w:top w:val="none" w:sz="0" w:space="0" w:color="auto"/>
            <w:left w:val="none" w:sz="0" w:space="0" w:color="auto"/>
            <w:bottom w:val="none" w:sz="0" w:space="0" w:color="auto"/>
            <w:right w:val="none" w:sz="0" w:space="0" w:color="auto"/>
          </w:divBdr>
        </w:div>
        <w:div w:id="656882268">
          <w:blockQuote w:val="1"/>
          <w:marLeft w:val="0"/>
          <w:marRight w:val="0"/>
          <w:marTop w:val="0"/>
          <w:marBottom w:val="0"/>
          <w:divBdr>
            <w:top w:val="none" w:sz="0" w:space="0" w:color="auto"/>
            <w:left w:val="none" w:sz="0" w:space="0" w:color="auto"/>
            <w:bottom w:val="none" w:sz="0" w:space="0" w:color="auto"/>
            <w:right w:val="none" w:sz="0" w:space="0" w:color="auto"/>
          </w:divBdr>
        </w:div>
        <w:div w:id="1783303608">
          <w:blockQuote w:val="1"/>
          <w:marLeft w:val="0"/>
          <w:marRight w:val="0"/>
          <w:marTop w:val="0"/>
          <w:marBottom w:val="0"/>
          <w:divBdr>
            <w:top w:val="none" w:sz="0" w:space="0" w:color="auto"/>
            <w:left w:val="none" w:sz="0" w:space="0" w:color="auto"/>
            <w:bottom w:val="none" w:sz="0" w:space="0" w:color="auto"/>
            <w:right w:val="none" w:sz="0" w:space="0" w:color="auto"/>
          </w:divBdr>
        </w:div>
        <w:div w:id="1615400549">
          <w:blockQuote w:val="1"/>
          <w:marLeft w:val="0"/>
          <w:marRight w:val="0"/>
          <w:marTop w:val="0"/>
          <w:marBottom w:val="0"/>
          <w:divBdr>
            <w:top w:val="none" w:sz="0" w:space="0" w:color="auto"/>
            <w:left w:val="none" w:sz="0" w:space="0" w:color="auto"/>
            <w:bottom w:val="none" w:sz="0" w:space="0" w:color="auto"/>
            <w:right w:val="none" w:sz="0" w:space="0" w:color="auto"/>
          </w:divBdr>
        </w:div>
        <w:div w:id="1440445623">
          <w:blockQuote w:val="1"/>
          <w:marLeft w:val="0"/>
          <w:marRight w:val="0"/>
          <w:marTop w:val="0"/>
          <w:marBottom w:val="0"/>
          <w:divBdr>
            <w:top w:val="none" w:sz="0" w:space="0" w:color="auto"/>
            <w:left w:val="none" w:sz="0" w:space="0" w:color="auto"/>
            <w:bottom w:val="none" w:sz="0" w:space="0" w:color="auto"/>
            <w:right w:val="none" w:sz="0" w:space="0" w:color="auto"/>
          </w:divBdr>
        </w:div>
        <w:div w:id="1029531761">
          <w:blockQuote w:val="1"/>
          <w:marLeft w:val="0"/>
          <w:marRight w:val="0"/>
          <w:marTop w:val="0"/>
          <w:marBottom w:val="0"/>
          <w:divBdr>
            <w:top w:val="none" w:sz="0" w:space="0" w:color="auto"/>
            <w:left w:val="none" w:sz="0" w:space="0" w:color="auto"/>
            <w:bottom w:val="none" w:sz="0" w:space="0" w:color="auto"/>
            <w:right w:val="none" w:sz="0" w:space="0" w:color="auto"/>
          </w:divBdr>
        </w:div>
        <w:div w:id="1508058561">
          <w:blockQuote w:val="1"/>
          <w:marLeft w:val="0"/>
          <w:marRight w:val="0"/>
          <w:marTop w:val="0"/>
          <w:marBottom w:val="0"/>
          <w:divBdr>
            <w:top w:val="none" w:sz="0" w:space="0" w:color="auto"/>
            <w:left w:val="none" w:sz="0" w:space="0" w:color="auto"/>
            <w:bottom w:val="none" w:sz="0" w:space="0" w:color="auto"/>
            <w:right w:val="none" w:sz="0" w:space="0" w:color="auto"/>
          </w:divBdr>
        </w:div>
        <w:div w:id="2089299620">
          <w:blockQuote w:val="1"/>
          <w:marLeft w:val="0"/>
          <w:marRight w:val="0"/>
          <w:marTop w:val="0"/>
          <w:marBottom w:val="0"/>
          <w:divBdr>
            <w:top w:val="none" w:sz="0" w:space="0" w:color="auto"/>
            <w:left w:val="none" w:sz="0" w:space="0" w:color="auto"/>
            <w:bottom w:val="none" w:sz="0" w:space="0" w:color="auto"/>
            <w:right w:val="none" w:sz="0" w:space="0" w:color="auto"/>
          </w:divBdr>
        </w:div>
        <w:div w:id="1435441032">
          <w:blockQuote w:val="1"/>
          <w:marLeft w:val="0"/>
          <w:marRight w:val="0"/>
          <w:marTop w:val="0"/>
          <w:marBottom w:val="0"/>
          <w:divBdr>
            <w:top w:val="none" w:sz="0" w:space="0" w:color="auto"/>
            <w:left w:val="none" w:sz="0" w:space="0" w:color="auto"/>
            <w:bottom w:val="none" w:sz="0" w:space="0" w:color="auto"/>
            <w:right w:val="none" w:sz="0" w:space="0" w:color="auto"/>
          </w:divBdr>
        </w:div>
        <w:div w:id="1116098369">
          <w:blockQuote w:val="1"/>
          <w:marLeft w:val="0"/>
          <w:marRight w:val="0"/>
          <w:marTop w:val="0"/>
          <w:marBottom w:val="0"/>
          <w:divBdr>
            <w:top w:val="none" w:sz="0" w:space="0" w:color="auto"/>
            <w:left w:val="none" w:sz="0" w:space="0" w:color="auto"/>
            <w:bottom w:val="none" w:sz="0" w:space="0" w:color="auto"/>
            <w:right w:val="none" w:sz="0" w:space="0" w:color="auto"/>
          </w:divBdr>
        </w:div>
        <w:div w:id="378166713">
          <w:blockQuote w:val="1"/>
          <w:marLeft w:val="0"/>
          <w:marRight w:val="0"/>
          <w:marTop w:val="0"/>
          <w:marBottom w:val="0"/>
          <w:divBdr>
            <w:top w:val="none" w:sz="0" w:space="0" w:color="auto"/>
            <w:left w:val="none" w:sz="0" w:space="0" w:color="auto"/>
            <w:bottom w:val="none" w:sz="0" w:space="0" w:color="auto"/>
            <w:right w:val="none" w:sz="0" w:space="0" w:color="auto"/>
          </w:divBdr>
        </w:div>
        <w:div w:id="444426704">
          <w:blockQuote w:val="1"/>
          <w:marLeft w:val="0"/>
          <w:marRight w:val="0"/>
          <w:marTop w:val="0"/>
          <w:marBottom w:val="0"/>
          <w:divBdr>
            <w:top w:val="none" w:sz="0" w:space="0" w:color="auto"/>
            <w:left w:val="none" w:sz="0" w:space="0" w:color="auto"/>
            <w:bottom w:val="none" w:sz="0" w:space="0" w:color="auto"/>
            <w:right w:val="none" w:sz="0" w:space="0" w:color="auto"/>
          </w:divBdr>
        </w:div>
        <w:div w:id="1865248936">
          <w:blockQuote w:val="1"/>
          <w:marLeft w:val="0"/>
          <w:marRight w:val="0"/>
          <w:marTop w:val="0"/>
          <w:marBottom w:val="0"/>
          <w:divBdr>
            <w:top w:val="none" w:sz="0" w:space="0" w:color="auto"/>
            <w:left w:val="none" w:sz="0" w:space="0" w:color="auto"/>
            <w:bottom w:val="none" w:sz="0" w:space="0" w:color="auto"/>
            <w:right w:val="none" w:sz="0" w:space="0" w:color="auto"/>
          </w:divBdr>
        </w:div>
        <w:div w:id="146555007">
          <w:blockQuote w:val="1"/>
          <w:marLeft w:val="0"/>
          <w:marRight w:val="0"/>
          <w:marTop w:val="0"/>
          <w:marBottom w:val="0"/>
          <w:divBdr>
            <w:top w:val="none" w:sz="0" w:space="0" w:color="auto"/>
            <w:left w:val="none" w:sz="0" w:space="0" w:color="auto"/>
            <w:bottom w:val="none" w:sz="0" w:space="0" w:color="auto"/>
            <w:right w:val="none" w:sz="0" w:space="0" w:color="auto"/>
          </w:divBdr>
        </w:div>
        <w:div w:id="1936597408">
          <w:blockQuote w:val="1"/>
          <w:marLeft w:val="0"/>
          <w:marRight w:val="0"/>
          <w:marTop w:val="0"/>
          <w:marBottom w:val="0"/>
          <w:divBdr>
            <w:top w:val="none" w:sz="0" w:space="0" w:color="auto"/>
            <w:left w:val="none" w:sz="0" w:space="0" w:color="auto"/>
            <w:bottom w:val="none" w:sz="0" w:space="0" w:color="auto"/>
            <w:right w:val="none" w:sz="0" w:space="0" w:color="auto"/>
          </w:divBdr>
        </w:div>
        <w:div w:id="2135295664">
          <w:blockQuote w:val="1"/>
          <w:marLeft w:val="0"/>
          <w:marRight w:val="0"/>
          <w:marTop w:val="0"/>
          <w:marBottom w:val="0"/>
          <w:divBdr>
            <w:top w:val="none" w:sz="0" w:space="0" w:color="auto"/>
            <w:left w:val="none" w:sz="0" w:space="0" w:color="auto"/>
            <w:bottom w:val="none" w:sz="0" w:space="0" w:color="auto"/>
            <w:right w:val="none" w:sz="0" w:space="0" w:color="auto"/>
          </w:divBdr>
        </w:div>
        <w:div w:id="411317145">
          <w:blockQuote w:val="1"/>
          <w:marLeft w:val="0"/>
          <w:marRight w:val="0"/>
          <w:marTop w:val="0"/>
          <w:marBottom w:val="0"/>
          <w:divBdr>
            <w:top w:val="none" w:sz="0" w:space="0" w:color="auto"/>
            <w:left w:val="none" w:sz="0" w:space="0" w:color="auto"/>
            <w:bottom w:val="none" w:sz="0" w:space="0" w:color="auto"/>
            <w:right w:val="none" w:sz="0" w:space="0" w:color="auto"/>
          </w:divBdr>
        </w:div>
        <w:div w:id="2807227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84700729">
      <w:bodyDiv w:val="1"/>
      <w:marLeft w:val="0"/>
      <w:marRight w:val="0"/>
      <w:marTop w:val="0"/>
      <w:marBottom w:val="0"/>
      <w:divBdr>
        <w:top w:val="none" w:sz="0" w:space="0" w:color="auto"/>
        <w:left w:val="none" w:sz="0" w:space="0" w:color="auto"/>
        <w:bottom w:val="none" w:sz="0" w:space="0" w:color="auto"/>
        <w:right w:val="none" w:sz="0" w:space="0" w:color="auto"/>
      </w:divBdr>
      <w:divsChild>
        <w:div w:id="946426173">
          <w:marLeft w:val="0"/>
          <w:marRight w:val="0"/>
          <w:marTop w:val="0"/>
          <w:marBottom w:val="0"/>
          <w:divBdr>
            <w:top w:val="none" w:sz="0" w:space="0" w:color="auto"/>
            <w:left w:val="none" w:sz="0" w:space="0" w:color="auto"/>
            <w:bottom w:val="none" w:sz="0" w:space="0" w:color="auto"/>
            <w:right w:val="none" w:sz="0" w:space="0" w:color="auto"/>
          </w:divBdr>
        </w:div>
      </w:divsChild>
    </w:div>
    <w:div w:id="1742824727">
      <w:bodyDiv w:val="1"/>
      <w:marLeft w:val="0"/>
      <w:marRight w:val="0"/>
      <w:marTop w:val="0"/>
      <w:marBottom w:val="0"/>
      <w:divBdr>
        <w:top w:val="none" w:sz="0" w:space="0" w:color="auto"/>
        <w:left w:val="none" w:sz="0" w:space="0" w:color="auto"/>
        <w:bottom w:val="none" w:sz="0" w:space="0" w:color="auto"/>
        <w:right w:val="none" w:sz="0" w:space="0" w:color="auto"/>
      </w:divBdr>
      <w:divsChild>
        <w:div w:id="2131892669">
          <w:marLeft w:val="0"/>
          <w:marRight w:val="0"/>
          <w:marTop w:val="0"/>
          <w:marBottom w:val="0"/>
          <w:divBdr>
            <w:top w:val="none" w:sz="0" w:space="0" w:color="auto"/>
            <w:left w:val="none" w:sz="0" w:space="0" w:color="auto"/>
            <w:bottom w:val="none" w:sz="0" w:space="0" w:color="auto"/>
            <w:right w:val="none" w:sz="0" w:space="0" w:color="auto"/>
          </w:divBdr>
        </w:div>
      </w:divsChild>
    </w:div>
    <w:div w:id="1879590253">
      <w:bodyDiv w:val="1"/>
      <w:marLeft w:val="0"/>
      <w:marRight w:val="0"/>
      <w:marTop w:val="0"/>
      <w:marBottom w:val="0"/>
      <w:divBdr>
        <w:top w:val="none" w:sz="0" w:space="0" w:color="auto"/>
        <w:left w:val="none" w:sz="0" w:space="0" w:color="auto"/>
        <w:bottom w:val="none" w:sz="0" w:space="0" w:color="auto"/>
        <w:right w:val="none" w:sz="0" w:space="0" w:color="auto"/>
      </w:divBdr>
      <w:divsChild>
        <w:div w:id="268052496">
          <w:blockQuote w:val="1"/>
          <w:marLeft w:val="0"/>
          <w:marRight w:val="720"/>
          <w:marTop w:val="100"/>
          <w:marBottom w:val="100"/>
          <w:divBdr>
            <w:top w:val="none" w:sz="0" w:space="0" w:color="auto"/>
            <w:left w:val="none" w:sz="0" w:space="0" w:color="auto"/>
            <w:bottom w:val="none" w:sz="0" w:space="0" w:color="auto"/>
            <w:right w:val="none" w:sz="0" w:space="0" w:color="auto"/>
          </w:divBdr>
          <w:divsChild>
            <w:div w:id="1356271245">
              <w:marLeft w:val="0"/>
              <w:marRight w:val="0"/>
              <w:marTop w:val="0"/>
              <w:marBottom w:val="0"/>
              <w:divBdr>
                <w:top w:val="none" w:sz="0" w:space="0" w:color="auto"/>
                <w:left w:val="none" w:sz="0" w:space="0" w:color="auto"/>
                <w:bottom w:val="none" w:sz="0" w:space="0" w:color="auto"/>
                <w:right w:val="none" w:sz="0" w:space="0" w:color="auto"/>
              </w:divBdr>
            </w:div>
            <w:div w:id="1080253096">
              <w:marLeft w:val="0"/>
              <w:marRight w:val="0"/>
              <w:marTop w:val="0"/>
              <w:marBottom w:val="0"/>
              <w:divBdr>
                <w:top w:val="none" w:sz="0" w:space="0" w:color="auto"/>
                <w:left w:val="none" w:sz="0" w:space="0" w:color="auto"/>
                <w:bottom w:val="none" w:sz="0" w:space="0" w:color="auto"/>
                <w:right w:val="none" w:sz="0" w:space="0" w:color="auto"/>
              </w:divBdr>
            </w:div>
            <w:div w:id="188371968">
              <w:marLeft w:val="0"/>
              <w:marRight w:val="0"/>
              <w:marTop w:val="0"/>
              <w:marBottom w:val="0"/>
              <w:divBdr>
                <w:top w:val="none" w:sz="0" w:space="0" w:color="auto"/>
                <w:left w:val="none" w:sz="0" w:space="0" w:color="auto"/>
                <w:bottom w:val="none" w:sz="0" w:space="0" w:color="auto"/>
                <w:right w:val="none" w:sz="0" w:space="0" w:color="auto"/>
              </w:divBdr>
            </w:div>
            <w:div w:id="485514188">
              <w:marLeft w:val="0"/>
              <w:marRight w:val="0"/>
              <w:marTop w:val="0"/>
              <w:marBottom w:val="0"/>
              <w:divBdr>
                <w:top w:val="none" w:sz="0" w:space="0" w:color="auto"/>
                <w:left w:val="none" w:sz="0" w:space="0" w:color="auto"/>
                <w:bottom w:val="none" w:sz="0" w:space="0" w:color="auto"/>
                <w:right w:val="none" w:sz="0" w:space="0" w:color="auto"/>
              </w:divBdr>
            </w:div>
            <w:div w:id="958728012">
              <w:marLeft w:val="0"/>
              <w:marRight w:val="0"/>
              <w:marTop w:val="0"/>
              <w:marBottom w:val="0"/>
              <w:divBdr>
                <w:top w:val="none" w:sz="0" w:space="0" w:color="auto"/>
                <w:left w:val="none" w:sz="0" w:space="0" w:color="auto"/>
                <w:bottom w:val="none" w:sz="0" w:space="0" w:color="auto"/>
                <w:right w:val="none" w:sz="0" w:space="0" w:color="auto"/>
              </w:divBdr>
            </w:div>
            <w:div w:id="925269609">
              <w:marLeft w:val="0"/>
              <w:marRight w:val="0"/>
              <w:marTop w:val="0"/>
              <w:marBottom w:val="0"/>
              <w:divBdr>
                <w:top w:val="none" w:sz="0" w:space="0" w:color="auto"/>
                <w:left w:val="none" w:sz="0" w:space="0" w:color="auto"/>
                <w:bottom w:val="none" w:sz="0" w:space="0" w:color="auto"/>
                <w:right w:val="none" w:sz="0" w:space="0" w:color="auto"/>
              </w:divBdr>
              <w:divsChild>
                <w:div w:id="2139255584">
                  <w:marLeft w:val="0"/>
                  <w:marRight w:val="0"/>
                  <w:marTop w:val="0"/>
                  <w:marBottom w:val="0"/>
                  <w:divBdr>
                    <w:top w:val="none" w:sz="0" w:space="0" w:color="auto"/>
                    <w:left w:val="none" w:sz="0" w:space="0" w:color="auto"/>
                    <w:bottom w:val="none" w:sz="0" w:space="0" w:color="auto"/>
                    <w:right w:val="none" w:sz="0" w:space="0" w:color="auto"/>
                  </w:divBdr>
                </w:div>
              </w:divsChild>
            </w:div>
            <w:div w:id="888804420">
              <w:marLeft w:val="0"/>
              <w:marRight w:val="0"/>
              <w:marTop w:val="0"/>
              <w:marBottom w:val="0"/>
              <w:divBdr>
                <w:top w:val="none" w:sz="0" w:space="0" w:color="auto"/>
                <w:left w:val="none" w:sz="0" w:space="0" w:color="auto"/>
                <w:bottom w:val="none" w:sz="0" w:space="0" w:color="auto"/>
                <w:right w:val="none" w:sz="0" w:space="0" w:color="auto"/>
              </w:divBdr>
            </w:div>
            <w:div w:id="803084687">
              <w:marLeft w:val="0"/>
              <w:marRight w:val="0"/>
              <w:marTop w:val="0"/>
              <w:marBottom w:val="0"/>
              <w:divBdr>
                <w:top w:val="none" w:sz="0" w:space="0" w:color="auto"/>
                <w:left w:val="none" w:sz="0" w:space="0" w:color="auto"/>
                <w:bottom w:val="none" w:sz="0" w:space="0" w:color="auto"/>
                <w:right w:val="none" w:sz="0" w:space="0" w:color="auto"/>
              </w:divBdr>
              <w:divsChild>
                <w:div w:id="20973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86281">
      <w:bodyDiv w:val="1"/>
      <w:marLeft w:val="0"/>
      <w:marRight w:val="0"/>
      <w:marTop w:val="0"/>
      <w:marBottom w:val="0"/>
      <w:divBdr>
        <w:top w:val="none" w:sz="0" w:space="0" w:color="auto"/>
        <w:left w:val="none" w:sz="0" w:space="0" w:color="auto"/>
        <w:bottom w:val="none" w:sz="0" w:space="0" w:color="auto"/>
        <w:right w:val="none" w:sz="0" w:space="0" w:color="auto"/>
      </w:divBdr>
      <w:divsChild>
        <w:div w:id="1749813670">
          <w:marLeft w:val="90"/>
          <w:marRight w:val="0"/>
          <w:marTop w:val="0"/>
          <w:marBottom w:val="120"/>
          <w:divBdr>
            <w:top w:val="none" w:sz="0" w:space="0" w:color="auto"/>
            <w:left w:val="none" w:sz="0" w:space="0" w:color="auto"/>
            <w:bottom w:val="none" w:sz="0" w:space="0" w:color="auto"/>
            <w:right w:val="none" w:sz="0" w:space="0" w:color="auto"/>
          </w:divBdr>
        </w:div>
        <w:div w:id="744030788">
          <w:marLeft w:val="0"/>
          <w:marRight w:val="0"/>
          <w:marTop w:val="0"/>
          <w:marBottom w:val="90"/>
          <w:divBdr>
            <w:top w:val="none" w:sz="0" w:space="0" w:color="auto"/>
            <w:left w:val="none" w:sz="0" w:space="0" w:color="auto"/>
            <w:bottom w:val="none" w:sz="0" w:space="0" w:color="auto"/>
            <w:right w:val="none" w:sz="0" w:space="0" w:color="auto"/>
          </w:divBdr>
        </w:div>
      </w:divsChild>
    </w:div>
    <w:div w:id="1957373788">
      <w:bodyDiv w:val="1"/>
      <w:marLeft w:val="0"/>
      <w:marRight w:val="0"/>
      <w:marTop w:val="0"/>
      <w:marBottom w:val="0"/>
      <w:divBdr>
        <w:top w:val="none" w:sz="0" w:space="0" w:color="auto"/>
        <w:left w:val="none" w:sz="0" w:space="0" w:color="auto"/>
        <w:bottom w:val="none" w:sz="0" w:space="0" w:color="auto"/>
        <w:right w:val="none" w:sz="0" w:space="0" w:color="auto"/>
      </w:divBdr>
      <w:divsChild>
        <w:div w:id="1753547313">
          <w:marLeft w:val="0"/>
          <w:marRight w:val="0"/>
          <w:marTop w:val="0"/>
          <w:marBottom w:val="0"/>
          <w:divBdr>
            <w:top w:val="single" w:sz="2" w:space="0" w:color="auto"/>
            <w:left w:val="single" w:sz="2" w:space="0" w:color="auto"/>
            <w:bottom w:val="single" w:sz="2" w:space="0" w:color="auto"/>
            <w:right w:val="single" w:sz="2" w:space="0" w:color="auto"/>
          </w:divBdr>
          <w:divsChild>
            <w:div w:id="12459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91016">
      <w:bodyDiv w:val="1"/>
      <w:marLeft w:val="0"/>
      <w:marRight w:val="0"/>
      <w:marTop w:val="0"/>
      <w:marBottom w:val="0"/>
      <w:divBdr>
        <w:top w:val="none" w:sz="0" w:space="0" w:color="auto"/>
        <w:left w:val="none" w:sz="0" w:space="0" w:color="auto"/>
        <w:bottom w:val="none" w:sz="0" w:space="0" w:color="auto"/>
        <w:right w:val="none" w:sz="0" w:space="0" w:color="auto"/>
      </w:divBdr>
      <w:divsChild>
        <w:div w:id="1211040982">
          <w:marLeft w:val="0"/>
          <w:marRight w:val="0"/>
          <w:marTop w:val="0"/>
          <w:marBottom w:val="0"/>
          <w:divBdr>
            <w:top w:val="single" w:sz="2" w:space="0" w:color="auto"/>
            <w:left w:val="single" w:sz="2" w:space="0" w:color="auto"/>
            <w:bottom w:val="single" w:sz="2" w:space="0" w:color="auto"/>
            <w:right w:val="single" w:sz="2" w:space="0" w:color="auto"/>
          </w:divBdr>
          <w:divsChild>
            <w:div w:id="7987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80290">
      <w:bodyDiv w:val="1"/>
      <w:marLeft w:val="0"/>
      <w:marRight w:val="0"/>
      <w:marTop w:val="0"/>
      <w:marBottom w:val="0"/>
      <w:divBdr>
        <w:top w:val="none" w:sz="0" w:space="0" w:color="auto"/>
        <w:left w:val="none" w:sz="0" w:space="0" w:color="auto"/>
        <w:bottom w:val="none" w:sz="0" w:space="0" w:color="auto"/>
        <w:right w:val="none" w:sz="0" w:space="0" w:color="auto"/>
      </w:divBdr>
      <w:divsChild>
        <w:div w:id="2109232327">
          <w:blockQuote w:val="1"/>
          <w:marLeft w:val="0"/>
          <w:marRight w:val="720"/>
          <w:marTop w:val="100"/>
          <w:marBottom w:val="100"/>
          <w:divBdr>
            <w:top w:val="none" w:sz="0" w:space="0" w:color="auto"/>
            <w:left w:val="none" w:sz="0" w:space="0" w:color="auto"/>
            <w:bottom w:val="none" w:sz="0" w:space="0" w:color="auto"/>
            <w:right w:val="none" w:sz="0" w:space="0" w:color="auto"/>
          </w:divBdr>
          <w:divsChild>
            <w:div w:id="377825315">
              <w:marLeft w:val="0"/>
              <w:marRight w:val="0"/>
              <w:marTop w:val="0"/>
              <w:marBottom w:val="0"/>
              <w:divBdr>
                <w:top w:val="none" w:sz="0" w:space="0" w:color="auto"/>
                <w:left w:val="none" w:sz="0" w:space="0" w:color="auto"/>
                <w:bottom w:val="none" w:sz="0" w:space="0" w:color="auto"/>
                <w:right w:val="none" w:sz="0" w:space="0" w:color="auto"/>
              </w:divBdr>
            </w:div>
            <w:div w:id="1546091425">
              <w:marLeft w:val="0"/>
              <w:marRight w:val="0"/>
              <w:marTop w:val="0"/>
              <w:marBottom w:val="0"/>
              <w:divBdr>
                <w:top w:val="none" w:sz="0" w:space="0" w:color="auto"/>
                <w:left w:val="none" w:sz="0" w:space="0" w:color="auto"/>
                <w:bottom w:val="none" w:sz="0" w:space="0" w:color="auto"/>
                <w:right w:val="none" w:sz="0" w:space="0" w:color="auto"/>
              </w:divBdr>
            </w:div>
            <w:div w:id="2086567005">
              <w:marLeft w:val="0"/>
              <w:marRight w:val="0"/>
              <w:marTop w:val="0"/>
              <w:marBottom w:val="0"/>
              <w:divBdr>
                <w:top w:val="none" w:sz="0" w:space="0" w:color="auto"/>
                <w:left w:val="none" w:sz="0" w:space="0" w:color="auto"/>
                <w:bottom w:val="none" w:sz="0" w:space="0" w:color="auto"/>
                <w:right w:val="none" w:sz="0" w:space="0" w:color="auto"/>
              </w:divBdr>
            </w:div>
            <w:div w:id="997001911">
              <w:marLeft w:val="0"/>
              <w:marRight w:val="0"/>
              <w:marTop w:val="0"/>
              <w:marBottom w:val="0"/>
              <w:divBdr>
                <w:top w:val="none" w:sz="0" w:space="0" w:color="auto"/>
                <w:left w:val="none" w:sz="0" w:space="0" w:color="auto"/>
                <w:bottom w:val="none" w:sz="0" w:space="0" w:color="auto"/>
                <w:right w:val="none" w:sz="0" w:space="0" w:color="auto"/>
              </w:divBdr>
            </w:div>
            <w:div w:id="231813121">
              <w:marLeft w:val="0"/>
              <w:marRight w:val="0"/>
              <w:marTop w:val="0"/>
              <w:marBottom w:val="0"/>
              <w:divBdr>
                <w:top w:val="none" w:sz="0" w:space="0" w:color="auto"/>
                <w:left w:val="none" w:sz="0" w:space="0" w:color="auto"/>
                <w:bottom w:val="none" w:sz="0" w:space="0" w:color="auto"/>
                <w:right w:val="none" w:sz="0" w:space="0" w:color="auto"/>
              </w:divBdr>
            </w:div>
            <w:div w:id="1165898806">
              <w:marLeft w:val="0"/>
              <w:marRight w:val="0"/>
              <w:marTop w:val="0"/>
              <w:marBottom w:val="0"/>
              <w:divBdr>
                <w:top w:val="none" w:sz="0" w:space="0" w:color="auto"/>
                <w:left w:val="none" w:sz="0" w:space="0" w:color="auto"/>
                <w:bottom w:val="none" w:sz="0" w:space="0" w:color="auto"/>
                <w:right w:val="none" w:sz="0" w:space="0" w:color="auto"/>
              </w:divBdr>
              <w:divsChild>
                <w:div w:id="972829721">
                  <w:marLeft w:val="0"/>
                  <w:marRight w:val="0"/>
                  <w:marTop w:val="0"/>
                  <w:marBottom w:val="0"/>
                  <w:divBdr>
                    <w:top w:val="none" w:sz="0" w:space="0" w:color="auto"/>
                    <w:left w:val="none" w:sz="0" w:space="0" w:color="auto"/>
                    <w:bottom w:val="none" w:sz="0" w:space="0" w:color="auto"/>
                    <w:right w:val="none" w:sz="0" w:space="0" w:color="auto"/>
                  </w:divBdr>
                </w:div>
              </w:divsChild>
            </w:div>
            <w:div w:id="210191324">
              <w:marLeft w:val="0"/>
              <w:marRight w:val="0"/>
              <w:marTop w:val="0"/>
              <w:marBottom w:val="0"/>
              <w:divBdr>
                <w:top w:val="none" w:sz="0" w:space="0" w:color="auto"/>
                <w:left w:val="none" w:sz="0" w:space="0" w:color="auto"/>
                <w:bottom w:val="none" w:sz="0" w:space="0" w:color="auto"/>
                <w:right w:val="none" w:sz="0" w:space="0" w:color="auto"/>
              </w:divBdr>
            </w:div>
            <w:div w:id="675697132">
              <w:marLeft w:val="0"/>
              <w:marRight w:val="0"/>
              <w:marTop w:val="0"/>
              <w:marBottom w:val="0"/>
              <w:divBdr>
                <w:top w:val="none" w:sz="0" w:space="0" w:color="auto"/>
                <w:left w:val="none" w:sz="0" w:space="0" w:color="auto"/>
                <w:bottom w:val="none" w:sz="0" w:space="0" w:color="auto"/>
                <w:right w:val="none" w:sz="0" w:space="0" w:color="auto"/>
              </w:divBdr>
              <w:divsChild>
                <w:div w:id="16957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16838</Words>
  <Characters>84190</Characters>
  <Application>Microsoft Office Word</Application>
  <DocSecurity>0</DocSecurity>
  <Lines>701</Lines>
  <Paragraphs>201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Levin</dc:creator>
  <cp:keywords/>
  <dc:description/>
  <cp:lastModifiedBy>PC Levin</cp:lastModifiedBy>
  <cp:revision>4</cp:revision>
  <dcterms:created xsi:type="dcterms:W3CDTF">2020-07-21T06:37:00Z</dcterms:created>
  <dcterms:modified xsi:type="dcterms:W3CDTF">2020-07-21T16:16:00Z</dcterms:modified>
</cp:coreProperties>
</file>